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6ED" w:rsidRPr="007764A3" w:rsidRDefault="006356ED">
      <w:pPr>
        <w:rPr>
          <w:rFonts w:eastAsia="ＭＳ ゴシック"/>
          <w:sz w:val="20"/>
        </w:rPr>
        <w:sectPr w:rsidR="006356ED" w:rsidRPr="007764A3">
          <w:pgSz w:w="11906" w:h="16838" w:code="9"/>
          <w:pgMar w:top="851" w:right="851" w:bottom="851" w:left="851" w:header="851" w:footer="992" w:gutter="0"/>
          <w:cols w:space="425"/>
          <w:docGrid w:type="lines" w:linePitch="447" w:charSpace="-3579"/>
        </w:sectPr>
      </w:pPr>
    </w:p>
    <w:p w:rsidR="006356ED" w:rsidRPr="007764A3" w:rsidRDefault="006356ED" w:rsidP="006356ED">
      <w:pPr>
        <w:snapToGrid w:val="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（参考様式</w:t>
      </w:r>
      <w:r w:rsidR="00785A9D">
        <w:rPr>
          <w:rFonts w:ascii="ＭＳ ゴシック" w:eastAsia="ＭＳ ゴシック" w:hAnsi="ＭＳ ゴシック" w:hint="eastAsia"/>
          <w:kern w:val="0"/>
          <w:sz w:val="21"/>
          <w:szCs w:val="21"/>
        </w:rPr>
        <w:t>⑤</w:t>
      </w:r>
      <w:r w:rsidRPr="007764A3">
        <w:rPr>
          <w:rFonts w:ascii="ＭＳ ゴシック" w:eastAsia="ＭＳ ゴシック" w:hAnsi="ＭＳ ゴシック" w:hint="eastAsia"/>
          <w:kern w:val="0"/>
          <w:sz w:val="21"/>
          <w:szCs w:val="21"/>
        </w:rPr>
        <w:t>（居宅介護支援事業所用））</w:t>
      </w:r>
    </w:p>
    <w:p w:rsidR="006356ED" w:rsidRPr="007764A3" w:rsidRDefault="006356ED" w:rsidP="006356ED">
      <w:pPr>
        <w:snapToGrid w:val="0"/>
        <w:jc w:val="center"/>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介護保険法第７９条第２項各号の規定に該当しない旨の誓約書</w:t>
      </w:r>
    </w:p>
    <w:p w:rsidR="006356ED" w:rsidRPr="007764A3" w:rsidRDefault="006356ED" w:rsidP="006356ED">
      <w:pPr>
        <w:snapToGrid w:val="0"/>
        <w:rPr>
          <w:rFonts w:ascii="ＭＳ ゴシック" w:eastAsia="ＭＳ ゴシック" w:hAnsi="ＭＳ ゴシック"/>
          <w:kern w:val="0"/>
          <w:sz w:val="21"/>
          <w:szCs w:val="21"/>
        </w:rPr>
      </w:pPr>
    </w:p>
    <w:p w:rsidR="006356ED" w:rsidRPr="007764A3" w:rsidRDefault="006356ED" w:rsidP="006356ED">
      <w:pPr>
        <w:snapToGrid w:val="0"/>
        <w:jc w:val="center"/>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 xml:space="preserve">　　　　　　　　　　　　　　　　　　　　　　　　　　　　　　年　　　月　　　日</w:t>
      </w:r>
    </w:p>
    <w:p w:rsidR="006356ED" w:rsidRPr="007764A3" w:rsidRDefault="006356ED" w:rsidP="006356ED">
      <w:pPr>
        <w:snapToGrid w:val="0"/>
        <w:rPr>
          <w:rFonts w:ascii="ＭＳ ゴシック" w:eastAsia="ＭＳ ゴシック" w:hAnsi="ＭＳ ゴシック"/>
          <w:kern w:val="0"/>
          <w:sz w:val="21"/>
          <w:szCs w:val="21"/>
        </w:rPr>
      </w:pPr>
    </w:p>
    <w:p w:rsidR="006356ED" w:rsidRPr="007764A3" w:rsidRDefault="00FB3D5F" w:rsidP="006356ED">
      <w:pPr>
        <w:snapToGrid w:val="0"/>
        <w:ind w:firstLineChars="300" w:firstLine="630"/>
        <w:rPr>
          <w:rFonts w:ascii="ＭＳ ゴシック" w:eastAsia="ＭＳ ゴシック" w:hAnsi="ＭＳ ゴシック"/>
          <w:kern w:val="0"/>
          <w:sz w:val="21"/>
          <w:szCs w:val="21"/>
        </w:rPr>
      </w:pPr>
      <w:r>
        <w:rPr>
          <w:rFonts w:ascii="ＭＳ ゴシック" w:eastAsia="ＭＳ ゴシック" w:hAnsi="ＭＳ ゴシック" w:hint="eastAsia"/>
          <w:kern w:val="0"/>
          <w:sz w:val="21"/>
          <w:szCs w:val="21"/>
        </w:rPr>
        <w:t>三股町</w:t>
      </w:r>
      <w:r w:rsidR="00960280">
        <w:rPr>
          <w:rFonts w:ascii="ＭＳ ゴシック" w:eastAsia="ＭＳ ゴシック" w:hAnsi="ＭＳ ゴシック" w:hint="eastAsia"/>
          <w:kern w:val="0"/>
          <w:sz w:val="21"/>
          <w:szCs w:val="21"/>
        </w:rPr>
        <w:t>長</w:t>
      </w:r>
      <w:r w:rsidR="006356ED" w:rsidRPr="007764A3">
        <w:rPr>
          <w:rFonts w:ascii="ＭＳ ゴシック" w:eastAsia="ＭＳ ゴシック" w:hAnsi="ＭＳ ゴシック" w:hint="eastAsia"/>
          <w:kern w:val="0"/>
          <w:sz w:val="21"/>
          <w:szCs w:val="21"/>
        </w:rPr>
        <w:t xml:space="preserve">　　殿</w:t>
      </w:r>
    </w:p>
    <w:p w:rsidR="006356ED" w:rsidRPr="007764A3" w:rsidRDefault="006356ED" w:rsidP="006356ED">
      <w:pPr>
        <w:snapToGrid w:val="0"/>
        <w:ind w:firstLineChars="1689" w:firstLine="3547"/>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申請者　　住所</w:t>
      </w:r>
    </w:p>
    <w:p w:rsidR="006356ED" w:rsidRPr="007764A3" w:rsidRDefault="006356ED" w:rsidP="006356ED">
      <w:pPr>
        <w:snapToGrid w:val="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 xml:space="preserve">   </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 </w:t>
      </w:r>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6356ED" w:rsidRPr="007764A3" w:rsidTr="00906EDF">
        <w:trPr>
          <w:trHeight w:val="100"/>
        </w:trPr>
        <w:tc>
          <w:tcPr>
            <w:tcW w:w="4899" w:type="dxa"/>
          </w:tcPr>
          <w:p w:rsidR="006356ED" w:rsidRPr="007764A3" w:rsidRDefault="006356ED" w:rsidP="00906EDF">
            <w:pPr>
              <w:snapToGrid w:val="0"/>
              <w:rPr>
                <w:rFonts w:ascii="ＭＳ ゴシック" w:eastAsia="ＭＳ ゴシック" w:hAnsi="ＭＳ ゴシック"/>
                <w:kern w:val="0"/>
                <w:sz w:val="21"/>
                <w:szCs w:val="21"/>
              </w:rPr>
            </w:pPr>
          </w:p>
        </w:tc>
      </w:tr>
    </w:tbl>
    <w:p w:rsidR="006356ED" w:rsidRPr="007764A3" w:rsidRDefault="006356ED" w:rsidP="006356ED">
      <w:pPr>
        <w:snapToGrid w:val="0"/>
        <w:ind w:firstLineChars="2200" w:firstLine="462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氏名（法人名及び代表者職・氏名）</w:t>
      </w:r>
    </w:p>
    <w:p w:rsidR="006356ED" w:rsidRPr="007764A3" w:rsidRDefault="006356ED" w:rsidP="006356ED">
      <w:pPr>
        <w:snapToGrid w:val="0"/>
        <w:ind w:firstLineChars="550" w:firstLine="1155"/>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 xml:space="preserve">　　　　　　　　　　　　　　　　　　　　　　　　　　　　　　　　　　　　　　</w:t>
      </w:r>
      <w:r w:rsidR="00046879">
        <w:rPr>
          <w:rFonts w:ascii="ＭＳ ゴシック" w:eastAsia="ＭＳ ゴシック" w:hAnsi="ＭＳ ゴシック" w:hint="eastAsia"/>
          <w:kern w:val="0"/>
          <w:sz w:val="21"/>
          <w:szCs w:val="21"/>
        </w:rPr>
        <w:t xml:space="preserve">　　</w:t>
      </w:r>
      <w:bookmarkStart w:id="0" w:name="_GoBack"/>
      <w:bookmarkEnd w:id="0"/>
    </w:p>
    <w:tbl>
      <w:tblPr>
        <w:tblW w:w="0" w:type="auto"/>
        <w:tblInd w:w="4572" w:type="dxa"/>
        <w:tblBorders>
          <w:top w:val="single" w:sz="4" w:space="0" w:color="auto"/>
        </w:tblBorders>
        <w:tblCellMar>
          <w:left w:w="99" w:type="dxa"/>
          <w:right w:w="99" w:type="dxa"/>
        </w:tblCellMar>
        <w:tblLook w:val="0000" w:firstRow="0" w:lastRow="0" w:firstColumn="0" w:lastColumn="0" w:noHBand="0" w:noVBand="0"/>
      </w:tblPr>
      <w:tblGrid>
        <w:gridCol w:w="4899"/>
      </w:tblGrid>
      <w:tr w:rsidR="006356ED" w:rsidRPr="007764A3" w:rsidTr="00906EDF">
        <w:trPr>
          <w:trHeight w:val="100"/>
        </w:trPr>
        <w:tc>
          <w:tcPr>
            <w:tcW w:w="4899" w:type="dxa"/>
          </w:tcPr>
          <w:p w:rsidR="006356ED" w:rsidRPr="007764A3" w:rsidRDefault="006356ED" w:rsidP="00906EDF">
            <w:pPr>
              <w:snapToGrid w:val="0"/>
              <w:rPr>
                <w:rFonts w:ascii="ＭＳ ゴシック" w:eastAsia="ＭＳ ゴシック" w:hAnsi="ＭＳ ゴシック"/>
                <w:kern w:val="0"/>
                <w:sz w:val="21"/>
                <w:szCs w:val="21"/>
              </w:rPr>
            </w:pPr>
          </w:p>
        </w:tc>
      </w:tr>
    </w:tbl>
    <w:p w:rsidR="006356ED" w:rsidRPr="007764A3" w:rsidRDefault="006356ED" w:rsidP="006356ED">
      <w:pPr>
        <w:snapToGrid w:val="0"/>
        <w:ind w:leftChars="100" w:left="180" w:firstLineChars="100" w:firstLine="21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申請者が下記のいずれにも該当しない者であることを誓約します。（役員等が下記の第八号に該当しないことを誓約します。）</w:t>
      </w:r>
    </w:p>
    <w:p w:rsidR="006356ED" w:rsidRPr="007764A3" w:rsidRDefault="006356ED" w:rsidP="006356ED">
      <w:pPr>
        <w:snapToGrid w:val="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 xml:space="preserve">　　　　　　　　　　　　　　　　　　　　　　記</w:t>
      </w:r>
    </w:p>
    <w:p w:rsidR="006356ED" w:rsidRPr="007764A3" w:rsidRDefault="006356ED" w:rsidP="006356ED">
      <w:pPr>
        <w:snapToGrid w:val="0"/>
        <w:rPr>
          <w:rFonts w:ascii="ＭＳ ゴシック" w:eastAsia="ＭＳ ゴシック" w:hAnsi="ＭＳ ゴシック"/>
          <w:kern w:val="0"/>
          <w:sz w:val="21"/>
          <w:szCs w:val="21"/>
        </w:rPr>
      </w:pPr>
    </w:p>
    <w:tbl>
      <w:tblPr>
        <w:tblW w:w="0" w:type="auto"/>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20"/>
      </w:tblGrid>
      <w:tr w:rsidR="006356ED" w:rsidRPr="007764A3" w:rsidTr="00906EDF">
        <w:trPr>
          <w:trHeight w:val="4340"/>
        </w:trPr>
        <w:tc>
          <w:tcPr>
            <w:tcW w:w="10020" w:type="dxa"/>
          </w:tcPr>
          <w:p w:rsidR="006356ED" w:rsidRPr="007764A3" w:rsidRDefault="006356ED" w:rsidP="00906EDF">
            <w:pPr>
              <w:rPr>
                <w:rFonts w:ascii="ＭＳ ゴシック" w:eastAsia="ＭＳ ゴシック" w:hAnsi="ＭＳ ゴシック"/>
                <w:snapToGrid w:val="0"/>
                <w:kern w:val="0"/>
                <w:sz w:val="21"/>
                <w:szCs w:val="21"/>
              </w:rPr>
            </w:pPr>
            <w:r w:rsidRPr="007764A3">
              <w:rPr>
                <w:rFonts w:ascii="ＭＳ ゴシック" w:eastAsia="ＭＳ ゴシック" w:hAnsi="ＭＳ ゴシック" w:hint="eastAsia"/>
                <w:snapToGrid w:val="0"/>
                <w:kern w:val="0"/>
                <w:sz w:val="21"/>
                <w:szCs w:val="21"/>
              </w:rPr>
              <w:t>（介護保険法第７９条第２項）</w:t>
            </w:r>
          </w:p>
          <w:p w:rsidR="006356ED" w:rsidRPr="007764A3" w:rsidRDefault="006356ED" w:rsidP="00906EDF">
            <w:pPr>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一</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申請者が法人でないとき。 </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二</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当該申請に係る事業所の介護支援専門員の人員が、第八十一条第一項の厚生労働省令で定める員数を満たしていないとき。 </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三</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申請者が、第八十一条第二項に規定する指定居宅介護支援の事業の運営に関する基準に従って適正な居宅介護支援事業の運営をすることができないと認められるとき。 </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四</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申請者が、この法律その他国民の保健医療若しくは福祉に関する法律で政令で定めるものの規定により罰金の刑に処せられ、その執行を終わり、又は執行を受けることがなくなるまでの者であるとき。 </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四の二　申請者が、労働に関する法律の規定であって政令で定めるものにより罰金の刑に処せられ、その執行を終わり、又は執行を受けることがなくなるまでの者であるとき。</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四の三　申請者が、健康保険法、船員保険法、地方公務員等共済組合法、私立学校教職員共済法、厚生年金保険法又は労働保険の保険料の徴収等に関する法律の定めるところにより納付義務を負う保険料、負担金又は掛金（以下この号及び第百十五条の二十二第二項第四号の三において「保険料等」という。）について、当該申請をした日の前日までに、これらの法律の規定に基づく滞納処分を受け、かつ、当該処分を受けた日から正当な理由なく三月以上の期間にわたり、当該処分を受けた日以降に納期限の到来した保険料等の全て（当該処分を受けた者が、当該処分に係る保険料等の納付義務を負うことを定める法律によって納付義務を負う保険料等に限る。同号において同じ。）を引き続き滞納している者であるとき。</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五</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申請者が、第八十四条第一項又は</w:t>
            </w:r>
            <w:r w:rsidRPr="007764A3">
              <w:rPr>
                <w:rFonts w:ascii="ＭＳ ゴシック" w:eastAsia="ＭＳ ゴシック" w:hAnsi="ＭＳ ゴシック" w:hint="eastAsia"/>
                <w:kern w:val="0"/>
                <w:sz w:val="21"/>
                <w:szCs w:val="21"/>
              </w:rPr>
              <w:t>第百十五条の三十五第六項</w:t>
            </w:r>
            <w:r w:rsidRPr="007764A3">
              <w:rPr>
                <w:rFonts w:ascii="ＭＳ ゴシック" w:eastAsia="ＭＳ ゴシック" w:hAnsi="ＭＳ ゴシック"/>
                <w:kern w:val="0"/>
                <w:sz w:val="21"/>
                <w:szCs w:val="21"/>
              </w:rPr>
              <w:t>の規定により指定を取り消され、その取消しの日から起算して五年を経過しない者であるとき。</w:t>
            </w:r>
            <w:r w:rsidRPr="007764A3">
              <w:rPr>
                <w:rFonts w:ascii="ＭＳ ゴシック" w:eastAsia="ＭＳ ゴシック" w:hAnsi="ＭＳ ゴシック" w:hint="eastAsia"/>
                <w:kern w:val="0"/>
                <w:sz w:val="21"/>
                <w:szCs w:val="21"/>
              </w:rPr>
              <w:t>ただし、当該指定の取消しが、指定居宅介護支援事業者の指定の取消しのうち当該指定の取消しの処分の理由となった事実及び当該事実の発生を防止するための当該指定居宅介護支援事業者による業務管理体制の整備についての取組の状況その他の当該事実に関して当該指定居宅介護支援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五の二　申請者と密接な関係を有する者が、第八十四条第一項又は第百十五条の三十五第六項の規定により指定を取り消され、その取消しの日から起算して五年を経過していないとき。ただし、当該指定の取消しが、指定居宅介護支援事業者の指定の取消しのうち当該指定の取消しの処分の理由となった事実及び当該事実の発生を防止するための当該指定居宅介護支援事業者による業務管理体制の整備についての取組の状況その他の当該事実に関して当該指定居宅介護支援事業者が有していた責任の程度を考慮して、この号本文に規定する指定の取消しに該当しないこととすることが相当であると認められるものとして厚生労働省令で定めるものに該当する場合を除く。</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六</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申請者が、第八十四条第一項又は</w:t>
            </w:r>
            <w:r w:rsidRPr="007764A3">
              <w:rPr>
                <w:rFonts w:ascii="ＭＳ ゴシック" w:eastAsia="ＭＳ ゴシック" w:hAnsi="ＭＳ ゴシック" w:hint="eastAsia"/>
                <w:kern w:val="0"/>
                <w:sz w:val="21"/>
                <w:szCs w:val="21"/>
              </w:rPr>
              <w:t>第百十五条の三十五第六項</w:t>
            </w:r>
            <w:r w:rsidRPr="007764A3">
              <w:rPr>
                <w:rFonts w:ascii="ＭＳ ゴシック" w:eastAsia="ＭＳ ゴシック" w:hAnsi="ＭＳ ゴシック"/>
                <w:kern w:val="0"/>
                <w:sz w:val="21"/>
                <w:szCs w:val="21"/>
              </w:rPr>
              <w:t>の規定による指定の取消しの処分に係る行政手続法第十五条の規定による通知があった日から当該処分をする日又は処分をしないことを決定する日までの間に</w:t>
            </w:r>
            <w:r w:rsidRPr="007764A3">
              <w:rPr>
                <w:rFonts w:ascii="ＭＳ ゴシック" w:eastAsia="ＭＳ ゴシック" w:hAnsi="ＭＳ ゴシック" w:hint="eastAsia"/>
                <w:kern w:val="0"/>
                <w:sz w:val="21"/>
                <w:szCs w:val="21"/>
              </w:rPr>
              <w:t>第八十二条第二項</w:t>
            </w:r>
            <w:r w:rsidRPr="007764A3">
              <w:rPr>
                <w:rFonts w:ascii="ＭＳ ゴシック" w:eastAsia="ＭＳ ゴシック" w:hAnsi="ＭＳ ゴシック"/>
                <w:kern w:val="0"/>
                <w:sz w:val="21"/>
                <w:szCs w:val="21"/>
              </w:rPr>
              <w:t xml:space="preserve">の規定による事業の廃止の届出をした者（当該事業の廃止について相当の理由がある者を除く。）で、当該届出の日から起算して五年を経過しないものであるとき。 </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六の二　申請者が、第八十三条第一項の規定による検査が行われた日から聴聞決定予定日（当該検査の結</w:t>
            </w:r>
            <w:r w:rsidRPr="007764A3">
              <w:rPr>
                <w:rFonts w:ascii="ＭＳ ゴシック" w:eastAsia="ＭＳ ゴシック" w:hAnsi="ＭＳ ゴシック" w:hint="eastAsia"/>
                <w:kern w:val="0"/>
                <w:sz w:val="21"/>
                <w:szCs w:val="21"/>
              </w:rPr>
              <w:lastRenderedPageBreak/>
              <w:t>果に基づき第八十四条第一項の規定による指定の取消しの処分に係る聴聞を行うか否かの決定をすることが見込まれる日として厚生労働省令で定めるところにより都道府県知事が当該申請者に当該検査が行われた日から十日以内に特定の日を通知した場合における当該特定の日をいう。）までの間に第八十二条第二項の規定による事業の廃止の届出をした者（当該事業の廃止について相当の理由がある者を除く。）で、当該届出の日から起算して五年を経過しないものであるとき。</w:t>
            </w:r>
          </w:p>
          <w:p w:rsidR="006356ED" w:rsidRPr="007764A3" w:rsidRDefault="006356ED" w:rsidP="00906EDF">
            <w:pPr>
              <w:ind w:left="210"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七</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申請者が、指定の申請前五年以内に居宅サービス等に関し不正又は著しく不当な行為をした者であるとき。 </w:t>
            </w:r>
          </w:p>
          <w:p w:rsidR="006356ED" w:rsidRPr="007764A3" w:rsidRDefault="006356ED" w:rsidP="00906EDF">
            <w:pPr>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八</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 xml:space="preserve">申請者の役員等のうちに次のいずれかに該当する者があるとき。 </w:t>
            </w:r>
          </w:p>
          <w:p w:rsidR="006356ED" w:rsidRPr="007764A3" w:rsidRDefault="006356ED" w:rsidP="00906EDF">
            <w:pPr>
              <w:ind w:firstLineChars="100" w:firstLine="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イ</w:t>
            </w:r>
            <w:r w:rsidRPr="007764A3">
              <w:rPr>
                <w:rFonts w:ascii="ＭＳ ゴシック" w:eastAsia="ＭＳ ゴシック" w:hAnsi="ＭＳ ゴシック" w:hint="eastAsia"/>
                <w:kern w:val="0"/>
                <w:sz w:val="21"/>
                <w:szCs w:val="21"/>
              </w:rPr>
              <w:t xml:space="preserve">　</w:t>
            </w:r>
            <w:r w:rsidRPr="007764A3">
              <w:rPr>
                <w:rFonts w:ascii="ＭＳ ゴシック" w:eastAsia="ＭＳ ゴシック" w:hAnsi="ＭＳ ゴシック"/>
                <w:kern w:val="0"/>
                <w:sz w:val="21"/>
                <w:szCs w:val="21"/>
              </w:rPr>
              <w:t>禁錮以上の刑に処せられ、その執行を終わり、又は執行を受けることがなくなるまでの者</w:t>
            </w:r>
          </w:p>
          <w:p w:rsidR="006356ED" w:rsidRPr="007764A3" w:rsidRDefault="006356ED" w:rsidP="00906EDF">
            <w:pPr>
              <w:ind w:firstLineChars="100" w:firstLine="210"/>
              <w:rPr>
                <w:rFonts w:ascii="ＭＳ ゴシック" w:eastAsia="ＭＳ ゴシック" w:hAnsi="ＭＳ ゴシック"/>
                <w:kern w:val="0"/>
                <w:sz w:val="21"/>
                <w:szCs w:val="21"/>
              </w:rPr>
            </w:pPr>
            <w:r w:rsidRPr="007764A3">
              <w:rPr>
                <w:rFonts w:ascii="ＭＳ ゴシック" w:eastAsia="ＭＳ ゴシック" w:hAnsi="ＭＳ ゴシック"/>
                <w:kern w:val="0"/>
                <w:sz w:val="21"/>
                <w:szCs w:val="21"/>
              </w:rPr>
              <w:t>ロ　第四号、第四号の二又は前号に該当する者</w:t>
            </w:r>
          </w:p>
          <w:p w:rsidR="006356ED" w:rsidRPr="007764A3" w:rsidRDefault="006356ED" w:rsidP="00906EDF">
            <w:pPr>
              <w:ind w:leftChars="126" w:left="437"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ハ　この法律、国民健康保険法又は国民年金法の定めるところにより納付義務を負う保険料（地方税法の規定による国民健康保険税を含む。以下このハ、第八十六条第二項第七号ハ及び第百十五条の二十二第二項第八号ハにおいて「保険料等」という。）について、当該申請をした日の前日までに、これらの法律の規定に基づく滞納処分を受け、かつ、当該処分を受けた日から正当な理由なく三月以上の期間にわたり、当該処分を受けた日以降に納期限の到来した保険料等の全て（当該処分を受けた者が、当該処分に係る保険料等の納付義務を負うことを定める法律によって納付義務を負う保険料等に限る。第八十六条第二項第七号ハ及び第百十五条の二十二第二項第八号ハにおいて同じ。）を引き続き滞納している者</w:t>
            </w:r>
          </w:p>
          <w:p w:rsidR="006356ED" w:rsidRPr="007764A3" w:rsidRDefault="006356ED" w:rsidP="00906EDF">
            <w:pPr>
              <w:ind w:leftChars="126" w:left="437"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ニ</w:t>
            </w:r>
            <w:r w:rsidRPr="007764A3">
              <w:rPr>
                <w:rFonts w:ascii="ＭＳ ゴシック" w:eastAsia="ＭＳ ゴシック" w:hAnsi="ＭＳ ゴシック"/>
                <w:kern w:val="0"/>
                <w:sz w:val="21"/>
                <w:szCs w:val="21"/>
              </w:rPr>
              <w:t xml:space="preserve">　第八十四条第一項又は</w:t>
            </w:r>
            <w:r w:rsidRPr="007764A3">
              <w:rPr>
                <w:rFonts w:ascii="ＭＳ ゴシック" w:eastAsia="ＭＳ ゴシック" w:hAnsi="ＭＳ ゴシック" w:hint="eastAsia"/>
                <w:kern w:val="0"/>
                <w:sz w:val="21"/>
                <w:szCs w:val="21"/>
              </w:rPr>
              <w:t>第百十五条の三十五第六項</w:t>
            </w:r>
            <w:r w:rsidRPr="007764A3">
              <w:rPr>
                <w:rFonts w:ascii="ＭＳ ゴシック" w:eastAsia="ＭＳ ゴシック" w:hAnsi="ＭＳ ゴシック"/>
                <w:kern w:val="0"/>
                <w:sz w:val="21"/>
                <w:szCs w:val="21"/>
              </w:rPr>
              <w:t>の規定により指定を取り消された法人において、当該取消しの処分に係る行政手続法第十五条の規定による通知があった日前六十日以内にその役員等であった者で当該取消しの日から起算して五年を経過しないもの</w:t>
            </w:r>
            <w:r w:rsidRPr="007764A3">
              <w:rPr>
                <w:rFonts w:ascii="ＭＳ ゴシック" w:eastAsia="ＭＳ ゴシック" w:hAnsi="ＭＳ ゴシック" w:hint="eastAsia"/>
                <w:kern w:val="0"/>
                <w:sz w:val="21"/>
                <w:szCs w:val="21"/>
              </w:rPr>
              <w:t>（当該指定の取消しが、指定居宅介護支援事業者の指定の取消しのうち当該指定の取消しの処分の理由となった事実及び当該事実の発生を防止するための当該指定居宅介護支援事業者による業務管理体制の整備についての取組の状況その他の当該事実に関して当該指定居宅介護支援事業者が有していた責任の程度を考慮して、この号に規定する指定の取消しに該当しないこととすることが相当であると認められるものとして厚生労働省令で定めるものに該当する場合を除く。）</w:t>
            </w:r>
          </w:p>
          <w:p w:rsidR="006356ED" w:rsidRPr="007764A3" w:rsidRDefault="006356ED" w:rsidP="00906EDF">
            <w:pPr>
              <w:ind w:leftChars="126" w:left="437" w:hangingChars="100" w:hanging="210"/>
              <w:rPr>
                <w:rFonts w:ascii="ＭＳ ゴシック" w:eastAsia="ＭＳ ゴシック" w:hAnsi="ＭＳ ゴシック"/>
                <w:kern w:val="0"/>
                <w:sz w:val="21"/>
                <w:szCs w:val="21"/>
              </w:rPr>
            </w:pPr>
            <w:r w:rsidRPr="007764A3">
              <w:rPr>
                <w:rFonts w:ascii="ＭＳ ゴシック" w:eastAsia="ＭＳ ゴシック" w:hAnsi="ＭＳ ゴシック" w:hint="eastAsia"/>
                <w:kern w:val="0"/>
                <w:sz w:val="21"/>
                <w:szCs w:val="21"/>
              </w:rPr>
              <w:t>ホ</w:t>
            </w:r>
            <w:r w:rsidRPr="007764A3">
              <w:rPr>
                <w:rFonts w:ascii="ＭＳ ゴシック" w:eastAsia="ＭＳ ゴシック" w:hAnsi="ＭＳ ゴシック"/>
                <w:kern w:val="0"/>
                <w:sz w:val="21"/>
                <w:szCs w:val="21"/>
              </w:rPr>
              <w:t xml:space="preserve">　第六号に規定する期間内に</w:t>
            </w:r>
            <w:r w:rsidRPr="007764A3">
              <w:rPr>
                <w:rFonts w:ascii="ＭＳ ゴシック" w:eastAsia="ＭＳ ゴシック" w:hAnsi="ＭＳ ゴシック" w:hint="eastAsia"/>
                <w:kern w:val="0"/>
                <w:sz w:val="21"/>
                <w:szCs w:val="21"/>
              </w:rPr>
              <w:t>第八十二条第二項</w:t>
            </w:r>
            <w:r w:rsidRPr="007764A3">
              <w:rPr>
                <w:rFonts w:ascii="ＭＳ ゴシック" w:eastAsia="ＭＳ ゴシック" w:hAnsi="ＭＳ ゴシック"/>
                <w:kern w:val="0"/>
                <w:sz w:val="21"/>
                <w:szCs w:val="21"/>
              </w:rPr>
              <w:t>の規定による事業の廃止の届出をした法人（当該事業の廃止について相当の理由がある法人を除く。）において、同号の通知の日前六十日以内にその役員等であった者で当該届出の日から起算して五年を経過しないもの</w:t>
            </w:r>
          </w:p>
        </w:tc>
      </w:tr>
    </w:tbl>
    <w:p w:rsidR="008640E7" w:rsidRPr="007764A3" w:rsidRDefault="00D229D7" w:rsidP="00D229D7">
      <w:pPr>
        <w:jc w:val="left"/>
      </w:pPr>
      <w:r w:rsidRPr="007764A3">
        <w:rPr>
          <w:rFonts w:hint="eastAsia"/>
        </w:rPr>
        <w:lastRenderedPageBreak/>
        <w:t xml:space="preserve"> </w:t>
      </w:r>
    </w:p>
    <w:p w:rsidR="001E4AD8" w:rsidRPr="007764A3" w:rsidRDefault="001E4AD8">
      <w:pPr>
        <w:pStyle w:val="a4"/>
        <w:ind w:left="0" w:firstLineChars="0" w:firstLine="0"/>
      </w:pPr>
    </w:p>
    <w:sectPr w:rsidR="001E4AD8" w:rsidRPr="007764A3" w:rsidSect="00D229D7">
      <w:type w:val="continuous"/>
      <w:pgSz w:w="11906" w:h="16838" w:code="9"/>
      <w:pgMar w:top="851" w:right="851" w:bottom="851" w:left="851" w:header="851" w:footer="992" w:gutter="0"/>
      <w:cols w:space="425"/>
      <w:docGrid w:type="lines" w:linePitch="447" w:charSpace="-3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EDC" w:rsidRDefault="000D7EDC">
      <w:r>
        <w:separator/>
      </w:r>
    </w:p>
  </w:endnote>
  <w:endnote w:type="continuationSeparator" w:id="0">
    <w:p w:rsidR="000D7EDC" w:rsidRDefault="000D7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EDC" w:rsidRDefault="000D7EDC">
      <w:r>
        <w:separator/>
      </w:r>
    </w:p>
  </w:footnote>
  <w:footnote w:type="continuationSeparator" w:id="0">
    <w:p w:rsidR="000D7EDC" w:rsidRDefault="000D7E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423FC0"/>
    <w:multiLevelType w:val="multilevel"/>
    <w:tmpl w:val="BF7C971E"/>
    <w:lvl w:ilvl="0">
      <w:start w:val="2"/>
      <w:numFmt w:val="decimal"/>
      <w:lvlText w:val="%1"/>
      <w:lvlJc w:val="left"/>
      <w:pPr>
        <w:tabs>
          <w:tab w:val="num" w:pos="690"/>
        </w:tabs>
        <w:ind w:left="690" w:hanging="360"/>
      </w:pPr>
      <w:rPr>
        <w:rFonts w:hint="eastAsia"/>
      </w:rPr>
    </w:lvl>
    <w:lvl w:ilvl="1" w:tentative="1">
      <w:start w:val="1"/>
      <w:numFmt w:val="aiueoFullWidth"/>
      <w:lvlText w:val="(%2)"/>
      <w:lvlJc w:val="left"/>
      <w:pPr>
        <w:tabs>
          <w:tab w:val="num" w:pos="1170"/>
        </w:tabs>
        <w:ind w:left="1170" w:hanging="420"/>
      </w:pPr>
    </w:lvl>
    <w:lvl w:ilvl="2" w:tentative="1">
      <w:start w:val="1"/>
      <w:numFmt w:val="decimalEnclosedCircle"/>
      <w:lvlText w:val="%3"/>
      <w:lvlJc w:val="left"/>
      <w:pPr>
        <w:tabs>
          <w:tab w:val="num" w:pos="1590"/>
        </w:tabs>
        <w:ind w:left="1590" w:hanging="420"/>
      </w:pPr>
    </w:lvl>
    <w:lvl w:ilvl="3" w:tentative="1">
      <w:start w:val="1"/>
      <w:numFmt w:val="decimal"/>
      <w:lvlText w:val="%4."/>
      <w:lvlJc w:val="left"/>
      <w:pPr>
        <w:tabs>
          <w:tab w:val="num" w:pos="2010"/>
        </w:tabs>
        <w:ind w:left="2010" w:hanging="420"/>
      </w:pPr>
    </w:lvl>
    <w:lvl w:ilvl="4" w:tentative="1">
      <w:start w:val="1"/>
      <w:numFmt w:val="aiueoFullWidth"/>
      <w:lvlText w:val="(%5)"/>
      <w:lvlJc w:val="left"/>
      <w:pPr>
        <w:tabs>
          <w:tab w:val="num" w:pos="2430"/>
        </w:tabs>
        <w:ind w:left="2430" w:hanging="420"/>
      </w:pPr>
    </w:lvl>
    <w:lvl w:ilvl="5" w:tentative="1">
      <w:start w:val="1"/>
      <w:numFmt w:val="decimalEnclosedCircle"/>
      <w:lvlText w:val="%6"/>
      <w:lvlJc w:val="left"/>
      <w:pPr>
        <w:tabs>
          <w:tab w:val="num" w:pos="2850"/>
        </w:tabs>
        <w:ind w:left="2850" w:hanging="420"/>
      </w:pPr>
    </w:lvl>
    <w:lvl w:ilvl="6" w:tentative="1">
      <w:start w:val="1"/>
      <w:numFmt w:val="decimal"/>
      <w:lvlText w:val="%7."/>
      <w:lvlJc w:val="left"/>
      <w:pPr>
        <w:tabs>
          <w:tab w:val="num" w:pos="3270"/>
        </w:tabs>
        <w:ind w:left="3270" w:hanging="420"/>
      </w:pPr>
    </w:lvl>
    <w:lvl w:ilvl="7" w:tentative="1">
      <w:start w:val="1"/>
      <w:numFmt w:val="aiueoFullWidth"/>
      <w:lvlText w:val="(%8)"/>
      <w:lvlJc w:val="left"/>
      <w:pPr>
        <w:tabs>
          <w:tab w:val="num" w:pos="3690"/>
        </w:tabs>
        <w:ind w:left="3690" w:hanging="420"/>
      </w:pPr>
    </w:lvl>
    <w:lvl w:ilvl="8" w:tentative="1">
      <w:start w:val="1"/>
      <w:numFmt w:val="decimalEnclosedCircle"/>
      <w:lvlText w:val="%9"/>
      <w:lvlJc w:val="left"/>
      <w:pPr>
        <w:tabs>
          <w:tab w:val="num" w:pos="4110"/>
        </w:tabs>
        <w:ind w:left="41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5"/>
  <w:drawingGridVerticalSpacing w:val="315"/>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9B1"/>
    <w:rsid w:val="00007850"/>
    <w:rsid w:val="00016BCF"/>
    <w:rsid w:val="00046879"/>
    <w:rsid w:val="00054A0D"/>
    <w:rsid w:val="000916C9"/>
    <w:rsid w:val="000B031C"/>
    <w:rsid w:val="000B2817"/>
    <w:rsid w:val="000B7ED1"/>
    <w:rsid w:val="000D7EDC"/>
    <w:rsid w:val="00104A91"/>
    <w:rsid w:val="001E4AD8"/>
    <w:rsid w:val="00217284"/>
    <w:rsid w:val="0022547F"/>
    <w:rsid w:val="002419B1"/>
    <w:rsid w:val="00246AF6"/>
    <w:rsid w:val="00281AF5"/>
    <w:rsid w:val="002F35E5"/>
    <w:rsid w:val="0034055A"/>
    <w:rsid w:val="003A14A8"/>
    <w:rsid w:val="003A7E0A"/>
    <w:rsid w:val="003E0C54"/>
    <w:rsid w:val="0041571A"/>
    <w:rsid w:val="00422C8A"/>
    <w:rsid w:val="0044164F"/>
    <w:rsid w:val="004825F8"/>
    <w:rsid w:val="005B07E5"/>
    <w:rsid w:val="005C1D40"/>
    <w:rsid w:val="005E6482"/>
    <w:rsid w:val="005F5DEC"/>
    <w:rsid w:val="006356ED"/>
    <w:rsid w:val="00666644"/>
    <w:rsid w:val="006C5A38"/>
    <w:rsid w:val="006F3314"/>
    <w:rsid w:val="00711329"/>
    <w:rsid w:val="0076663D"/>
    <w:rsid w:val="007764A3"/>
    <w:rsid w:val="00780BEF"/>
    <w:rsid w:val="00785A9D"/>
    <w:rsid w:val="007A0458"/>
    <w:rsid w:val="007C6642"/>
    <w:rsid w:val="008640E7"/>
    <w:rsid w:val="00906EDF"/>
    <w:rsid w:val="00960280"/>
    <w:rsid w:val="00A15D2C"/>
    <w:rsid w:val="00A35C19"/>
    <w:rsid w:val="00A45EA2"/>
    <w:rsid w:val="00C670DC"/>
    <w:rsid w:val="00C80371"/>
    <w:rsid w:val="00C845DB"/>
    <w:rsid w:val="00C97EBE"/>
    <w:rsid w:val="00CA70E4"/>
    <w:rsid w:val="00D229D7"/>
    <w:rsid w:val="00D6305A"/>
    <w:rsid w:val="00E21240"/>
    <w:rsid w:val="00E27E00"/>
    <w:rsid w:val="00E53A67"/>
    <w:rsid w:val="00EE0684"/>
    <w:rsid w:val="00F56C76"/>
    <w:rsid w:val="00FA31F6"/>
    <w:rsid w:val="00FB3D5F"/>
    <w:rsid w:val="00FE0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5C791E47-F69F-4EAB-A612-BC0481875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Ｐゴシック"/>
      <w:kern w:val="2"/>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240" w:lineRule="exact"/>
    </w:pPr>
    <w:rPr>
      <w:sz w:val="20"/>
    </w:rPr>
  </w:style>
  <w:style w:type="paragraph" w:styleId="a4">
    <w:name w:val="Body Text Indent"/>
    <w:basedOn w:val="a"/>
    <w:pPr>
      <w:spacing w:line="280" w:lineRule="exact"/>
      <w:ind w:left="738" w:hangingChars="398" w:hanging="738"/>
      <w:jc w:val="left"/>
    </w:pPr>
  </w:style>
  <w:style w:type="paragraph" w:styleId="2">
    <w:name w:val="Body Text Indent 2"/>
    <w:basedOn w:val="a"/>
    <w:pPr>
      <w:spacing w:line="280" w:lineRule="exact"/>
      <w:ind w:left="835" w:hangingChars="450" w:hanging="835"/>
      <w:jc w:val="left"/>
    </w:pPr>
  </w:style>
  <w:style w:type="paragraph" w:styleId="a5">
    <w:name w:val="header"/>
    <w:basedOn w:val="a"/>
    <w:pPr>
      <w:tabs>
        <w:tab w:val="center" w:pos="4252"/>
        <w:tab w:val="right" w:pos="8504"/>
      </w:tabs>
      <w:snapToGrid w:val="0"/>
    </w:pPr>
    <w:rPr>
      <w:rFonts w:eastAsia="ＭＳ ゴシック"/>
      <w:sz w:val="21"/>
    </w:rPr>
  </w:style>
  <w:style w:type="paragraph" w:styleId="20">
    <w:name w:val="Body Text 2"/>
    <w:basedOn w:val="a"/>
    <w:pPr>
      <w:spacing w:line="280" w:lineRule="exact"/>
      <w:jc w:val="left"/>
    </w:pPr>
    <w:rPr>
      <w:rFonts w:eastAsia="ＭＳ ゴシック"/>
    </w:rPr>
  </w:style>
  <w:style w:type="paragraph" w:styleId="a6">
    <w:name w:val="Note Heading"/>
    <w:basedOn w:val="a"/>
    <w:next w:val="a"/>
    <w:rsid w:val="008640E7"/>
    <w:pPr>
      <w:jc w:val="center"/>
    </w:pPr>
    <w:rPr>
      <w:rFonts w:eastAsia="ＭＳ ゴシック"/>
      <w:sz w:val="21"/>
      <w:szCs w:val="21"/>
    </w:rPr>
  </w:style>
  <w:style w:type="paragraph" w:styleId="a7">
    <w:name w:val="Closing"/>
    <w:basedOn w:val="a"/>
    <w:rsid w:val="005C1D40"/>
    <w:pPr>
      <w:jc w:val="right"/>
    </w:pPr>
    <w:rPr>
      <w:rFonts w:eastAsia="ＭＳ 明朝"/>
      <w:sz w:val="21"/>
      <w:szCs w:val="21"/>
    </w:rPr>
  </w:style>
  <w:style w:type="character" w:styleId="a8">
    <w:name w:val="Hyperlink"/>
    <w:rsid w:val="005C1D40"/>
    <w:rPr>
      <w:color w:val="0000FF"/>
      <w:u w:val="single"/>
    </w:rPr>
  </w:style>
  <w:style w:type="paragraph" w:styleId="a9">
    <w:name w:val="footer"/>
    <w:basedOn w:val="a"/>
    <w:link w:val="aa"/>
    <w:rsid w:val="000B031C"/>
    <w:pPr>
      <w:tabs>
        <w:tab w:val="center" w:pos="4252"/>
        <w:tab w:val="right" w:pos="8504"/>
      </w:tabs>
      <w:snapToGrid w:val="0"/>
    </w:pPr>
  </w:style>
  <w:style w:type="character" w:customStyle="1" w:styleId="aa">
    <w:name w:val="フッター (文字)"/>
    <w:link w:val="a9"/>
    <w:rsid w:val="000B031C"/>
    <w:rPr>
      <w:rFonts w:eastAsia="ＭＳ Ｐゴシック"/>
      <w:kern w:val="2"/>
      <w:sz w:val="18"/>
      <w:szCs w:val="24"/>
    </w:rPr>
  </w:style>
  <w:style w:type="paragraph" w:customStyle="1" w:styleId="ab">
    <w:name w:val="一太郎"/>
    <w:rsid w:val="006356ED"/>
    <w:pPr>
      <w:widowControl w:val="0"/>
      <w:wordWrap w:val="0"/>
      <w:autoSpaceDE w:val="0"/>
      <w:autoSpaceDN w:val="0"/>
      <w:adjustRightInd w:val="0"/>
      <w:spacing w:line="228" w:lineRule="exact"/>
      <w:jc w:val="both"/>
    </w:pPr>
    <w:rPr>
      <w:rFonts w:cs="ＭＳ 明朝"/>
      <w:spacing w:val="-1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2733</Words>
  <Characters>195</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指定居宅介護支援事業者指定申請書</vt:lpstr>
      <vt:lpstr>指定居宅介護支援事業者指定申請書</vt:lpstr>
    </vt:vector>
  </TitlesOfParts>
  <Company>宮崎県福祉保健部介護・国民健康保険課</Company>
  <LinksUpToDate>false</LinksUpToDate>
  <CharactersWithSpaces>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指定居宅介護支援事業者指定申請書</dc:title>
  <dc:subject/>
  <dc:creator>宮崎県福祉保健部介護・国民健康保険課</dc:creator>
  <cp:keywords/>
  <cp:lastModifiedBy>時任 舞</cp:lastModifiedBy>
  <cp:revision>3</cp:revision>
  <cp:lastPrinted>2012-07-09T10:04:00Z</cp:lastPrinted>
  <dcterms:created xsi:type="dcterms:W3CDTF">2019-12-13T07:24:00Z</dcterms:created>
  <dcterms:modified xsi:type="dcterms:W3CDTF">2020-12-28T05:01:00Z</dcterms:modified>
</cp:coreProperties>
</file>