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774" w:type="dxa"/>
        <w:tblInd w:w="-431" w:type="dxa"/>
        <w:tblLayout w:type="fixed"/>
        <w:tblLook w:val="04A0" w:firstRow="1" w:lastRow="0" w:firstColumn="1" w:lastColumn="0" w:noHBand="0" w:noVBand="1"/>
      </w:tblPr>
      <w:tblGrid>
        <w:gridCol w:w="10774"/>
      </w:tblGrid>
      <w:tr w:rsidR="009A3215" w:rsidRPr="006B3A86" w:rsidTr="009A3215">
        <w:trPr>
          <w:trHeight w:val="837"/>
        </w:trPr>
        <w:tc>
          <w:tcPr>
            <w:tcW w:w="10774" w:type="dxa"/>
          </w:tcPr>
          <w:tbl>
            <w:tblPr>
              <w:tblpPr w:leftFromText="142" w:rightFromText="142" w:horzAnchor="page" w:tblpX="1" w:tblpY="-1005"/>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3"/>
              <w:gridCol w:w="4295"/>
            </w:tblGrid>
            <w:tr w:rsidR="009A3215" w:rsidTr="009A3215">
              <w:trPr>
                <w:trHeight w:val="990"/>
              </w:trPr>
              <w:tc>
                <w:tcPr>
                  <w:tcW w:w="6473"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9A3215" w:rsidRDefault="009A3215" w:rsidP="007B22BA">
                  <w:pPr>
                    <w:jc w:val="center"/>
                    <w:rPr>
                      <w:rFonts w:ascii="HGP創英角ｺﾞｼｯｸUB" w:eastAsia="HGP創英角ｺﾞｼｯｸUB" w:hAnsi="Century" w:cs="Times New Roman" w:hint="eastAsia"/>
                      <w:color w:val="FFFFFF"/>
                      <w:w w:val="165"/>
                      <w:sz w:val="68"/>
                      <w:szCs w:val="68"/>
                    </w:rPr>
                  </w:pPr>
                  <w:r>
                    <w:rPr>
                      <w:rFonts w:ascii="HGP創英角ｺﾞｼｯｸUB" w:eastAsia="HGP創英角ｺﾞｼｯｸUB" w:hAnsi="Century" w:cs="Times New Roman" w:hint="eastAsia"/>
                      <w:color w:val="FFFFFF"/>
                      <w:w w:val="165"/>
                      <w:sz w:val="68"/>
                      <w:szCs w:val="68"/>
                    </w:rPr>
                    <w:t>研究所だより</w:t>
                  </w:r>
                </w:p>
              </w:tc>
              <w:tc>
                <w:tcPr>
                  <w:tcW w:w="4295" w:type="dxa"/>
                  <w:tcBorders>
                    <w:top w:val="single" w:sz="4" w:space="0" w:color="auto"/>
                    <w:left w:val="single" w:sz="4" w:space="0" w:color="auto"/>
                    <w:bottom w:val="single" w:sz="4" w:space="0" w:color="auto"/>
                    <w:right w:val="single" w:sz="4" w:space="0" w:color="auto"/>
                  </w:tcBorders>
                  <w:shd w:val="clear" w:color="auto" w:fill="000000"/>
                  <w:hideMark/>
                </w:tcPr>
                <w:p w:rsidR="009A3215" w:rsidRDefault="009A3215" w:rsidP="007B22BA">
                  <w:pPr>
                    <w:spacing w:line="276" w:lineRule="auto"/>
                    <w:jc w:val="center"/>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第　９５　号</w:t>
                  </w:r>
                </w:p>
                <w:p w:rsidR="009A3215" w:rsidRDefault="009A3215" w:rsidP="007B22BA">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令和６年７月１８日発行</w:t>
                  </w:r>
                </w:p>
                <w:p w:rsidR="009A3215" w:rsidRDefault="009A3215" w:rsidP="007B22BA">
                  <w:pPr>
                    <w:spacing w:line="276" w:lineRule="auto"/>
                    <w:jc w:val="distribute"/>
                    <w:rPr>
                      <w:rFonts w:ascii="HG丸ｺﾞｼｯｸM-PRO" w:eastAsia="HG丸ｺﾞｼｯｸM-PRO" w:hAnsi="Century" w:cs="Times New Roman"/>
                      <w:color w:val="FFFFFF"/>
                      <w:sz w:val="24"/>
                      <w:szCs w:val="24"/>
                    </w:rPr>
                  </w:pPr>
                  <w:r>
                    <w:rPr>
                      <w:rFonts w:ascii="HG丸ｺﾞｼｯｸM-PRO" w:eastAsia="HG丸ｺﾞｼｯｸM-PRO" w:hAnsi="Century" w:cs="Times New Roman" w:hint="eastAsia"/>
                      <w:b/>
                      <w:color w:val="FFFFFF"/>
                      <w:sz w:val="24"/>
                      <w:szCs w:val="24"/>
                    </w:rPr>
                    <w:t>三股町教育研究所</w:t>
                  </w:r>
                </w:p>
              </w:tc>
            </w:tr>
            <w:tr w:rsidR="009A3215" w:rsidTr="009A3215">
              <w:trPr>
                <w:trHeight w:val="13273"/>
              </w:trPr>
              <w:tc>
                <w:tcPr>
                  <w:tcW w:w="10768" w:type="dxa"/>
                  <w:gridSpan w:val="2"/>
                  <w:tcBorders>
                    <w:top w:val="single" w:sz="4" w:space="0" w:color="auto"/>
                    <w:left w:val="nil"/>
                    <w:bottom w:val="single" w:sz="4" w:space="0" w:color="auto"/>
                    <w:right w:val="nil"/>
                  </w:tcBorders>
                </w:tcPr>
                <w:p w:rsidR="009A3215" w:rsidRDefault="009A3215" w:rsidP="007B22BA">
                  <w:pPr>
                    <w:spacing w:line="120" w:lineRule="exact"/>
                    <w:rPr>
                      <w:rFonts w:ascii="Century" w:eastAsia="ＭＳ 明朝" w:hAnsi="Century" w:cs="Times New Roman"/>
                      <w:szCs w:val="24"/>
                    </w:rPr>
                  </w:pPr>
                </w:p>
                <w:p w:rsidR="009A3215" w:rsidRDefault="009A3215" w:rsidP="000C7324">
                  <w:pPr>
                    <w:spacing w:line="320" w:lineRule="exact"/>
                    <w:ind w:leftChars="100" w:left="530" w:hangingChars="100" w:hanging="320"/>
                    <w:jc w:val="left"/>
                    <w:rPr>
                      <w:rFonts w:ascii="UD デジタル 教科書体 NK-R" w:eastAsia="UD デジタル 教科書体 NK-R"/>
                      <w:b/>
                      <w:color w:val="000000" w:themeColor="text1"/>
                      <w:sz w:val="32"/>
                      <w:szCs w:val="32"/>
                    </w:rPr>
                  </w:pPr>
                </w:p>
                <w:p w:rsidR="009A3215" w:rsidRDefault="009A3215" w:rsidP="000C7324">
                  <w:pPr>
                    <w:spacing w:line="320" w:lineRule="exact"/>
                    <w:ind w:leftChars="100" w:left="530" w:hangingChars="100" w:hanging="320"/>
                    <w:jc w:val="left"/>
                    <w:rPr>
                      <w:rFonts w:ascii="UD デジタル 教科書体 NK-R" w:eastAsia="UD デジタル 教科書体 NK-R"/>
                      <w:b/>
                      <w:color w:val="000000" w:themeColor="text1"/>
                      <w:sz w:val="32"/>
                      <w:szCs w:val="32"/>
                    </w:rPr>
                  </w:pPr>
                </w:p>
                <w:p w:rsidR="009A3215" w:rsidRDefault="009A3215" w:rsidP="0087018F">
                  <w:pPr>
                    <w:rPr>
                      <w:rFonts w:ascii="UD デジタル 教科書体 NK-R" w:eastAsia="UD デジタル 教科書体 NK-R"/>
                      <w:b/>
                      <w:color w:val="000000" w:themeColor="text1"/>
                      <w:sz w:val="32"/>
                      <w:szCs w:val="32"/>
                    </w:rPr>
                  </w:pPr>
                  <w:r w:rsidRPr="0087018F">
                    <w:rPr>
                      <w:rFonts w:ascii="UD デジタル 教科書体 NP-R" w:eastAsia="UD デジタル 教科書体 NP-R" w:hint="eastAsia"/>
                      <w:b/>
                      <w:sz w:val="32"/>
                      <w:szCs w:val="32"/>
                    </w:rPr>
                    <w:t>「</w:t>
                  </w:r>
                  <w:r>
                    <w:rPr>
                      <w:rFonts w:ascii="UD デジタル 教科書体 NK-R" w:eastAsia="UD デジタル 教科書体 NK-R" w:hint="eastAsia"/>
                      <w:b/>
                      <w:color w:val="000000" w:themeColor="text1"/>
                      <w:sz w:val="32"/>
                      <w:szCs w:val="32"/>
                    </w:rPr>
                    <w:t xml:space="preserve">　不　易　と　流　行　」</w:t>
                  </w:r>
                </w:p>
                <w:p w:rsidR="009A3215" w:rsidRDefault="009A3215" w:rsidP="000C7324">
                  <w:pPr>
                    <w:spacing w:line="320" w:lineRule="exact"/>
                    <w:ind w:leftChars="100" w:left="430" w:hangingChars="100" w:hanging="220"/>
                    <w:jc w:val="left"/>
                    <w:rPr>
                      <w:rFonts w:ascii="UD デジタル 教科書体 NK-R" w:eastAsia="UD デジタル 教科書体 NK-R"/>
                      <w:color w:val="000000" w:themeColor="text1"/>
                      <w:sz w:val="28"/>
                      <w:szCs w:val="28"/>
                    </w:rPr>
                  </w:pPr>
                  <w:r>
                    <w:rPr>
                      <w:rFonts w:ascii="UD デジタル 教科書体 NK-R" w:eastAsia="UD デジタル 教科書体 NK-R" w:hint="eastAsia"/>
                      <w:color w:val="000000" w:themeColor="text1"/>
                      <w:sz w:val="22"/>
                    </w:rPr>
                    <w:t xml:space="preserve">　　　　　　　　　　　　　　　　　　　　　　　　　　　　　　　　　　</w:t>
                  </w:r>
                  <w:r>
                    <w:rPr>
                      <w:rFonts w:ascii="UD デジタル 教科書体 NK-R" w:eastAsia="UD デジタル 教科書体 NK-R" w:hint="eastAsia"/>
                      <w:color w:val="000000" w:themeColor="text1"/>
                      <w:sz w:val="28"/>
                      <w:szCs w:val="28"/>
                    </w:rPr>
                    <w:t>三股町教育研究所　　研究指導員　　横田　通久</w:t>
                  </w:r>
                </w:p>
                <w:p w:rsidR="009A3215" w:rsidRDefault="009A3215" w:rsidP="007B22BA">
                  <w:pPr>
                    <w:spacing w:line="120" w:lineRule="exact"/>
                    <w:rPr>
                      <w:rFonts w:ascii="Century" w:eastAsia="ＭＳ 明朝" w:hAnsi="Century" w:cs="Times New Roman"/>
                      <w:szCs w:val="24"/>
                    </w:rPr>
                  </w:pPr>
                </w:p>
                <w:p w:rsidR="009A3215" w:rsidRDefault="009A3215" w:rsidP="003933AF">
                  <w:pPr>
                    <w:spacing w:line="320" w:lineRule="exact"/>
                    <w:ind w:leftChars="100" w:left="430" w:hangingChars="100" w:hanging="220"/>
                    <w:jc w:val="left"/>
                    <w:rPr>
                      <w:rFonts w:ascii="UD デジタル 教科書体 NK-R" w:eastAsia="UD デジタル 教科書体 NK-R"/>
                      <w:color w:val="000000" w:themeColor="text1"/>
                      <w:sz w:val="24"/>
                      <w:szCs w:val="24"/>
                    </w:rPr>
                  </w:pPr>
                  <w:r w:rsidRPr="00C844A9">
                    <w:rPr>
                      <w:rFonts w:ascii="UD デジタル 教科書体 NK-R" w:eastAsia="UD デジタル 教科書体 NK-R" w:hint="eastAsia"/>
                      <w:color w:val="000000" w:themeColor="text1"/>
                      <w:sz w:val="22"/>
                    </w:rPr>
                    <w:t xml:space="preserve">　　　　　　　　　　　　　　　　　　　　　　　</w:t>
                  </w:r>
                  <w:r>
                    <w:rPr>
                      <w:rFonts w:ascii="UD デジタル 教科書体 NK-R" w:eastAsia="UD デジタル 教科書体 NK-R" w:hint="eastAsia"/>
                      <w:color w:val="000000" w:themeColor="text1"/>
                      <w:sz w:val="22"/>
                    </w:rPr>
                    <w:t xml:space="preserve">　　　　　　　　　　　　　　　　　　　　　　　　　　　　　　　　　　　　　　</w:t>
                  </w:r>
                </w:p>
                <w:p w:rsidR="009A3215" w:rsidRPr="00A73930" w:rsidRDefault="009A3215" w:rsidP="003933AF">
                  <w:pPr>
                    <w:spacing w:line="320" w:lineRule="exact"/>
                    <w:ind w:leftChars="200" w:left="420" w:firstLineChars="2800" w:firstLine="6720"/>
                    <w:jc w:val="left"/>
                    <w:rPr>
                      <w:rFonts w:ascii="UD デジタル 教科書体 NK-R" w:eastAsia="UD デジタル 教科書体 NK-R"/>
                      <w:color w:val="000000" w:themeColor="text1"/>
                      <w:sz w:val="24"/>
                      <w:szCs w:val="24"/>
                    </w:rPr>
                  </w:pPr>
                </w:p>
                <w:p w:rsidR="009A3215" w:rsidRDefault="009A3215" w:rsidP="003933AF">
                  <w:pPr>
                    <w:spacing w:line="320" w:lineRule="exact"/>
                    <w:ind w:firstLineChars="100" w:firstLine="210"/>
                    <w:jc w:val="left"/>
                    <w:rPr>
                      <w:rFonts w:ascii="UD デジタル 教科書体 NK-R" w:eastAsia="UD デジタル 教科書体 NK-R"/>
                      <w:color w:val="000000" w:themeColor="text1"/>
                      <w:szCs w:val="21"/>
                    </w:rPr>
                  </w:pPr>
                  <w:r>
                    <w:rPr>
                      <w:rFonts w:ascii="UD デジタル 教科書体 NK-R" w:eastAsia="UD デジタル 教科書体 NK-R"/>
                      <w:color w:val="000000" w:themeColor="text1"/>
                      <w:szCs w:val="21"/>
                    </w:rPr>
                    <w:t>本年度より三股町教育研究所を担当します研究指導員の横田通久です。どうぞよろしくお願いいたします。</w:t>
                  </w:r>
                </w:p>
                <w:p w:rsidR="009A3215" w:rsidRDefault="009A3215" w:rsidP="003933AF">
                  <w:pPr>
                    <w:spacing w:line="320" w:lineRule="exact"/>
                    <w:jc w:val="left"/>
                    <w:rPr>
                      <w:rFonts w:ascii="UD デジタル 教科書体 NK-R" w:eastAsia="UD デジタル 教科書体 NK-R" w:hAnsi="Century" w:cs="Times New Roman"/>
                      <w:szCs w:val="21"/>
                    </w:rPr>
                  </w:pPr>
                  <w:r>
                    <w:rPr>
                      <w:rFonts w:ascii="UD デジタル 教科書体 NK-R" w:eastAsia="UD デジタル 教科書体 NK-R"/>
                      <w:color w:val="000000" w:themeColor="text1"/>
                      <w:szCs w:val="21"/>
                    </w:rPr>
                    <w:t xml:space="preserve">　　私は、三股町での勤務が１２年目になります。三股町での初めての勤務は、昭和６３年度の三股小学校です。新任式で、初めて児童に紹介されたときのことが今も</w:t>
                  </w:r>
                  <w:r w:rsidRPr="003175CA">
                    <w:rPr>
                      <w:rFonts w:ascii="UD デジタル 教科書体 NK-R" w:eastAsia="UD デジタル 教科書体 NK-R" w:hAnsi="Century" w:cs="Times New Roman" w:hint="eastAsia"/>
                      <w:szCs w:val="21"/>
                    </w:rPr>
                    <w:t>忘れられません</w:t>
                  </w:r>
                  <w:r>
                    <w:rPr>
                      <w:rFonts w:ascii="UD デジタル 教科書体 NK-R" w:eastAsia="UD デジタル 教科書体 NK-R" w:hAnsi="Century" w:cs="Times New Roman" w:hint="eastAsia"/>
                      <w:szCs w:val="21"/>
                    </w:rPr>
                    <w:t>。１３００人の児童が体育館で、転入者を歓迎してくれたわ</w:t>
                  </w:r>
                  <w:r>
                    <w:rPr>
                      <w:rFonts w:ascii="UD デジタル 教科書体 NK-R" w:eastAsia="UD デジタル 教科書体 NK-R" w:hAnsi="Century" w:cs="Times New Roman"/>
                      <w:szCs w:val="21"/>
                    </w:rPr>
                    <w:t>けですが、その数の多さに圧倒されました。職員も多すぎて、１学期中に全職員の名前を覚えることができませんでした。その翌年に三股小学校が三股西小学校と分かれました。この年（平成元年度）に三股町教育研究所が開設され、私は初代研究員として辞令をいただきました。当時は、土曜日が授業日であったために、昼食をとってからの研究所通いだったことを記憶しています。初年度は、研究をどのように進めればいいのかよく分からず、隣の都城市の教育研究所と合同研究会をしたこともありました。町内の他の小学校や中学校の先生方といろいろなことを協議しながら研究のゴールを目指したわけですが、教育研究所として研究の進め方がよく分かりませんでした。当時の研究指導員（桑山先生）から懇切丁寧に指導していただいたことが今でも忘れられません。桑山先生のご指導や他の研究員の先生方の支えもあり、何とか研究員としての任期を終えることができ、教育研究所の研究員として、大変充実した１年であったと思います。</w:t>
                  </w:r>
                </w:p>
                <w:p w:rsidR="009A3215" w:rsidRDefault="009A3215" w:rsidP="003933AF">
                  <w:pPr>
                    <w:spacing w:line="320" w:lineRule="exact"/>
                    <w:ind w:firstLineChars="100" w:firstLine="210"/>
                    <w:jc w:val="left"/>
                    <w:rPr>
                      <w:rFonts w:ascii="UD デジタル 教科書体 NK-R" w:eastAsia="UD デジタル 教科書体 NK-R" w:hAnsi="Century" w:cs="Times New Roman"/>
                      <w:szCs w:val="21"/>
                    </w:rPr>
                  </w:pPr>
                  <w:r>
                    <w:rPr>
                      <w:rFonts w:ascii="UD デジタル 教科書体 NK-R" w:eastAsia="UD デジタル 教科書体 NK-R" w:hAnsi="Century" w:cs="Times New Roman"/>
                      <w:szCs w:val="21"/>
                    </w:rPr>
                    <w:t>研究所初年度の研究主題は、「自ら考え、判断し、行動できる児童・生徒の育成」でした。あれから、時は流れ研究所も今年で３６年目を迎えます。その間、時代の要請や本町の児童・生徒の実態を基に、そのニーズに応じて研究が進められてきました。その間の研究の流れを振り返ってみると、コンピュータの活用、自らの学び、生きる力、確かな学力、小中一貫教育、教育の情報化、学力を伸ばす学習指導・・・等、多岐に渡る内容の研究がなされてきたようです。そして、その研究内容が、本町の各学校の日々の指導に反映されてきたことと思います。研究所の３６年間の研究の必要性は当然のことですが、その研究は、時代の変化に伴う教育界の流行を踏まえたものでもあったといえます。これからは、今以上に社会の変化が大きく、予測不能だと言われています。この社会の変化に伴う教育環境の中で、様々な流行に対応していくことは大事なことだといえます。本年度縁あって、私がこの教育研究所の研究指導員を担当することになったわけですが、これまでの三股町教育研究所の取組みを振り返ったときに、ふと思ったことは、「不易と流行」、この言葉です。教育研究所の研究主題名一つとっても、時代の流れに伴い変化しています。研究所の研究主題は、その時代の流行を踏まえながらも、教育の本質を追求したものです。例えば、初年度の研究主題「自ら考え、判断し、行動できる児童・生徒の育成」は、３６年間のどの時代にも通ずる「不易」とされる児童生徒に求められる資質・能力ではではないかと考えます。</w:t>
                  </w:r>
                </w:p>
                <w:p w:rsidR="009A3215" w:rsidRDefault="009A3215" w:rsidP="003933AF">
                  <w:pPr>
                    <w:spacing w:line="320" w:lineRule="exact"/>
                    <w:ind w:firstLineChars="100" w:firstLine="210"/>
                    <w:jc w:val="left"/>
                    <w:rPr>
                      <w:rFonts w:ascii="UD デジタル 教科書体 NK-R" w:eastAsia="UD デジタル 教科書体 NK-R" w:hAnsi="Century" w:cs="Times New Roman"/>
                      <w:szCs w:val="21"/>
                    </w:rPr>
                  </w:pPr>
                  <w:r>
                    <w:rPr>
                      <w:rFonts w:ascii="UD デジタル 教科書体 NK-R" w:eastAsia="UD デジタル 教科書体 NK-R" w:hAnsi="Century" w:cs="Times New Roman"/>
                      <w:szCs w:val="21"/>
                    </w:rPr>
                    <w:t>中教審答申（１９９６年．７．１抜粋）では「不易と流行」について、「教育においては、どんなに社会が変化しようとも、時代を超えて変わらない価値のあるもの（不易）がある。豊かな人間性や構成さを重んじる心、自らを律しつつ、他人と協調し、他人を思いやる心、人権を尊重する心、自然を愛する心など、こうしたものを子供たちに培うことは、いつの時代、どこの国においても大切にされなければならないことである。しかし、また、教育は、同時に社会の変化に無関心であってはならない。時代の変化とともに変えていく必要があるもの（流行）に柔軟に対応していくことも、教育に課せられた課題である。」と、述べられています。</w:t>
                  </w:r>
                </w:p>
                <w:p w:rsidR="009A3215" w:rsidRDefault="009A3215" w:rsidP="003933AF">
                  <w:pPr>
                    <w:spacing w:line="320" w:lineRule="exact"/>
                    <w:ind w:firstLineChars="100" w:firstLine="210"/>
                    <w:jc w:val="left"/>
                    <w:rPr>
                      <w:rFonts w:ascii="UD デジタル 教科書体 NK-R" w:eastAsia="UD デジタル 教科書体 NK-R" w:hAnsi="Century" w:cs="Times New Roman"/>
                      <w:szCs w:val="21"/>
                    </w:rPr>
                  </w:pPr>
                  <w:r>
                    <w:rPr>
                      <w:rFonts w:ascii="UD デジタル 教科書体 NK-R" w:eastAsia="UD デジタル 教科書体 NK-R" w:hAnsi="Century" w:cs="Times New Roman" w:hint="eastAsia"/>
                      <w:szCs w:val="21"/>
                    </w:rPr>
                    <w:t>本年度の教育研究所の研究については、新たな教育の流れとして、県教委が推奨している「ひなたの学び」を含めていくことになると思いますが、改めて</w:t>
                  </w:r>
                  <w:r>
                    <w:rPr>
                      <w:rFonts w:ascii="UD デジタル 教科書体 NK-R" w:eastAsia="UD デジタル 教科書体 NK-R" w:hAnsi="Century" w:cs="Times New Roman"/>
                      <w:szCs w:val="21"/>
                    </w:rPr>
                    <w:t>「不易と流行」という視点からの研究推進が求められているように思えます。</w:t>
                  </w:r>
                </w:p>
                <w:p w:rsidR="009A3215" w:rsidRPr="003933AF" w:rsidRDefault="009A3215" w:rsidP="007B22BA">
                  <w:pPr>
                    <w:spacing w:line="120" w:lineRule="exact"/>
                    <w:rPr>
                      <w:rFonts w:ascii="Century" w:eastAsia="ＭＳ 明朝" w:hAnsi="Century" w:cs="Times New Roman"/>
                      <w:szCs w:val="24"/>
                    </w:rPr>
                  </w:pPr>
                </w:p>
              </w:tc>
            </w:tr>
          </w:tbl>
          <w:p w:rsidR="009A3215" w:rsidRPr="006B3A86" w:rsidRDefault="009A3215" w:rsidP="00955296">
            <w:pPr>
              <w:jc w:val="center"/>
              <w:rPr>
                <w:rFonts w:ascii="UD デジタル 教科書体 N-R" w:eastAsia="UD デジタル 教科書体 N-R"/>
                <w:b/>
              </w:rPr>
            </w:pPr>
          </w:p>
        </w:tc>
      </w:tr>
    </w:tb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7B22BA" w:rsidRPr="00AE3AFB" w:rsidTr="000C7324">
        <w:trPr>
          <w:trHeight w:val="70"/>
        </w:trPr>
        <w:tc>
          <w:tcPr>
            <w:tcW w:w="9639" w:type="dxa"/>
            <w:tcBorders>
              <w:top w:val="nil"/>
              <w:left w:val="nil"/>
              <w:bottom w:val="nil"/>
              <w:right w:val="nil"/>
            </w:tcBorders>
          </w:tcPr>
          <w:p w:rsidR="007B22BA" w:rsidRPr="00BB5B58" w:rsidRDefault="007B22BA" w:rsidP="00955296">
            <w:pPr>
              <w:spacing w:line="120" w:lineRule="exact"/>
              <w:rPr>
                <w:rFonts w:ascii="Century" w:eastAsia="ＭＳ 明朝" w:hAnsi="Century" w:cs="Times New Roman"/>
                <w:szCs w:val="24"/>
              </w:rPr>
            </w:pPr>
          </w:p>
        </w:tc>
      </w:tr>
    </w:tbl>
    <w:p w:rsidR="00D16DB8" w:rsidRPr="009E22BE" w:rsidRDefault="00D16DB8" w:rsidP="00D16DB8">
      <w:pPr>
        <w:spacing w:line="300" w:lineRule="exact"/>
        <w:ind w:left="240" w:hangingChars="100" w:hanging="240"/>
        <w:jc w:val="left"/>
        <w:rPr>
          <w:rFonts w:ascii="UD デジタル 教科書体 N-R" w:eastAsia="UD デジタル 教科書体 N-R"/>
          <w:b/>
          <w:bCs/>
          <w:sz w:val="24"/>
          <w:szCs w:val="24"/>
        </w:rPr>
      </w:pPr>
      <w:r w:rsidRPr="009E22BE">
        <w:rPr>
          <w:rFonts w:ascii="UD デジタル 教科書体 N-R" w:eastAsia="UD デジタル 教科書体 N-R" w:hint="eastAsia"/>
          <w:b/>
          <w:bCs/>
          <w:sz w:val="24"/>
          <w:szCs w:val="24"/>
        </w:rPr>
        <w:lastRenderedPageBreak/>
        <w:t>【令和</w:t>
      </w:r>
      <w:r>
        <w:rPr>
          <w:rFonts w:ascii="UD デジタル 教科書体 N-R" w:eastAsia="UD デジタル 教科書体 N-R" w:hint="eastAsia"/>
          <w:b/>
          <w:bCs/>
          <w:sz w:val="24"/>
          <w:szCs w:val="24"/>
        </w:rPr>
        <w:t>６</w:t>
      </w:r>
      <w:r w:rsidRPr="009E22BE">
        <w:rPr>
          <w:rFonts w:ascii="UD デジタル 教科書体 N-R" w:eastAsia="UD デジタル 教科書体 N-R" w:hint="eastAsia"/>
          <w:b/>
          <w:bCs/>
          <w:sz w:val="24"/>
          <w:szCs w:val="24"/>
        </w:rPr>
        <w:t>年度　三股町教育研究所　研究の全体構想】</w:t>
      </w:r>
    </w:p>
    <w:p w:rsidR="00D16DB8" w:rsidRPr="00591135" w:rsidRDefault="00D16DB8" w:rsidP="00D16DB8">
      <w:pPr>
        <w:spacing w:line="300" w:lineRule="exact"/>
        <w:ind w:left="320" w:hangingChars="100" w:hanging="320"/>
        <w:rPr>
          <w:rFonts w:ascii="UD デジタル 教科書体 N-R" w:eastAsia="UD デジタル 教科書体 N-R"/>
          <w:b/>
          <w:bCs/>
          <w:sz w:val="32"/>
          <w:szCs w:val="32"/>
        </w:rPr>
      </w:pPr>
    </w:p>
    <w:tbl>
      <w:tblPr>
        <w:tblpPr w:leftFromText="142" w:rightFromText="142" w:vertAnchor="text" w:tblpY="1"/>
        <w:tblOverlap w:val="never"/>
        <w:tblW w:w="9868" w:type="dxa"/>
        <w:tblLook w:val="04A0" w:firstRow="1" w:lastRow="0" w:firstColumn="1" w:lastColumn="0" w:noHBand="0" w:noVBand="1"/>
      </w:tblPr>
      <w:tblGrid>
        <w:gridCol w:w="2663"/>
        <w:gridCol w:w="425"/>
        <w:gridCol w:w="1840"/>
        <w:gridCol w:w="1709"/>
        <w:gridCol w:w="426"/>
        <w:gridCol w:w="2805"/>
      </w:tblGrid>
      <w:tr w:rsidR="00D16DB8" w:rsidTr="00432AD9">
        <w:trPr>
          <w:trHeight w:val="20"/>
        </w:trPr>
        <w:tc>
          <w:tcPr>
            <w:tcW w:w="2663" w:type="dxa"/>
            <w:vMerge w:val="restart"/>
            <w:tcBorders>
              <w:top w:val="single" w:sz="4" w:space="0" w:color="auto"/>
              <w:left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学習指導要領</w:t>
            </w:r>
          </w:p>
          <w:p w:rsidR="00D16DB8" w:rsidRDefault="00D16DB8" w:rsidP="00432AD9">
            <w:pPr>
              <w:spacing w:line="300" w:lineRule="exact"/>
              <w:jc w:val="center"/>
            </w:pPr>
            <w:r w:rsidRPr="00612E11">
              <w:rPr>
                <w:rFonts w:ascii="UD デジタル 教科書体 N-R" w:eastAsia="UD デジタル 教科書体 N-R" w:hint="eastAsia"/>
                <w:szCs w:val="21"/>
              </w:rPr>
              <w:t>宮崎県教育基本方針</w:t>
            </w:r>
          </w:p>
        </w:tc>
        <w:tc>
          <w:tcPr>
            <w:tcW w:w="425" w:type="dxa"/>
            <w:tcBorders>
              <w:left w:val="single" w:sz="4" w:space="0" w:color="auto"/>
              <w:bottom w:val="single" w:sz="4" w:space="0" w:color="auto"/>
              <w:right w:val="double" w:sz="4" w:space="0" w:color="auto"/>
            </w:tcBorders>
            <w:shd w:val="clear" w:color="auto" w:fill="auto"/>
            <w:vAlign w:val="center"/>
          </w:tcPr>
          <w:p w:rsidR="00D16DB8" w:rsidRDefault="00D16DB8" w:rsidP="00432AD9">
            <w:pPr>
              <w:spacing w:line="300" w:lineRule="exact"/>
              <w:jc w:val="center"/>
            </w:pPr>
          </w:p>
        </w:tc>
        <w:tc>
          <w:tcPr>
            <w:tcW w:w="3549" w:type="dxa"/>
            <w:gridSpan w:val="2"/>
            <w:vMerge w:val="restart"/>
            <w:tcBorders>
              <w:top w:val="double" w:sz="4" w:space="0" w:color="auto"/>
              <w:left w:val="double" w:sz="4" w:space="0" w:color="auto"/>
              <w:right w:val="doub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b/>
                <w:sz w:val="24"/>
              </w:rPr>
            </w:pPr>
            <w:r w:rsidRPr="00612E11">
              <w:rPr>
                <w:rFonts w:ascii="UD デジタル 教科書体 N-R" w:eastAsia="UD デジタル 教科書体 N-R" w:hint="eastAsia"/>
                <w:b/>
                <w:sz w:val="24"/>
              </w:rPr>
              <w:t>三股町教育基本方針</w:t>
            </w:r>
          </w:p>
        </w:tc>
        <w:tc>
          <w:tcPr>
            <w:tcW w:w="426" w:type="dxa"/>
            <w:tcBorders>
              <w:left w:val="double" w:sz="4" w:space="0" w:color="auto"/>
              <w:bottom w:val="single" w:sz="4" w:space="0" w:color="auto"/>
              <w:right w:val="single" w:sz="4" w:space="0" w:color="auto"/>
            </w:tcBorders>
            <w:shd w:val="clear" w:color="auto" w:fill="auto"/>
            <w:vAlign w:val="center"/>
          </w:tcPr>
          <w:p w:rsidR="00D16DB8" w:rsidRDefault="00D16DB8" w:rsidP="00432AD9">
            <w:pPr>
              <w:spacing w:line="300" w:lineRule="exact"/>
              <w:jc w:val="center"/>
            </w:pPr>
          </w:p>
        </w:tc>
        <w:tc>
          <w:tcPr>
            <w:tcW w:w="2805" w:type="dxa"/>
            <w:vMerge w:val="restart"/>
            <w:tcBorders>
              <w:top w:val="single" w:sz="4" w:space="0" w:color="auto"/>
              <w:left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三股町の特性</w:t>
            </w:r>
          </w:p>
          <w:p w:rsidR="00D16DB8" w:rsidRPr="00612E11" w:rsidRDefault="00D16DB8" w:rsidP="00432AD9">
            <w:pPr>
              <w:spacing w:line="300" w:lineRule="exact"/>
              <w:rPr>
                <w:rFonts w:ascii="UD デジタル 教科書体 N-R" w:eastAsia="UD デジタル 教科書体 N-R"/>
                <w:szCs w:val="21"/>
              </w:rPr>
            </w:pPr>
            <w:r w:rsidRPr="00612E11">
              <w:rPr>
                <w:rFonts w:ascii="UD デジタル 教科書体 N-R" w:eastAsia="UD デジタル 教科書体 N-R" w:hint="eastAsia"/>
                <w:szCs w:val="21"/>
              </w:rPr>
              <w:t>○「文教みまた」の教育</w:t>
            </w:r>
          </w:p>
          <w:p w:rsidR="00D16DB8" w:rsidRDefault="00D16DB8" w:rsidP="00432AD9">
            <w:pPr>
              <w:spacing w:line="300" w:lineRule="exact"/>
            </w:pPr>
            <w:r w:rsidRPr="00612E11">
              <w:rPr>
                <w:rFonts w:ascii="UD デジタル 教科書体 N-R" w:eastAsia="UD デジタル 教科書体 N-R" w:hint="eastAsia"/>
                <w:szCs w:val="21"/>
              </w:rPr>
              <w:t>○小学校６校・中学校１校</w:t>
            </w:r>
          </w:p>
        </w:tc>
      </w:tr>
      <w:tr w:rsidR="00D16DB8" w:rsidTr="00432AD9">
        <w:trPr>
          <w:trHeight w:val="502"/>
        </w:trPr>
        <w:tc>
          <w:tcPr>
            <w:tcW w:w="2663" w:type="dxa"/>
            <w:vMerge/>
            <w:tcBorders>
              <w:left w:val="single" w:sz="4" w:space="0" w:color="auto"/>
              <w:bottom w:val="single" w:sz="4" w:space="0" w:color="auto"/>
              <w:right w:val="single" w:sz="4" w:space="0" w:color="auto"/>
            </w:tcBorders>
            <w:shd w:val="clear" w:color="auto" w:fill="auto"/>
            <w:vAlign w:val="center"/>
          </w:tcPr>
          <w:p w:rsidR="00D16DB8" w:rsidRDefault="00D16DB8" w:rsidP="00432AD9">
            <w:pPr>
              <w:spacing w:line="300" w:lineRule="exact"/>
              <w:jc w:val="center"/>
            </w:pPr>
          </w:p>
        </w:tc>
        <w:tc>
          <w:tcPr>
            <w:tcW w:w="425" w:type="dxa"/>
            <w:tcBorders>
              <w:top w:val="single" w:sz="4" w:space="0" w:color="auto"/>
              <w:left w:val="single" w:sz="4" w:space="0" w:color="auto"/>
              <w:right w:val="double" w:sz="4" w:space="0" w:color="auto"/>
            </w:tcBorders>
            <w:shd w:val="clear" w:color="auto" w:fill="auto"/>
            <w:vAlign w:val="center"/>
          </w:tcPr>
          <w:p w:rsidR="00D16DB8" w:rsidRDefault="00D16DB8" w:rsidP="00432AD9">
            <w:pPr>
              <w:spacing w:line="300" w:lineRule="exact"/>
              <w:jc w:val="center"/>
            </w:pPr>
          </w:p>
        </w:tc>
        <w:tc>
          <w:tcPr>
            <w:tcW w:w="3549" w:type="dxa"/>
            <w:gridSpan w:val="2"/>
            <w:vMerge/>
            <w:tcBorders>
              <w:left w:val="double" w:sz="4" w:space="0" w:color="auto"/>
              <w:bottom w:val="single" w:sz="4" w:space="0" w:color="auto"/>
              <w:right w:val="double" w:sz="4" w:space="0" w:color="auto"/>
            </w:tcBorders>
            <w:shd w:val="clear" w:color="auto" w:fill="auto"/>
            <w:vAlign w:val="center"/>
          </w:tcPr>
          <w:p w:rsidR="00D16DB8" w:rsidRDefault="00D16DB8" w:rsidP="00432AD9">
            <w:pPr>
              <w:spacing w:line="300" w:lineRule="exact"/>
              <w:jc w:val="center"/>
            </w:pPr>
          </w:p>
        </w:tc>
        <w:tc>
          <w:tcPr>
            <w:tcW w:w="426" w:type="dxa"/>
            <w:tcBorders>
              <w:top w:val="single" w:sz="4" w:space="0" w:color="auto"/>
              <w:left w:val="double" w:sz="4" w:space="0" w:color="auto"/>
              <w:right w:val="single" w:sz="4" w:space="0" w:color="auto"/>
            </w:tcBorders>
            <w:shd w:val="clear" w:color="auto" w:fill="auto"/>
            <w:vAlign w:val="center"/>
          </w:tcPr>
          <w:p w:rsidR="00D16DB8" w:rsidRDefault="00D16DB8" w:rsidP="00432AD9">
            <w:pPr>
              <w:spacing w:line="300" w:lineRule="exact"/>
              <w:jc w:val="center"/>
            </w:pPr>
          </w:p>
        </w:tc>
        <w:tc>
          <w:tcPr>
            <w:tcW w:w="2805" w:type="dxa"/>
            <w:vMerge/>
            <w:tcBorders>
              <w:left w:val="single" w:sz="4" w:space="0" w:color="auto"/>
              <w:bottom w:val="single" w:sz="4" w:space="0" w:color="auto"/>
              <w:right w:val="single" w:sz="4" w:space="0" w:color="auto"/>
            </w:tcBorders>
            <w:shd w:val="clear" w:color="auto" w:fill="auto"/>
            <w:vAlign w:val="center"/>
          </w:tcPr>
          <w:p w:rsidR="00D16DB8" w:rsidRDefault="00D16DB8" w:rsidP="00432AD9">
            <w:pPr>
              <w:spacing w:line="300" w:lineRule="exact"/>
              <w:jc w:val="center"/>
            </w:pPr>
          </w:p>
        </w:tc>
      </w:tr>
      <w:tr w:rsidR="00D16DB8" w:rsidTr="00432AD9">
        <w:trPr>
          <w:trHeight w:val="20"/>
        </w:trPr>
        <w:tc>
          <w:tcPr>
            <w:tcW w:w="0" w:type="auto"/>
            <w:tcBorders>
              <w:top w:val="single" w:sz="4" w:space="0" w:color="auto"/>
              <w:bottom w:val="single" w:sz="4" w:space="0" w:color="auto"/>
            </w:tcBorders>
            <w:shd w:val="clear" w:color="auto" w:fill="auto"/>
            <w:vAlign w:val="center"/>
          </w:tcPr>
          <w:p w:rsidR="00D16DB8" w:rsidRDefault="00D16DB8" w:rsidP="00432AD9">
            <w:pPr>
              <w:spacing w:line="300" w:lineRule="exact"/>
              <w:jc w:val="center"/>
              <w:rPr>
                <w:szCs w:val="21"/>
              </w:rPr>
            </w:pPr>
          </w:p>
          <w:p w:rsidR="00D16DB8" w:rsidRPr="00E5457E" w:rsidRDefault="00D16DB8" w:rsidP="00432AD9">
            <w:pPr>
              <w:spacing w:line="300" w:lineRule="exact"/>
              <w:jc w:val="center"/>
              <w:rPr>
                <w:szCs w:val="21"/>
              </w:rPr>
            </w:pPr>
            <w:r>
              <w:rPr>
                <w:noProof/>
              </w:rPr>
              <mc:AlternateContent>
                <mc:Choice Requires="wps">
                  <w:drawing>
                    <wp:anchor distT="0" distB="0" distL="114300" distR="114300" simplePos="0" relativeHeight="251659264" behindDoc="0" locked="0" layoutInCell="1" allowOverlap="1" wp14:anchorId="441D9B71" wp14:editId="3EE11CC3">
                      <wp:simplePos x="0" y="0"/>
                      <wp:positionH relativeFrom="column">
                        <wp:posOffset>1174750</wp:posOffset>
                      </wp:positionH>
                      <wp:positionV relativeFrom="paragraph">
                        <wp:posOffset>103505</wp:posOffset>
                      </wp:positionV>
                      <wp:extent cx="3752850" cy="303530"/>
                      <wp:effectExtent l="0" t="0" r="19050" b="2032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03530"/>
                              </a:xfrm>
                              <a:prstGeom prst="rect">
                                <a:avLst/>
                              </a:prstGeom>
                              <a:solidFill>
                                <a:srgbClr val="FFFFFF"/>
                              </a:solidFill>
                              <a:ln w="9525">
                                <a:solidFill>
                                  <a:srgbClr val="000000"/>
                                </a:solidFill>
                                <a:miter lim="800000"/>
                                <a:headEnd/>
                                <a:tailEnd/>
                              </a:ln>
                            </wps:spPr>
                            <wps:txbx>
                              <w:txbxContent>
                                <w:p w:rsidR="00D16DB8" w:rsidRPr="00882AEC" w:rsidRDefault="00D16DB8" w:rsidP="00D16DB8">
                                  <w:pPr>
                                    <w:pStyle w:val="a6"/>
                                    <w:tabs>
                                      <w:tab w:val="clear" w:pos="4252"/>
                                      <w:tab w:val="clear" w:pos="8504"/>
                                    </w:tabs>
                                    <w:adjustRightInd w:val="0"/>
                                    <w:snapToGrid/>
                                    <w:spacing w:line="0" w:lineRule="atLeast"/>
                                    <w:jc w:val="center"/>
                                    <w:rPr>
                                      <w:rFonts w:ascii="UD デジタル 教科書体 N-R" w:eastAsia="UD デジタル 教科書体 N-R"/>
                                      <w:sz w:val="20"/>
                                      <w:szCs w:val="20"/>
                                    </w:rPr>
                                  </w:pPr>
                                  <w:r w:rsidRPr="00882AEC">
                                    <w:rPr>
                                      <w:rFonts w:ascii="UD デジタル 教科書体 N-R" w:eastAsia="UD デジタル 教科書体 N-R" w:hint="eastAsia"/>
                                      <w:sz w:val="20"/>
                                      <w:szCs w:val="20"/>
                                    </w:rPr>
                                    <w:t>未来を創る　心豊かで活気あふれる　文教三股の人づくり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1D9B71" id="_x0000_t202" coordsize="21600,21600" o:spt="202" path="m,l,21600r21600,l21600,xe">
                      <v:stroke joinstyle="miter"/>
                      <v:path gradientshapeok="t" o:connecttype="rect"/>
                    </v:shapetype>
                    <v:shape id="テキスト ボックス 30" o:spid="_x0000_s1026" type="#_x0000_t202" style="position:absolute;left:0;text-align:left;margin-left:92.5pt;margin-top:8.15pt;width:295.5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">
                      <v:textbox>
                        <w:txbxContent>
                          <w:p w:rsidR="00D16DB8" w:rsidRPr="00882AEC" w:rsidRDefault="00D16DB8" w:rsidP="00D16DB8">
                            <w:pPr>
                              <w:pStyle w:val="a6"/>
                              <w:tabs>
                                <w:tab w:val="clear" w:pos="4252"/>
                                <w:tab w:val="clear" w:pos="8504"/>
                              </w:tabs>
                              <w:adjustRightInd w:val="0"/>
                              <w:snapToGrid/>
                              <w:spacing w:line="0" w:lineRule="atLeast"/>
                              <w:jc w:val="center"/>
                              <w:rPr>
                                <w:rFonts w:ascii="UD デジタル 教科書体 N-R" w:eastAsia="UD デジタル 教科書体 N-R"/>
                                <w:sz w:val="20"/>
                                <w:szCs w:val="20"/>
                              </w:rPr>
                            </w:pPr>
                            <w:r w:rsidRPr="00882AEC">
                              <w:rPr>
                                <w:rFonts w:ascii="UD デジタル 教科書体 N-R" w:eastAsia="UD デジタル 教科書体 N-R" w:hint="eastAsia"/>
                                <w:sz w:val="20"/>
                                <w:szCs w:val="20"/>
                              </w:rPr>
                              <w:t>未来を創る　心豊かで活気あふれる　文教三股の人づくり</w:t>
                            </w:r>
                          </w:p>
                        </w:txbxContent>
                      </v:textbox>
                    </v:shape>
                  </w:pict>
                </mc:Fallback>
              </mc:AlternateContent>
            </w:r>
          </w:p>
          <w:p w:rsidR="00D16DB8" w:rsidRDefault="00D16DB8" w:rsidP="00432AD9">
            <w:pPr>
              <w:spacing w:line="300" w:lineRule="exact"/>
              <w:jc w:val="center"/>
              <w:rPr>
                <w:szCs w:val="21"/>
              </w:rPr>
            </w:pPr>
          </w:p>
          <w:p w:rsidR="00D16DB8" w:rsidRPr="00E5457E" w:rsidRDefault="00D16DB8" w:rsidP="00432AD9">
            <w:pPr>
              <w:spacing w:line="300" w:lineRule="exact"/>
              <w:jc w:val="center"/>
              <w:rPr>
                <w:szCs w:val="21"/>
              </w:rPr>
            </w:pPr>
          </w:p>
        </w:tc>
        <w:tc>
          <w:tcPr>
            <w:tcW w:w="0" w:type="auto"/>
            <w:vMerge w:val="restart"/>
            <w:shd w:val="clear" w:color="auto" w:fill="auto"/>
            <w:vAlign w:val="center"/>
          </w:tcPr>
          <w:p w:rsidR="00D16DB8" w:rsidRPr="00E5457E" w:rsidRDefault="00D16DB8" w:rsidP="00432AD9">
            <w:pPr>
              <w:spacing w:line="300" w:lineRule="exact"/>
              <w:jc w:val="center"/>
              <w:rPr>
                <w:szCs w:val="21"/>
              </w:rPr>
            </w:pPr>
          </w:p>
        </w:tc>
        <w:tc>
          <w:tcPr>
            <w:tcW w:w="1840" w:type="dxa"/>
            <w:vMerge w:val="restart"/>
            <w:tcBorders>
              <w:top w:val="double" w:sz="4" w:space="0" w:color="auto"/>
              <w:right w:val="double" w:sz="4" w:space="0" w:color="auto"/>
            </w:tcBorders>
            <w:shd w:val="clear" w:color="auto" w:fill="auto"/>
            <w:vAlign w:val="center"/>
          </w:tcPr>
          <w:p w:rsidR="00D16DB8" w:rsidRPr="00612E11" w:rsidRDefault="00D16DB8" w:rsidP="00432AD9">
            <w:pPr>
              <w:spacing w:line="300" w:lineRule="exact"/>
              <w:ind w:leftChars="-50" w:left="-105"/>
              <w:jc w:val="left"/>
              <w:rPr>
                <w:rFonts w:ascii="UD デジタル 教科書体 N-R" w:eastAsia="UD デジタル 教科書体 N-R"/>
                <w:szCs w:val="21"/>
              </w:rPr>
            </w:pPr>
            <w:r w:rsidRPr="00612E11">
              <w:rPr>
                <w:rFonts w:ascii="UD デジタル 教科書体 N-R" w:eastAsia="UD デジタル 教科書体 N-R" w:hint="eastAsia"/>
                <w:szCs w:val="21"/>
              </w:rPr>
              <w:t>＜基本目標＞</w:t>
            </w:r>
          </w:p>
          <w:p w:rsidR="00D16DB8" w:rsidRDefault="00D16DB8" w:rsidP="00432AD9">
            <w:pPr>
              <w:spacing w:line="300" w:lineRule="exact"/>
              <w:jc w:val="left"/>
              <w:rPr>
                <w:szCs w:val="21"/>
              </w:rPr>
            </w:pPr>
          </w:p>
          <w:p w:rsidR="00D16DB8" w:rsidRDefault="00D16DB8" w:rsidP="00432AD9">
            <w:pPr>
              <w:spacing w:line="300" w:lineRule="exact"/>
              <w:jc w:val="left"/>
              <w:rPr>
                <w:szCs w:val="21"/>
              </w:rPr>
            </w:pPr>
          </w:p>
          <w:p w:rsidR="00D16DB8" w:rsidRPr="00E5457E" w:rsidRDefault="00D16DB8" w:rsidP="00432AD9">
            <w:pPr>
              <w:spacing w:line="300" w:lineRule="exact"/>
              <w:jc w:val="left"/>
              <w:rPr>
                <w:szCs w:val="21"/>
              </w:rPr>
            </w:pPr>
          </w:p>
        </w:tc>
        <w:tc>
          <w:tcPr>
            <w:tcW w:w="1709" w:type="dxa"/>
            <w:tcBorders>
              <w:top w:val="double" w:sz="4" w:space="0" w:color="auto"/>
              <w:left w:val="double" w:sz="4" w:space="0" w:color="auto"/>
            </w:tcBorders>
            <w:shd w:val="clear" w:color="auto" w:fill="auto"/>
            <w:vAlign w:val="center"/>
          </w:tcPr>
          <w:p w:rsidR="00D16DB8" w:rsidRPr="00E5457E" w:rsidRDefault="00D16DB8" w:rsidP="00432AD9">
            <w:pPr>
              <w:spacing w:line="300" w:lineRule="exact"/>
              <w:jc w:val="center"/>
              <w:rPr>
                <w:szCs w:val="21"/>
              </w:rPr>
            </w:pPr>
          </w:p>
        </w:tc>
        <w:tc>
          <w:tcPr>
            <w:tcW w:w="0" w:type="auto"/>
            <w:shd w:val="clear" w:color="auto" w:fill="auto"/>
            <w:vAlign w:val="center"/>
          </w:tcPr>
          <w:p w:rsidR="00D16DB8" w:rsidRPr="00E5457E" w:rsidRDefault="00D16DB8" w:rsidP="00432AD9">
            <w:pPr>
              <w:spacing w:line="300" w:lineRule="exact"/>
              <w:jc w:val="center"/>
              <w:rPr>
                <w:szCs w:val="21"/>
              </w:rPr>
            </w:pPr>
          </w:p>
        </w:tc>
        <w:tc>
          <w:tcPr>
            <w:tcW w:w="0" w:type="auto"/>
            <w:tcBorders>
              <w:top w:val="single" w:sz="4" w:space="0" w:color="auto"/>
              <w:bottom w:val="single" w:sz="4" w:space="0" w:color="auto"/>
            </w:tcBorders>
            <w:shd w:val="clear" w:color="auto" w:fill="auto"/>
            <w:vAlign w:val="center"/>
          </w:tcPr>
          <w:p w:rsidR="00D16DB8" w:rsidRPr="00E5457E" w:rsidRDefault="00D16DB8" w:rsidP="00432AD9">
            <w:pPr>
              <w:spacing w:line="300" w:lineRule="exact"/>
              <w:jc w:val="center"/>
              <w:rPr>
                <w:szCs w:val="21"/>
              </w:rPr>
            </w:pPr>
          </w:p>
        </w:tc>
      </w:tr>
      <w:tr w:rsidR="00D16DB8" w:rsidTr="00432AD9">
        <w:trPr>
          <w:trHeight w:val="84"/>
        </w:trPr>
        <w:tc>
          <w:tcPr>
            <w:tcW w:w="2663" w:type="dxa"/>
            <w:tcBorders>
              <w:left w:val="single" w:sz="4" w:space="0" w:color="auto"/>
              <w:bottom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三股町小中学校校長会</w:t>
            </w:r>
          </w:p>
        </w:tc>
        <w:tc>
          <w:tcPr>
            <w:tcW w:w="425" w:type="dxa"/>
            <w:vMerge/>
            <w:tcBorders>
              <w:left w:val="single" w:sz="4" w:space="0" w:color="auto"/>
            </w:tcBorders>
            <w:shd w:val="clear" w:color="auto" w:fill="auto"/>
            <w:vAlign w:val="center"/>
          </w:tcPr>
          <w:p w:rsidR="00D16DB8" w:rsidRDefault="00D16DB8" w:rsidP="00432AD9">
            <w:pPr>
              <w:spacing w:line="300" w:lineRule="exact"/>
              <w:jc w:val="center"/>
            </w:pPr>
          </w:p>
        </w:tc>
        <w:tc>
          <w:tcPr>
            <w:tcW w:w="1840" w:type="dxa"/>
            <w:vMerge/>
            <w:tcBorders>
              <w:right w:val="double" w:sz="4" w:space="0" w:color="auto"/>
            </w:tcBorders>
            <w:shd w:val="clear" w:color="auto" w:fill="auto"/>
            <w:vAlign w:val="center"/>
          </w:tcPr>
          <w:p w:rsidR="00D16DB8" w:rsidRDefault="00D16DB8" w:rsidP="00432AD9">
            <w:pPr>
              <w:spacing w:line="300" w:lineRule="exact"/>
              <w:jc w:val="center"/>
            </w:pPr>
          </w:p>
        </w:tc>
        <w:tc>
          <w:tcPr>
            <w:tcW w:w="1709" w:type="dxa"/>
            <w:vMerge w:val="restart"/>
            <w:tcBorders>
              <w:left w:val="double" w:sz="4" w:space="0" w:color="auto"/>
            </w:tcBorders>
            <w:shd w:val="clear" w:color="auto" w:fill="auto"/>
            <w:vAlign w:val="center"/>
          </w:tcPr>
          <w:p w:rsidR="00D16DB8" w:rsidRDefault="00D16DB8" w:rsidP="00432AD9">
            <w:pPr>
              <w:spacing w:line="300" w:lineRule="exact"/>
              <w:jc w:val="center"/>
            </w:pPr>
          </w:p>
        </w:tc>
        <w:tc>
          <w:tcPr>
            <w:tcW w:w="426" w:type="dxa"/>
            <w:vMerge w:val="restart"/>
            <w:tcBorders>
              <w:right w:val="single" w:sz="4" w:space="0" w:color="auto"/>
            </w:tcBorders>
            <w:shd w:val="clear" w:color="auto" w:fill="auto"/>
            <w:vAlign w:val="center"/>
          </w:tcPr>
          <w:p w:rsidR="00D16DB8" w:rsidRDefault="00D16DB8" w:rsidP="00432AD9">
            <w:pPr>
              <w:spacing w:line="300" w:lineRule="exact"/>
              <w:jc w:val="center"/>
            </w:pP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D16DB8">
              <w:rPr>
                <w:rFonts w:ascii="UD デジタル 教科書体 N-R" w:eastAsia="UD デジタル 教科書体 N-R" w:hint="eastAsia"/>
                <w:spacing w:val="30"/>
                <w:kern w:val="0"/>
                <w:szCs w:val="21"/>
                <w:fitText w:val="2100" w:id="-943492608"/>
              </w:rPr>
              <w:t>三股町教育研究</w:t>
            </w:r>
            <w:r w:rsidRPr="00D16DB8">
              <w:rPr>
                <w:rFonts w:ascii="UD デジタル 教科書体 N-R" w:eastAsia="UD デジタル 教科書体 N-R" w:hint="eastAsia"/>
                <w:kern w:val="0"/>
                <w:szCs w:val="21"/>
                <w:fitText w:val="2100" w:id="-943492608"/>
              </w:rPr>
              <w:t>会</w:t>
            </w:r>
          </w:p>
        </w:tc>
      </w:tr>
      <w:tr w:rsidR="00D16DB8" w:rsidTr="00432AD9">
        <w:trPr>
          <w:trHeight w:val="20"/>
        </w:trPr>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三股町小中学校教頭会</w:t>
            </w:r>
          </w:p>
        </w:tc>
        <w:tc>
          <w:tcPr>
            <w:tcW w:w="425" w:type="dxa"/>
            <w:vMerge w:val="restart"/>
            <w:tcBorders>
              <w:top w:val="single" w:sz="4" w:space="0" w:color="auto"/>
              <w:left w:val="single" w:sz="4" w:space="0" w:color="auto"/>
            </w:tcBorders>
            <w:shd w:val="clear" w:color="auto" w:fill="auto"/>
            <w:vAlign w:val="center"/>
          </w:tcPr>
          <w:p w:rsidR="00D16DB8" w:rsidRDefault="00D16DB8" w:rsidP="00432AD9">
            <w:pPr>
              <w:spacing w:line="300" w:lineRule="exact"/>
              <w:jc w:val="center"/>
            </w:pPr>
          </w:p>
        </w:tc>
        <w:tc>
          <w:tcPr>
            <w:tcW w:w="1840" w:type="dxa"/>
            <w:vMerge w:val="restart"/>
            <w:tcBorders>
              <w:top w:val="single" w:sz="4" w:space="0" w:color="auto"/>
              <w:right w:val="double" w:sz="4" w:space="0" w:color="auto"/>
            </w:tcBorders>
            <w:shd w:val="clear" w:color="auto" w:fill="auto"/>
            <w:vAlign w:val="center"/>
          </w:tcPr>
          <w:p w:rsidR="00D16DB8" w:rsidRDefault="00D16DB8" w:rsidP="00432AD9">
            <w:pPr>
              <w:spacing w:line="300" w:lineRule="exact"/>
              <w:jc w:val="center"/>
            </w:pPr>
          </w:p>
        </w:tc>
        <w:tc>
          <w:tcPr>
            <w:tcW w:w="1709" w:type="dxa"/>
            <w:vMerge/>
            <w:tcBorders>
              <w:left w:val="double" w:sz="4" w:space="0" w:color="auto"/>
              <w:bottom w:val="single" w:sz="4" w:space="0" w:color="auto"/>
            </w:tcBorders>
            <w:shd w:val="clear" w:color="auto" w:fill="auto"/>
            <w:vAlign w:val="center"/>
          </w:tcPr>
          <w:p w:rsidR="00D16DB8" w:rsidRDefault="00D16DB8" w:rsidP="00432AD9">
            <w:pPr>
              <w:spacing w:line="300" w:lineRule="exact"/>
              <w:jc w:val="center"/>
            </w:pPr>
          </w:p>
        </w:tc>
        <w:tc>
          <w:tcPr>
            <w:tcW w:w="426" w:type="dxa"/>
            <w:vMerge/>
            <w:tcBorders>
              <w:bottom w:val="single" w:sz="4" w:space="0" w:color="auto"/>
              <w:right w:val="single" w:sz="4" w:space="0" w:color="auto"/>
            </w:tcBorders>
            <w:shd w:val="clear" w:color="auto" w:fill="auto"/>
            <w:vAlign w:val="center"/>
          </w:tcPr>
          <w:p w:rsidR="00D16DB8" w:rsidRDefault="00D16DB8" w:rsidP="00432AD9">
            <w:pPr>
              <w:spacing w:line="300" w:lineRule="exact"/>
              <w:jc w:val="center"/>
            </w:pP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三股町情報教育研究会</w:t>
            </w:r>
          </w:p>
        </w:tc>
      </w:tr>
      <w:tr w:rsidR="00D16DB8" w:rsidTr="00432AD9">
        <w:trPr>
          <w:trHeight w:val="20"/>
        </w:trPr>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三股町教育ＣＩＯ補佐官</w:t>
            </w:r>
          </w:p>
        </w:tc>
        <w:tc>
          <w:tcPr>
            <w:tcW w:w="425" w:type="dxa"/>
            <w:vMerge/>
            <w:tcBorders>
              <w:left w:val="single" w:sz="4" w:space="0" w:color="auto"/>
            </w:tcBorders>
            <w:shd w:val="clear" w:color="auto" w:fill="auto"/>
            <w:vAlign w:val="center"/>
          </w:tcPr>
          <w:p w:rsidR="00D16DB8" w:rsidRDefault="00D16DB8" w:rsidP="00432AD9">
            <w:pPr>
              <w:spacing w:line="300" w:lineRule="exact"/>
              <w:jc w:val="center"/>
            </w:pPr>
          </w:p>
        </w:tc>
        <w:tc>
          <w:tcPr>
            <w:tcW w:w="1840" w:type="dxa"/>
            <w:vMerge/>
            <w:tcBorders>
              <w:right w:val="double" w:sz="4" w:space="0" w:color="auto"/>
            </w:tcBorders>
            <w:shd w:val="clear" w:color="auto" w:fill="auto"/>
            <w:vAlign w:val="center"/>
          </w:tcPr>
          <w:p w:rsidR="00D16DB8" w:rsidRDefault="00D16DB8" w:rsidP="00432AD9">
            <w:pPr>
              <w:spacing w:line="300" w:lineRule="exact"/>
              <w:jc w:val="center"/>
            </w:pPr>
          </w:p>
        </w:tc>
        <w:tc>
          <w:tcPr>
            <w:tcW w:w="1709" w:type="dxa"/>
            <w:vMerge w:val="restart"/>
            <w:tcBorders>
              <w:top w:val="single" w:sz="4" w:space="0" w:color="auto"/>
              <w:left w:val="double" w:sz="4" w:space="0" w:color="auto"/>
            </w:tcBorders>
            <w:shd w:val="clear" w:color="auto" w:fill="auto"/>
            <w:vAlign w:val="center"/>
          </w:tcPr>
          <w:p w:rsidR="00D16DB8" w:rsidRDefault="00D16DB8" w:rsidP="00432AD9">
            <w:pPr>
              <w:spacing w:line="300" w:lineRule="exact"/>
              <w:jc w:val="center"/>
            </w:pPr>
          </w:p>
        </w:tc>
        <w:tc>
          <w:tcPr>
            <w:tcW w:w="426" w:type="dxa"/>
            <w:tcBorders>
              <w:top w:val="single" w:sz="4" w:space="0" w:color="auto"/>
              <w:right w:val="single" w:sz="4" w:space="0" w:color="auto"/>
            </w:tcBorders>
            <w:shd w:val="clear" w:color="auto" w:fill="auto"/>
            <w:vAlign w:val="center"/>
          </w:tcPr>
          <w:p w:rsidR="00D16DB8" w:rsidRDefault="00D16DB8" w:rsidP="00432AD9">
            <w:pPr>
              <w:spacing w:line="300" w:lineRule="exact"/>
              <w:jc w:val="center"/>
            </w:pP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三股町伝統教育研究会</w:t>
            </w:r>
          </w:p>
        </w:tc>
      </w:tr>
      <w:tr w:rsidR="00D16DB8" w:rsidTr="00432AD9">
        <w:trPr>
          <w:trHeight w:val="218"/>
        </w:trPr>
        <w:tc>
          <w:tcPr>
            <w:tcW w:w="4928" w:type="dxa"/>
            <w:gridSpan w:val="3"/>
            <w:tcBorders>
              <w:right w:val="double" w:sz="4" w:space="0" w:color="auto"/>
            </w:tcBorders>
            <w:shd w:val="clear" w:color="auto" w:fill="auto"/>
          </w:tcPr>
          <w:p w:rsidR="00D16DB8" w:rsidRDefault="00D16DB8" w:rsidP="00432AD9">
            <w:pPr>
              <w:spacing w:line="300" w:lineRule="exact"/>
              <w:jc w:val="center"/>
            </w:pPr>
          </w:p>
        </w:tc>
        <w:tc>
          <w:tcPr>
            <w:tcW w:w="1709" w:type="dxa"/>
            <w:vMerge/>
            <w:tcBorders>
              <w:left w:val="double" w:sz="4" w:space="0" w:color="auto"/>
            </w:tcBorders>
            <w:shd w:val="clear" w:color="auto" w:fill="auto"/>
            <w:vAlign w:val="center"/>
          </w:tcPr>
          <w:p w:rsidR="00D16DB8" w:rsidRDefault="00D16DB8" w:rsidP="00432AD9">
            <w:pPr>
              <w:spacing w:line="300" w:lineRule="exact"/>
              <w:jc w:val="center"/>
            </w:pPr>
          </w:p>
        </w:tc>
        <w:tc>
          <w:tcPr>
            <w:tcW w:w="426" w:type="dxa"/>
            <w:shd w:val="clear" w:color="auto" w:fill="auto"/>
            <w:vAlign w:val="center"/>
          </w:tcPr>
          <w:p w:rsidR="00D16DB8" w:rsidRDefault="00D16DB8" w:rsidP="00432AD9">
            <w:pPr>
              <w:spacing w:line="300" w:lineRule="exact"/>
              <w:jc w:val="center"/>
            </w:pPr>
          </w:p>
        </w:tc>
        <w:tc>
          <w:tcPr>
            <w:tcW w:w="2805" w:type="dxa"/>
            <w:tcBorders>
              <w:left w:val="nil"/>
            </w:tcBorders>
            <w:shd w:val="clear" w:color="auto" w:fill="auto"/>
            <w:vAlign w:val="center"/>
          </w:tcPr>
          <w:p w:rsidR="00D16DB8" w:rsidRDefault="00D16DB8" w:rsidP="00432AD9">
            <w:pPr>
              <w:spacing w:line="300" w:lineRule="exact"/>
              <w:jc w:val="center"/>
            </w:pPr>
          </w:p>
        </w:tc>
      </w:tr>
      <w:tr w:rsidR="00D16DB8" w:rsidTr="00432AD9">
        <w:trPr>
          <w:trHeight w:val="188"/>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研究で目指す学校像・教師像・児童生徒像</w:t>
            </w:r>
          </w:p>
        </w:tc>
      </w:tr>
      <w:tr w:rsidR="00D16DB8" w:rsidTr="00432AD9">
        <w:trPr>
          <w:trHeight w:val="604"/>
        </w:trPr>
        <w:tc>
          <w:tcPr>
            <w:tcW w:w="9868" w:type="dxa"/>
            <w:gridSpan w:val="6"/>
            <w:tcBorders>
              <w:top w:val="single" w:sz="4" w:space="0" w:color="auto"/>
              <w:left w:val="single" w:sz="4" w:space="0" w:color="auto"/>
              <w:right w:val="single" w:sz="4" w:space="0" w:color="auto"/>
            </w:tcBorders>
            <w:shd w:val="clear" w:color="auto" w:fill="auto"/>
          </w:tcPr>
          <w:p w:rsidR="00D16DB8" w:rsidRPr="00612E11" w:rsidRDefault="00D16DB8" w:rsidP="00432AD9">
            <w:pPr>
              <w:spacing w:line="300" w:lineRule="exact"/>
              <w:jc w:val="left"/>
              <w:rPr>
                <w:rFonts w:ascii="UD デジタル 教科書体 N-R" w:eastAsia="UD デジタル 教科書体 N-R" w:hAnsi="ＭＳ 明朝"/>
                <w:szCs w:val="21"/>
              </w:rPr>
            </w:pPr>
            <w:r w:rsidRPr="00612E11">
              <w:rPr>
                <w:rFonts w:ascii="UD デジタル 教科書体 N-R" w:eastAsia="UD デジタル 教科書体 N-R" w:hAnsi="ＭＳ 明朝" w:hint="eastAsia"/>
                <w:szCs w:val="21"/>
              </w:rPr>
              <w:t>○　学校間の連携を図りながら、確実な共通実践を教育活動において展開しようとする学校</w:t>
            </w:r>
          </w:p>
          <w:p w:rsidR="00D16DB8" w:rsidRPr="00612E11" w:rsidRDefault="00D16DB8" w:rsidP="00432AD9">
            <w:pPr>
              <w:tabs>
                <w:tab w:val="center" w:pos="4677"/>
              </w:tabs>
              <w:spacing w:line="300" w:lineRule="exact"/>
              <w:ind w:left="210" w:hangingChars="100" w:hanging="210"/>
              <w:jc w:val="left"/>
              <w:rPr>
                <w:rFonts w:ascii="UD デジタル 教科書体 N-R" w:eastAsia="UD デジタル 教科書体 N-R" w:hAnsi="ＭＳ 明朝"/>
                <w:szCs w:val="21"/>
              </w:rPr>
            </w:pPr>
            <w:r w:rsidRPr="00612E11">
              <w:rPr>
                <w:rFonts w:ascii="UD デジタル 教科書体 N-R" w:eastAsia="UD デジタル 教科書体 N-R" w:hAnsi="ＭＳ 明朝" w:hint="eastAsia"/>
                <w:szCs w:val="21"/>
              </w:rPr>
              <w:t>○　小・中学校の連携を大切に、ＩＣＴ機器の効果的な活用を通して、基礎的・基本的な内容の定着や学習習慣の形成を図るための実践的な研究と計画的な取組を行おうとする教師</w:t>
            </w:r>
          </w:p>
          <w:p w:rsidR="00D16DB8" w:rsidRPr="00612E11" w:rsidRDefault="00D16DB8" w:rsidP="00432AD9">
            <w:pPr>
              <w:spacing w:line="300" w:lineRule="exact"/>
              <w:rPr>
                <w:rFonts w:ascii="UD デジタル 教科書体 N-R" w:eastAsia="UD デジタル 教科書体 N-R" w:hAnsi="ＭＳ 明朝"/>
                <w:szCs w:val="21"/>
              </w:rPr>
            </w:pPr>
            <w:r w:rsidRPr="00612E11">
              <w:rPr>
                <w:rFonts w:ascii="UD デジタル 教科書体 N-R" w:eastAsia="UD デジタル 教科書体 N-R" w:hAnsi="ＭＳ 明朝" w:hint="eastAsia"/>
                <w:szCs w:val="21"/>
              </w:rPr>
              <w:t>○　基礎的・基本的な学習内容を身に付け、情報を整理し活用できる力をもった児童生徒</w:t>
            </w:r>
          </w:p>
          <w:p w:rsidR="00D16DB8" w:rsidRPr="00612E11" w:rsidRDefault="00D16DB8" w:rsidP="00432AD9">
            <w:pPr>
              <w:spacing w:line="300" w:lineRule="exact"/>
              <w:ind w:left="210" w:hangingChars="100" w:hanging="210"/>
              <w:jc w:val="left"/>
              <w:rPr>
                <w:rFonts w:ascii="UD デジタル 教科書体 N-R" w:eastAsia="UD デジタル 教科書体 N-R"/>
                <w:szCs w:val="21"/>
              </w:rPr>
            </w:pPr>
            <w:r w:rsidRPr="00612E11">
              <w:rPr>
                <w:rFonts w:ascii="UD デジタル 教科書体 N-R" w:eastAsia="UD デジタル 教科書体 N-R" w:hAnsi="ＭＳ 明朝" w:hint="eastAsia"/>
                <w:szCs w:val="21"/>
              </w:rPr>
              <w:t>○　自分の考えをもち、他者と意見を交わし合いながら、問題解決に向けて主体的に取り組むことのできる児童生徒</w:t>
            </w:r>
          </w:p>
        </w:tc>
      </w:tr>
      <w:tr w:rsidR="00D16DB8" w:rsidTr="00432AD9">
        <w:trPr>
          <w:trHeight w:val="197"/>
        </w:trPr>
        <w:tc>
          <w:tcPr>
            <w:tcW w:w="2663" w:type="dxa"/>
            <w:tcBorders>
              <w:top w:val="single" w:sz="4" w:space="0" w:color="auto"/>
              <w:bottom w:val="single" w:sz="4" w:space="0" w:color="auto"/>
            </w:tcBorders>
            <w:shd w:val="clear" w:color="auto" w:fill="auto"/>
          </w:tcPr>
          <w:p w:rsidR="00D16DB8" w:rsidRDefault="00D16DB8" w:rsidP="00432AD9">
            <w:pPr>
              <w:spacing w:line="300" w:lineRule="exact"/>
            </w:pPr>
          </w:p>
        </w:tc>
        <w:tc>
          <w:tcPr>
            <w:tcW w:w="425" w:type="dxa"/>
            <w:tcBorders>
              <w:top w:val="single" w:sz="4" w:space="0" w:color="auto"/>
              <w:bottom w:val="single" w:sz="4" w:space="0" w:color="auto"/>
            </w:tcBorders>
            <w:shd w:val="clear" w:color="auto" w:fill="auto"/>
          </w:tcPr>
          <w:p w:rsidR="00D16DB8" w:rsidRDefault="00D16DB8" w:rsidP="00432AD9">
            <w:pPr>
              <w:spacing w:line="300" w:lineRule="exact"/>
              <w:jc w:val="center"/>
            </w:pPr>
          </w:p>
        </w:tc>
        <w:tc>
          <w:tcPr>
            <w:tcW w:w="1840" w:type="dxa"/>
            <w:tcBorders>
              <w:top w:val="single" w:sz="4" w:space="0" w:color="auto"/>
              <w:bottom w:val="single" w:sz="4" w:space="0" w:color="auto"/>
              <w:right w:val="double" w:sz="4" w:space="0" w:color="auto"/>
            </w:tcBorders>
            <w:shd w:val="clear" w:color="auto" w:fill="auto"/>
          </w:tcPr>
          <w:p w:rsidR="00D16DB8" w:rsidRDefault="00D16DB8" w:rsidP="00432AD9">
            <w:pPr>
              <w:spacing w:line="300" w:lineRule="exact"/>
              <w:jc w:val="center"/>
            </w:pPr>
          </w:p>
        </w:tc>
        <w:tc>
          <w:tcPr>
            <w:tcW w:w="1709" w:type="dxa"/>
            <w:tcBorders>
              <w:top w:val="single" w:sz="4" w:space="0" w:color="auto"/>
              <w:left w:val="double" w:sz="4" w:space="0" w:color="auto"/>
              <w:bottom w:val="single" w:sz="4" w:space="0" w:color="auto"/>
            </w:tcBorders>
            <w:shd w:val="clear" w:color="auto" w:fill="auto"/>
          </w:tcPr>
          <w:p w:rsidR="00D16DB8" w:rsidRDefault="00D16DB8" w:rsidP="00432AD9">
            <w:pPr>
              <w:spacing w:line="300" w:lineRule="exact"/>
            </w:pPr>
          </w:p>
        </w:tc>
        <w:tc>
          <w:tcPr>
            <w:tcW w:w="426" w:type="dxa"/>
            <w:tcBorders>
              <w:top w:val="single" w:sz="4" w:space="0" w:color="auto"/>
              <w:bottom w:val="single" w:sz="4" w:space="0" w:color="auto"/>
            </w:tcBorders>
            <w:shd w:val="clear" w:color="auto" w:fill="auto"/>
          </w:tcPr>
          <w:p w:rsidR="00D16DB8" w:rsidRDefault="00D16DB8" w:rsidP="00432AD9">
            <w:pPr>
              <w:spacing w:line="300" w:lineRule="exact"/>
              <w:jc w:val="center"/>
            </w:pPr>
          </w:p>
        </w:tc>
        <w:tc>
          <w:tcPr>
            <w:tcW w:w="2805" w:type="dxa"/>
            <w:tcBorders>
              <w:top w:val="single" w:sz="4" w:space="0" w:color="auto"/>
              <w:bottom w:val="single" w:sz="4" w:space="0" w:color="auto"/>
            </w:tcBorders>
            <w:shd w:val="clear" w:color="auto" w:fill="auto"/>
          </w:tcPr>
          <w:p w:rsidR="00D16DB8" w:rsidRPr="00030EEC" w:rsidRDefault="00D16DB8" w:rsidP="00432AD9">
            <w:pPr>
              <w:spacing w:line="300" w:lineRule="exact"/>
              <w:jc w:val="center"/>
            </w:pPr>
          </w:p>
        </w:tc>
      </w:tr>
      <w:tr w:rsidR="00D16DB8" w:rsidTr="00432AD9">
        <w:trPr>
          <w:trHeight w:val="246"/>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研究主題　及び　副題</w:t>
            </w:r>
          </w:p>
        </w:tc>
      </w:tr>
      <w:tr w:rsidR="00D16DB8" w:rsidTr="00432AD9">
        <w:trPr>
          <w:trHeight w:val="505"/>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065109" w:rsidRDefault="00D16DB8" w:rsidP="00432AD9">
            <w:pPr>
              <w:pStyle w:val="a6"/>
              <w:tabs>
                <w:tab w:val="clear" w:pos="4252"/>
                <w:tab w:val="clear" w:pos="8504"/>
              </w:tabs>
              <w:snapToGrid/>
              <w:spacing w:line="300" w:lineRule="exact"/>
              <w:jc w:val="center"/>
              <w:rPr>
                <w:rFonts w:ascii="UD デジタル 教科書体 N-R" w:eastAsia="UD デジタル 教科書体 N-R" w:hAnsi="ＭＳ 明朝"/>
                <w:sz w:val="22"/>
              </w:rPr>
            </w:pPr>
            <w:r w:rsidRPr="00065109">
              <w:rPr>
                <w:rFonts w:ascii="UD デジタル 教科書体 N-R" w:eastAsia="UD デジタル 教科書体 N-R" w:hAnsi="ＭＳ 明朝" w:hint="eastAsia"/>
                <w:sz w:val="22"/>
              </w:rPr>
              <w:t>個別最適な学びの実現に向けた学習指導法の研究</w:t>
            </w:r>
          </w:p>
          <w:p w:rsidR="00D16DB8" w:rsidRPr="00065109" w:rsidRDefault="00D16DB8" w:rsidP="00432AD9">
            <w:pPr>
              <w:tabs>
                <w:tab w:val="left" w:pos="3638"/>
              </w:tabs>
              <w:spacing w:line="300" w:lineRule="exact"/>
              <w:ind w:left="147" w:hangingChars="67" w:hanging="147"/>
              <w:jc w:val="center"/>
              <w:rPr>
                <w:rFonts w:ascii="UD デジタル 教科書体 N-R" w:eastAsia="UD デジタル 教科書体 N-R" w:hAnsi="ＭＳ 明朝"/>
                <w:sz w:val="22"/>
              </w:rPr>
            </w:pPr>
            <w:r w:rsidRPr="00065109">
              <w:rPr>
                <w:rFonts w:ascii="UD デジタル 教科書体 N-R" w:eastAsia="UD デジタル 教科書体 N-R" w:hAnsi="ＭＳ 明朝" w:cs="Times New Roman" w:hint="eastAsia"/>
                <w:sz w:val="22"/>
              </w:rPr>
              <w:t>～「みまたん学習モデル」と「ひなたの学び」の融合を図った学習指導を通して～</w:t>
            </w:r>
          </w:p>
        </w:tc>
      </w:tr>
      <w:tr w:rsidR="00D16DB8" w:rsidTr="00432AD9">
        <w:trPr>
          <w:trHeight w:val="255"/>
        </w:trPr>
        <w:tc>
          <w:tcPr>
            <w:tcW w:w="2663" w:type="dxa"/>
            <w:tcBorders>
              <w:top w:val="single" w:sz="4" w:space="0" w:color="auto"/>
              <w:bottom w:val="single" w:sz="4" w:space="0" w:color="auto"/>
            </w:tcBorders>
            <w:shd w:val="clear" w:color="auto" w:fill="auto"/>
          </w:tcPr>
          <w:p w:rsidR="00D16DB8" w:rsidRPr="00084C25" w:rsidRDefault="00D16DB8" w:rsidP="00432AD9">
            <w:pPr>
              <w:spacing w:line="300" w:lineRule="exact"/>
            </w:pPr>
          </w:p>
        </w:tc>
        <w:tc>
          <w:tcPr>
            <w:tcW w:w="425" w:type="dxa"/>
            <w:tcBorders>
              <w:top w:val="single" w:sz="4" w:space="0" w:color="auto"/>
              <w:bottom w:val="single" w:sz="4" w:space="0" w:color="auto"/>
            </w:tcBorders>
            <w:shd w:val="clear" w:color="auto" w:fill="auto"/>
          </w:tcPr>
          <w:p w:rsidR="00D16DB8" w:rsidRDefault="00D16DB8" w:rsidP="00432AD9">
            <w:pPr>
              <w:spacing w:line="300" w:lineRule="exact"/>
              <w:jc w:val="center"/>
            </w:pPr>
          </w:p>
        </w:tc>
        <w:tc>
          <w:tcPr>
            <w:tcW w:w="1840" w:type="dxa"/>
            <w:tcBorders>
              <w:top w:val="single" w:sz="4" w:space="0" w:color="auto"/>
              <w:bottom w:val="single" w:sz="4" w:space="0" w:color="auto"/>
              <w:right w:val="double" w:sz="4" w:space="0" w:color="auto"/>
            </w:tcBorders>
            <w:shd w:val="clear" w:color="auto" w:fill="auto"/>
          </w:tcPr>
          <w:p w:rsidR="00D16DB8" w:rsidRDefault="00D16DB8" w:rsidP="00432AD9">
            <w:pPr>
              <w:spacing w:line="300" w:lineRule="exact"/>
              <w:jc w:val="center"/>
            </w:pPr>
          </w:p>
        </w:tc>
        <w:tc>
          <w:tcPr>
            <w:tcW w:w="1709" w:type="dxa"/>
            <w:tcBorders>
              <w:top w:val="single" w:sz="4" w:space="0" w:color="auto"/>
              <w:left w:val="double" w:sz="4" w:space="0" w:color="auto"/>
              <w:bottom w:val="single" w:sz="4" w:space="0" w:color="auto"/>
            </w:tcBorders>
            <w:shd w:val="clear" w:color="auto" w:fill="auto"/>
          </w:tcPr>
          <w:p w:rsidR="00D16DB8" w:rsidRPr="00722B46" w:rsidRDefault="00D16DB8" w:rsidP="00432AD9">
            <w:pPr>
              <w:spacing w:line="300" w:lineRule="exact"/>
            </w:pPr>
          </w:p>
        </w:tc>
        <w:tc>
          <w:tcPr>
            <w:tcW w:w="426" w:type="dxa"/>
            <w:tcBorders>
              <w:top w:val="single" w:sz="4" w:space="0" w:color="auto"/>
              <w:bottom w:val="single" w:sz="4" w:space="0" w:color="auto"/>
            </w:tcBorders>
            <w:shd w:val="clear" w:color="auto" w:fill="auto"/>
          </w:tcPr>
          <w:p w:rsidR="00D16DB8" w:rsidRDefault="00D16DB8" w:rsidP="00432AD9">
            <w:pPr>
              <w:spacing w:line="300" w:lineRule="exact"/>
              <w:jc w:val="center"/>
            </w:pPr>
          </w:p>
        </w:tc>
        <w:tc>
          <w:tcPr>
            <w:tcW w:w="2805" w:type="dxa"/>
            <w:tcBorders>
              <w:top w:val="single" w:sz="4" w:space="0" w:color="auto"/>
              <w:bottom w:val="single" w:sz="4" w:space="0" w:color="auto"/>
            </w:tcBorders>
            <w:shd w:val="clear" w:color="auto" w:fill="auto"/>
          </w:tcPr>
          <w:p w:rsidR="00D16DB8" w:rsidRDefault="00D16DB8" w:rsidP="00432AD9">
            <w:pPr>
              <w:spacing w:line="300" w:lineRule="exact"/>
              <w:jc w:val="center"/>
            </w:pPr>
          </w:p>
        </w:tc>
      </w:tr>
      <w:tr w:rsidR="00D16DB8" w:rsidTr="00432AD9">
        <w:trPr>
          <w:trHeight w:val="248"/>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研　究　目　標</w:t>
            </w:r>
          </w:p>
        </w:tc>
      </w:tr>
      <w:tr w:rsidR="00D16DB8" w:rsidRPr="00D105A9" w:rsidTr="00432AD9">
        <w:trPr>
          <w:trHeight w:val="674"/>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565FFC" w:rsidRDefault="00D16DB8" w:rsidP="00432AD9">
            <w:pPr>
              <w:autoSpaceDE w:val="0"/>
              <w:autoSpaceDN w:val="0"/>
              <w:adjustRightInd w:val="0"/>
              <w:spacing w:line="300" w:lineRule="exact"/>
              <w:ind w:firstLineChars="100" w:firstLine="210"/>
              <w:rPr>
                <w:rFonts w:ascii="ＭＳ 明朝" w:hAnsi="ＭＳ 明朝"/>
                <w:szCs w:val="21"/>
              </w:rPr>
            </w:pPr>
            <w:r w:rsidRPr="00565FFC">
              <w:rPr>
                <w:rFonts w:ascii="UD デジタル 教科書体 N-R" w:eastAsia="UD デジタル 教科書体 N-R" w:hAnsi="Century" w:cs="Times New Roman" w:hint="eastAsia"/>
                <w:szCs w:val="21"/>
              </w:rPr>
              <w:t>個別最適な学びに向けた学習指導や支援を行うために、</w:t>
            </w:r>
            <w:r>
              <w:rPr>
                <w:rFonts w:ascii="UD デジタル 教科書体 N-R" w:eastAsia="UD デジタル 教科書体 N-R" w:hAnsi="Century" w:cs="Times New Roman" w:hint="eastAsia"/>
                <w:szCs w:val="21"/>
              </w:rPr>
              <w:t>認知能力検査</w:t>
            </w:r>
            <w:r w:rsidRPr="00565FFC">
              <w:rPr>
                <w:rFonts w:ascii="UD デジタル 教科書体 N-R" w:eastAsia="UD デジタル 教科書体 N-R" w:hAnsi="Century" w:cs="Times New Roman" w:hint="eastAsia"/>
                <w:szCs w:val="21"/>
              </w:rPr>
              <w:t>「NINO」の結果分析を位置付けた「みまたん学習モデル」と協働的な</w:t>
            </w:r>
            <w:r w:rsidRPr="00565FFC">
              <w:rPr>
                <w:rFonts w:ascii="UD デジタル 教科書体 N-R" w:eastAsia="UD デジタル 教科書体 N-R" w:hAnsiTheme="minorEastAsia" w:cs="Times New Roman" w:hint="eastAsia"/>
                <w:szCs w:val="21"/>
              </w:rPr>
              <w:t>学びの方向性が示されている「ひなたの学び」を融合した新たな学習モデルを構築し、その実践化を図る。</w:t>
            </w:r>
          </w:p>
        </w:tc>
      </w:tr>
      <w:tr w:rsidR="00D16DB8" w:rsidTr="00432AD9">
        <w:trPr>
          <w:trHeight w:val="217"/>
        </w:trPr>
        <w:tc>
          <w:tcPr>
            <w:tcW w:w="2663" w:type="dxa"/>
            <w:tcBorders>
              <w:top w:val="single" w:sz="4" w:space="0" w:color="auto"/>
              <w:bottom w:val="single" w:sz="4" w:space="0" w:color="auto"/>
            </w:tcBorders>
            <w:shd w:val="clear" w:color="auto" w:fill="auto"/>
          </w:tcPr>
          <w:p w:rsidR="00D16DB8" w:rsidRPr="008451C1" w:rsidRDefault="00D16DB8" w:rsidP="00432AD9">
            <w:pPr>
              <w:spacing w:line="300" w:lineRule="exact"/>
            </w:pPr>
          </w:p>
        </w:tc>
        <w:tc>
          <w:tcPr>
            <w:tcW w:w="425" w:type="dxa"/>
            <w:tcBorders>
              <w:top w:val="single" w:sz="4" w:space="0" w:color="auto"/>
              <w:bottom w:val="single" w:sz="4" w:space="0" w:color="auto"/>
            </w:tcBorders>
            <w:shd w:val="clear" w:color="auto" w:fill="auto"/>
          </w:tcPr>
          <w:p w:rsidR="00D16DB8" w:rsidRDefault="00D16DB8" w:rsidP="00432AD9">
            <w:pPr>
              <w:spacing w:line="300" w:lineRule="exact"/>
              <w:jc w:val="left"/>
            </w:pPr>
          </w:p>
        </w:tc>
        <w:tc>
          <w:tcPr>
            <w:tcW w:w="1840" w:type="dxa"/>
            <w:tcBorders>
              <w:top w:val="single" w:sz="4" w:space="0" w:color="auto"/>
              <w:bottom w:val="single" w:sz="4" w:space="0" w:color="auto"/>
              <w:right w:val="double" w:sz="4" w:space="0" w:color="auto"/>
            </w:tcBorders>
            <w:shd w:val="clear" w:color="auto" w:fill="auto"/>
          </w:tcPr>
          <w:p w:rsidR="00D16DB8" w:rsidRDefault="00D16DB8" w:rsidP="00432AD9">
            <w:pPr>
              <w:spacing w:line="300" w:lineRule="exact"/>
              <w:jc w:val="center"/>
            </w:pPr>
          </w:p>
        </w:tc>
        <w:tc>
          <w:tcPr>
            <w:tcW w:w="1709" w:type="dxa"/>
            <w:tcBorders>
              <w:top w:val="single" w:sz="4" w:space="0" w:color="auto"/>
              <w:left w:val="double" w:sz="4" w:space="0" w:color="auto"/>
              <w:bottom w:val="single" w:sz="4" w:space="0" w:color="auto"/>
            </w:tcBorders>
            <w:shd w:val="clear" w:color="auto" w:fill="auto"/>
          </w:tcPr>
          <w:p w:rsidR="00D16DB8" w:rsidRPr="00722B46" w:rsidRDefault="00D16DB8" w:rsidP="00432AD9">
            <w:pPr>
              <w:spacing w:line="300" w:lineRule="exact"/>
            </w:pPr>
          </w:p>
        </w:tc>
        <w:tc>
          <w:tcPr>
            <w:tcW w:w="426" w:type="dxa"/>
            <w:tcBorders>
              <w:top w:val="single" w:sz="4" w:space="0" w:color="auto"/>
              <w:bottom w:val="single" w:sz="4" w:space="0" w:color="auto"/>
            </w:tcBorders>
            <w:shd w:val="clear" w:color="auto" w:fill="auto"/>
          </w:tcPr>
          <w:p w:rsidR="00D16DB8" w:rsidRDefault="00D16DB8" w:rsidP="00432AD9">
            <w:pPr>
              <w:spacing w:line="300" w:lineRule="exact"/>
              <w:jc w:val="center"/>
            </w:pPr>
          </w:p>
        </w:tc>
        <w:tc>
          <w:tcPr>
            <w:tcW w:w="2805" w:type="dxa"/>
            <w:tcBorders>
              <w:top w:val="single" w:sz="4" w:space="0" w:color="auto"/>
              <w:bottom w:val="single" w:sz="4" w:space="0" w:color="auto"/>
            </w:tcBorders>
            <w:shd w:val="clear" w:color="auto" w:fill="auto"/>
          </w:tcPr>
          <w:p w:rsidR="00D16DB8" w:rsidRDefault="00D16DB8" w:rsidP="00432AD9">
            <w:pPr>
              <w:spacing w:line="300" w:lineRule="exact"/>
              <w:jc w:val="center"/>
            </w:pPr>
          </w:p>
        </w:tc>
      </w:tr>
      <w:tr w:rsidR="00D16DB8" w:rsidTr="00432AD9">
        <w:trPr>
          <w:trHeight w:val="234"/>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研　究　仮　説</w:t>
            </w:r>
          </w:p>
        </w:tc>
      </w:tr>
      <w:tr w:rsidR="00D16DB8" w:rsidTr="00432AD9">
        <w:trPr>
          <w:trHeight w:val="911"/>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565FFC" w:rsidRDefault="00D16DB8" w:rsidP="00432AD9">
            <w:pPr>
              <w:spacing w:line="300" w:lineRule="exact"/>
              <w:ind w:firstLineChars="100" w:firstLine="210"/>
              <w:rPr>
                <w:rFonts w:ascii="UD デジタル 教科書体 N-R" w:eastAsia="UD デジタル 教科書体 N-R" w:hAnsi="ＭＳ 明朝"/>
                <w:szCs w:val="21"/>
              </w:rPr>
            </w:pPr>
            <w:r>
              <w:rPr>
                <w:rFonts w:ascii="UD デジタル 教科書体 N-R" w:eastAsia="UD デジタル 教科書体 N-R" w:hAnsi="Century" w:cs="Times New Roman" w:hint="eastAsia"/>
                <w:szCs w:val="21"/>
              </w:rPr>
              <w:t>認知能力検査</w:t>
            </w:r>
            <w:r w:rsidRPr="00565FFC">
              <w:rPr>
                <w:rFonts w:ascii="UD デジタル 教科書体 N-R" w:eastAsia="UD デジタル 教科書体 N-R" w:hAnsi="Century" w:cs="Times New Roman" w:hint="eastAsia"/>
                <w:szCs w:val="21"/>
              </w:rPr>
              <w:t>「NINO」の結果と分析からの有効な手立てを位置付けた「みまたん学習モデル」と、県が協働的な学びの方向性を示している「ひなたの学び」を具体化し、その融合を図った新たな学習モデルを構築して実践化を図っていけば、個別最適な学びに向けた学習指導や支援の充実につなげることができるであろう。</w:t>
            </w:r>
          </w:p>
        </w:tc>
      </w:tr>
      <w:tr w:rsidR="00D16DB8" w:rsidTr="00432AD9">
        <w:trPr>
          <w:trHeight w:val="110"/>
        </w:trPr>
        <w:tc>
          <w:tcPr>
            <w:tcW w:w="2663" w:type="dxa"/>
            <w:tcBorders>
              <w:top w:val="single" w:sz="4" w:space="0" w:color="auto"/>
              <w:bottom w:val="single" w:sz="4" w:space="0" w:color="auto"/>
            </w:tcBorders>
            <w:shd w:val="clear" w:color="auto" w:fill="auto"/>
          </w:tcPr>
          <w:p w:rsidR="00D16DB8" w:rsidRDefault="00D16DB8" w:rsidP="00432AD9">
            <w:pPr>
              <w:spacing w:line="300" w:lineRule="exact"/>
            </w:pPr>
          </w:p>
        </w:tc>
        <w:tc>
          <w:tcPr>
            <w:tcW w:w="425" w:type="dxa"/>
            <w:tcBorders>
              <w:top w:val="single" w:sz="4" w:space="0" w:color="auto"/>
              <w:bottom w:val="single" w:sz="4" w:space="0" w:color="auto"/>
            </w:tcBorders>
            <w:shd w:val="clear" w:color="auto" w:fill="auto"/>
          </w:tcPr>
          <w:p w:rsidR="00D16DB8" w:rsidRDefault="00D16DB8" w:rsidP="00432AD9">
            <w:pPr>
              <w:spacing w:line="300" w:lineRule="exact"/>
              <w:jc w:val="center"/>
            </w:pPr>
          </w:p>
        </w:tc>
        <w:tc>
          <w:tcPr>
            <w:tcW w:w="1840" w:type="dxa"/>
            <w:tcBorders>
              <w:top w:val="single" w:sz="4" w:space="0" w:color="auto"/>
              <w:bottom w:val="single" w:sz="4" w:space="0" w:color="auto"/>
              <w:right w:val="double" w:sz="4" w:space="0" w:color="auto"/>
            </w:tcBorders>
            <w:shd w:val="clear" w:color="auto" w:fill="auto"/>
          </w:tcPr>
          <w:p w:rsidR="00D16DB8" w:rsidRDefault="00D16DB8" w:rsidP="00432AD9">
            <w:pPr>
              <w:spacing w:line="300" w:lineRule="exact"/>
              <w:jc w:val="center"/>
            </w:pPr>
          </w:p>
        </w:tc>
        <w:tc>
          <w:tcPr>
            <w:tcW w:w="1709" w:type="dxa"/>
            <w:tcBorders>
              <w:top w:val="single" w:sz="4" w:space="0" w:color="auto"/>
              <w:left w:val="double" w:sz="4" w:space="0" w:color="auto"/>
              <w:bottom w:val="single" w:sz="4" w:space="0" w:color="auto"/>
            </w:tcBorders>
            <w:shd w:val="clear" w:color="auto" w:fill="auto"/>
          </w:tcPr>
          <w:p w:rsidR="00D16DB8" w:rsidRDefault="00D16DB8" w:rsidP="00432AD9">
            <w:pPr>
              <w:spacing w:line="300" w:lineRule="exact"/>
            </w:pPr>
          </w:p>
        </w:tc>
        <w:tc>
          <w:tcPr>
            <w:tcW w:w="426" w:type="dxa"/>
            <w:tcBorders>
              <w:top w:val="single" w:sz="4" w:space="0" w:color="auto"/>
              <w:bottom w:val="single" w:sz="4" w:space="0" w:color="auto"/>
            </w:tcBorders>
            <w:shd w:val="clear" w:color="auto" w:fill="auto"/>
          </w:tcPr>
          <w:p w:rsidR="00D16DB8" w:rsidRPr="00722B46" w:rsidRDefault="00D16DB8" w:rsidP="00432AD9">
            <w:pPr>
              <w:spacing w:line="300" w:lineRule="exact"/>
              <w:jc w:val="center"/>
            </w:pPr>
          </w:p>
        </w:tc>
        <w:tc>
          <w:tcPr>
            <w:tcW w:w="2805" w:type="dxa"/>
            <w:tcBorders>
              <w:top w:val="single" w:sz="4" w:space="0" w:color="auto"/>
              <w:bottom w:val="single" w:sz="4" w:space="0" w:color="auto"/>
            </w:tcBorders>
            <w:shd w:val="clear" w:color="auto" w:fill="auto"/>
          </w:tcPr>
          <w:p w:rsidR="00D16DB8" w:rsidRDefault="00D16DB8" w:rsidP="00432AD9">
            <w:pPr>
              <w:spacing w:line="300" w:lineRule="exact"/>
              <w:jc w:val="center"/>
            </w:pPr>
          </w:p>
        </w:tc>
      </w:tr>
      <w:tr w:rsidR="00D16DB8" w:rsidTr="00432AD9">
        <w:trPr>
          <w:trHeight w:val="183"/>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jc w:val="center"/>
              <w:rPr>
                <w:rFonts w:ascii="UD デジタル 教科書体 N-R" w:eastAsia="UD デジタル 教科書体 N-R"/>
                <w:szCs w:val="21"/>
              </w:rPr>
            </w:pPr>
            <w:r w:rsidRPr="00D16DB8">
              <w:rPr>
                <w:rFonts w:ascii="UD デジタル 教科書体 N-R" w:eastAsia="UD デジタル 教科書体 N-R" w:hint="eastAsia"/>
                <w:spacing w:val="15"/>
                <w:kern w:val="0"/>
                <w:szCs w:val="21"/>
                <w:fitText w:val="1680" w:id="-943492607"/>
              </w:rPr>
              <w:t>研　究　内　容</w:t>
            </w:r>
          </w:p>
        </w:tc>
      </w:tr>
      <w:tr w:rsidR="00D16DB8" w:rsidTr="00432AD9">
        <w:trPr>
          <w:trHeight w:val="149"/>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jc w:val="center"/>
              <w:rPr>
                <w:rFonts w:ascii="UD デジタル 教科書体 N-R" w:eastAsia="UD デジタル 教科書体 N-R"/>
                <w:szCs w:val="21"/>
              </w:rPr>
            </w:pPr>
            <w:r w:rsidRPr="00612E11">
              <w:rPr>
                <w:rFonts w:ascii="UD デジタル 教科書体 N-R" w:eastAsia="UD デジタル 教科書体 N-R" w:hint="eastAsia"/>
                <w:szCs w:val="21"/>
              </w:rPr>
              <w:t>学習指導法研究班</w:t>
            </w:r>
          </w:p>
        </w:tc>
      </w:tr>
      <w:tr w:rsidR="00D16DB8" w:rsidTr="00432AD9">
        <w:trPr>
          <w:trHeight w:val="275"/>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D16DB8" w:rsidRPr="00612E11" w:rsidRDefault="00D16DB8" w:rsidP="00432AD9">
            <w:pPr>
              <w:spacing w:line="300" w:lineRule="exact"/>
              <w:rPr>
                <w:rFonts w:ascii="UD デジタル 教科書体 N-R" w:eastAsia="UD デジタル 教科書体 N-R"/>
              </w:rPr>
            </w:pPr>
            <w:r w:rsidRPr="003D2967">
              <w:rPr>
                <w:rFonts w:ascii="ＭＳ 明朝" w:hAnsi="ＭＳ 明朝"/>
                <w:szCs w:val="21"/>
              </w:rPr>
              <w:t xml:space="preserve">　</w:t>
            </w:r>
            <w:r w:rsidRPr="00612E11">
              <w:rPr>
                <w:rFonts w:ascii="UD デジタル 教科書体 N-R" w:eastAsia="UD デジタル 教科書体 N-R" w:hAnsi="ＭＳ 明朝" w:hint="eastAsia"/>
                <w:szCs w:val="21"/>
              </w:rPr>
              <w:t>「個別最適な学び」の実現に向けた学習指導や支援を行うために</w:t>
            </w:r>
          </w:p>
          <w:p w:rsidR="00D16DB8" w:rsidRPr="00565FFC" w:rsidRDefault="00D16DB8" w:rsidP="00432AD9">
            <w:pPr>
              <w:spacing w:line="300" w:lineRule="exact"/>
              <w:rPr>
                <w:rFonts w:ascii="UD デジタル 教科書体 N-R" w:eastAsia="UD デジタル 教科書体 N-R" w:hAnsi="ＭＳ 明朝" w:cs="Times New Roman"/>
                <w:szCs w:val="21"/>
              </w:rPr>
            </w:pPr>
            <w:r w:rsidRPr="00612E11">
              <w:rPr>
                <w:rFonts w:ascii="UD デジタル 教科書体 N-R" w:eastAsia="UD デジタル 教科書体 N-R" w:hint="eastAsia"/>
              </w:rPr>
              <w:t xml:space="preserve">　</w:t>
            </w:r>
            <w:r w:rsidRPr="00565FFC">
              <w:rPr>
                <w:rFonts w:ascii="UD デジタル 教科書体 N-R" w:eastAsia="UD デジタル 教科書体 N-R" w:hAnsi="Century" w:cs="Times New Roman" w:hint="eastAsia"/>
                <w:szCs w:val="21"/>
              </w:rPr>
              <w:t xml:space="preserve">１　</w:t>
            </w:r>
            <w:r w:rsidRPr="00565FFC">
              <w:rPr>
                <w:rFonts w:ascii="UD デジタル 教科書体 N-R" w:eastAsia="UD デジタル 教科書体 N-R" w:hint="eastAsia"/>
                <w:szCs w:val="21"/>
              </w:rPr>
              <w:t>新たな学習モデルの構築（「みまたん学習モデル」と</w:t>
            </w:r>
            <w:r w:rsidRPr="00565FFC">
              <w:rPr>
                <w:rFonts w:ascii="UD デジタル 教科書体 N-R" w:eastAsia="UD デジタル 教科書体 N-R" w:hAnsi="ＭＳ 明朝" w:hint="eastAsia"/>
                <w:szCs w:val="21"/>
              </w:rPr>
              <w:t>「ひなたの学び」</w:t>
            </w:r>
            <w:r w:rsidRPr="00565FFC">
              <w:rPr>
                <w:rFonts w:ascii="UD デジタル 教科書体 N-R" w:eastAsia="UD デジタル 教科書体 N-R" w:hint="eastAsia"/>
                <w:szCs w:val="21"/>
              </w:rPr>
              <w:t>の融合）</w:t>
            </w:r>
          </w:p>
          <w:p w:rsidR="00D16DB8" w:rsidRPr="00565FFC" w:rsidRDefault="00D16DB8" w:rsidP="00432AD9">
            <w:pPr>
              <w:pStyle w:val="ab"/>
              <w:numPr>
                <w:ilvl w:val="0"/>
                <w:numId w:val="2"/>
              </w:numPr>
              <w:spacing w:line="300" w:lineRule="exact"/>
              <w:ind w:leftChars="0"/>
              <w:rPr>
                <w:rFonts w:ascii="UD デジタル 教科書体 N-R" w:eastAsia="UD デジタル 教科書体 N-R" w:hAnsi="ＭＳ 明朝" w:cs="ＭＳ 明朝"/>
                <w:szCs w:val="21"/>
              </w:rPr>
            </w:pPr>
            <w:r>
              <w:rPr>
                <w:rFonts w:ascii="UD デジタル 教科書体 N-R" w:eastAsia="UD デジタル 教科書体 N-R" w:hAnsi="Century" w:cs="Times New Roman" w:hint="eastAsia"/>
                <w:szCs w:val="21"/>
              </w:rPr>
              <w:t xml:space="preserve"> </w:t>
            </w:r>
            <w:r w:rsidRPr="00565FFC">
              <w:rPr>
                <w:rFonts w:ascii="UD デジタル 教科書体 N-R" w:eastAsia="UD デジタル 教科書体 N-R" w:hAnsi="Century" w:cs="Times New Roman" w:hint="eastAsia"/>
                <w:szCs w:val="21"/>
              </w:rPr>
              <w:t>「ひなたの学び」の具体的なイメージ化</w:t>
            </w:r>
          </w:p>
          <w:p w:rsidR="00D16DB8" w:rsidRPr="00565FFC" w:rsidRDefault="00D16DB8" w:rsidP="00432AD9">
            <w:pPr>
              <w:pStyle w:val="ab"/>
              <w:numPr>
                <w:ilvl w:val="0"/>
                <w:numId w:val="2"/>
              </w:numPr>
              <w:spacing w:line="300" w:lineRule="exact"/>
              <w:ind w:leftChars="0"/>
              <w:rPr>
                <w:rFonts w:ascii="UD デジタル 教科書体 N-R" w:eastAsia="UD デジタル 教科書体 N-R" w:hAnsi="ＭＳ 明朝" w:cs="Times New Roman"/>
                <w:szCs w:val="21"/>
              </w:rPr>
            </w:pPr>
            <w:r>
              <w:rPr>
                <w:rFonts w:ascii="UD デジタル 教科書体 N-R" w:eastAsia="UD デジタル 教科書体 N-R" w:hAnsi="Century" w:cs="Times New Roman" w:hint="eastAsia"/>
                <w:szCs w:val="21"/>
              </w:rPr>
              <w:t xml:space="preserve"> </w:t>
            </w:r>
            <w:r w:rsidRPr="00565FFC">
              <w:rPr>
                <w:rFonts w:ascii="UD デジタル 教科書体 N-R" w:eastAsia="UD デジタル 教科書体 N-R" w:hAnsi="Century" w:cs="Times New Roman" w:hint="eastAsia"/>
                <w:szCs w:val="21"/>
              </w:rPr>
              <w:t>「みまたん学習モデル」</w:t>
            </w:r>
            <w:r w:rsidRPr="00565FFC">
              <w:rPr>
                <w:rFonts w:ascii="UD デジタル 教科書体 N-R" w:eastAsia="UD デジタル 教科書体 N-R" w:hAnsi="ＭＳ 明朝" w:cs="Times New Roman" w:hint="eastAsia"/>
                <w:szCs w:val="21"/>
              </w:rPr>
              <w:t>と</w:t>
            </w:r>
            <w:r w:rsidRPr="00565FFC">
              <w:rPr>
                <w:rFonts w:ascii="UD デジタル 教科書体 N-R" w:eastAsia="UD デジタル 教科書体 N-R" w:hAnsi="Century" w:cs="Times New Roman" w:hint="eastAsia"/>
                <w:szCs w:val="21"/>
              </w:rPr>
              <w:t>「ひなたの学び」の融合を図った新たな学習モデルの作成</w:t>
            </w:r>
          </w:p>
          <w:p w:rsidR="00D16DB8" w:rsidRPr="00565FFC" w:rsidRDefault="00D16DB8" w:rsidP="00432AD9">
            <w:pPr>
              <w:spacing w:line="300" w:lineRule="exact"/>
              <w:ind w:firstLineChars="100" w:firstLine="210"/>
              <w:rPr>
                <w:rFonts w:ascii="UD デジタル 教科書体 N-R" w:eastAsia="UD デジタル 教科書体 N-R" w:hAnsi="ＭＳ 明朝" w:cs="ＭＳ 明朝"/>
                <w:szCs w:val="21"/>
              </w:rPr>
            </w:pPr>
            <w:r w:rsidRPr="00565FFC">
              <w:rPr>
                <w:rFonts w:ascii="UD デジタル 教科書体 N-R" w:eastAsia="UD デジタル 教科書体 N-R" w:hAnsi="ＭＳ 明朝" w:cs="Times New Roman" w:hint="eastAsia"/>
                <w:szCs w:val="21"/>
              </w:rPr>
              <w:t>２　新たな</w:t>
            </w:r>
            <w:r w:rsidRPr="00565FFC">
              <w:rPr>
                <w:rFonts w:ascii="UD デジタル 教科書体 N-R" w:eastAsia="UD デジタル 教科書体 N-R" w:hAnsi="Century" w:cs="Times New Roman" w:hint="eastAsia"/>
                <w:szCs w:val="21"/>
              </w:rPr>
              <w:t>学習モデルの実践化</w:t>
            </w:r>
          </w:p>
          <w:p w:rsidR="00D16DB8" w:rsidRPr="00565FFC" w:rsidRDefault="00D16DB8" w:rsidP="00432AD9">
            <w:pPr>
              <w:spacing w:line="300" w:lineRule="exact"/>
              <w:ind w:firstLineChars="200" w:firstLine="420"/>
              <w:rPr>
                <w:rFonts w:ascii="UD デジタル 教科書体 N-R" w:eastAsia="UD デジタル 教科書体 N-R" w:hAnsi="ＭＳ 明朝" w:cs="ＭＳ 明朝"/>
                <w:szCs w:val="21"/>
              </w:rPr>
            </w:pPr>
            <w:r w:rsidRPr="00565FFC">
              <w:rPr>
                <w:rFonts w:ascii="UD デジタル 教科書体 N-R" w:eastAsia="UD デジタル 教科書体 N-R" w:hAnsi="ＭＳ 明朝" w:cs="ＭＳ 明朝" w:hint="eastAsia"/>
                <w:szCs w:val="21"/>
              </w:rPr>
              <w:t>(1) 学習モデルに基づいた授業づくり</w:t>
            </w:r>
          </w:p>
          <w:p w:rsidR="00D16DB8" w:rsidRPr="00416598" w:rsidRDefault="00D16DB8" w:rsidP="00432AD9">
            <w:pPr>
              <w:spacing w:line="300" w:lineRule="exact"/>
              <w:ind w:firstLineChars="200" w:firstLine="420"/>
              <w:rPr>
                <w:rFonts w:ascii="ＭＳ 明朝" w:hAnsi="ＭＳ 明朝"/>
                <w:szCs w:val="21"/>
              </w:rPr>
            </w:pPr>
            <w:r w:rsidRPr="00565FFC">
              <w:rPr>
                <w:rFonts w:ascii="UD デジタル 教科書体 N-R" w:eastAsia="UD デジタル 教科書体 N-R" w:hAnsi="ＭＳ 明朝" w:cs="ＭＳ 明朝" w:hint="eastAsia"/>
                <w:szCs w:val="21"/>
              </w:rPr>
              <w:t>(2) 授業実践</w:t>
            </w:r>
          </w:p>
        </w:tc>
      </w:tr>
      <w:tr w:rsidR="00D16DB8" w:rsidTr="00432AD9">
        <w:trPr>
          <w:trHeight w:val="70"/>
        </w:trPr>
        <w:tc>
          <w:tcPr>
            <w:tcW w:w="4928" w:type="dxa"/>
            <w:gridSpan w:val="3"/>
            <w:tcBorders>
              <w:top w:val="single" w:sz="4" w:space="0" w:color="auto"/>
              <w:bottom w:val="single" w:sz="4" w:space="0" w:color="auto"/>
              <w:right w:val="double" w:sz="4" w:space="0" w:color="auto"/>
            </w:tcBorders>
            <w:shd w:val="clear" w:color="auto" w:fill="auto"/>
            <w:vAlign w:val="center"/>
          </w:tcPr>
          <w:p w:rsidR="00D16DB8" w:rsidRDefault="00D16DB8" w:rsidP="00432AD9">
            <w:pPr>
              <w:spacing w:line="300" w:lineRule="exact"/>
              <w:jc w:val="left"/>
            </w:pPr>
          </w:p>
        </w:tc>
        <w:tc>
          <w:tcPr>
            <w:tcW w:w="4940" w:type="dxa"/>
            <w:gridSpan w:val="3"/>
            <w:tcBorders>
              <w:top w:val="single" w:sz="4" w:space="0" w:color="auto"/>
              <w:left w:val="double" w:sz="4" w:space="0" w:color="auto"/>
              <w:bottom w:val="single" w:sz="4" w:space="0" w:color="auto"/>
            </w:tcBorders>
            <w:shd w:val="clear" w:color="auto" w:fill="auto"/>
            <w:vAlign w:val="center"/>
          </w:tcPr>
          <w:p w:rsidR="00D16DB8" w:rsidRDefault="00D16DB8" w:rsidP="00432AD9">
            <w:pPr>
              <w:spacing w:line="300" w:lineRule="exact"/>
              <w:jc w:val="left"/>
            </w:pPr>
          </w:p>
        </w:tc>
      </w:tr>
      <w:tr w:rsidR="00D16DB8" w:rsidRPr="000F7A77" w:rsidTr="00432A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418"/>
        </w:trPr>
        <w:tc>
          <w:tcPr>
            <w:tcW w:w="9868" w:type="dxa"/>
            <w:gridSpan w:val="6"/>
          </w:tcPr>
          <w:p w:rsidR="00D16DB8" w:rsidRPr="00612E11" w:rsidRDefault="00D16DB8" w:rsidP="00432AD9">
            <w:pPr>
              <w:jc w:val="center"/>
              <w:rPr>
                <w:rFonts w:ascii="UD デジタル 教科書体 N-R" w:eastAsia="UD デジタル 教科書体 N-R" w:hAnsi="ＭＳ 明朝"/>
                <w:szCs w:val="21"/>
              </w:rPr>
            </w:pPr>
            <w:r w:rsidRPr="00612E11">
              <w:rPr>
                <w:rFonts w:ascii="UD デジタル 教科書体 N-R" w:eastAsia="UD デジタル 教科書体 N-R" w:hAnsi="ＭＳ 明朝" w:hint="eastAsia"/>
                <w:szCs w:val="21"/>
              </w:rPr>
              <w:t>町 内 7 校 の 主 題 研 究</w:t>
            </w:r>
          </w:p>
        </w:tc>
      </w:tr>
    </w:tbl>
    <w:p w:rsidR="00D16DB8" w:rsidRPr="00CD5F97" w:rsidRDefault="00D16DB8" w:rsidP="00D16DB8">
      <w:pPr>
        <w:spacing w:line="240" w:lineRule="exact"/>
        <w:rPr>
          <w:rFonts w:ascii="UD デジタル 教科書体 NK-B" w:eastAsia="UD デジタル 教科書体 NK-B"/>
          <w:sz w:val="24"/>
        </w:rPr>
      </w:pPr>
      <w:r>
        <w:rPr>
          <w:rFonts w:ascii="UD デジタル 教科書体 NK-B" w:eastAsia="UD デジタル 教科書体 NK-B" w:hint="eastAsia"/>
          <w:sz w:val="24"/>
        </w:rPr>
        <w:lastRenderedPageBreak/>
        <w:t>【令和６</w:t>
      </w:r>
      <w:r w:rsidRPr="00CD5F97">
        <w:rPr>
          <w:rFonts w:ascii="UD デジタル 教科書体 NK-B" w:eastAsia="UD デジタル 教科書体 NK-B" w:hint="eastAsia"/>
          <w:sz w:val="24"/>
        </w:rPr>
        <w:t>年度三股町教育研究所の研究内容</w:t>
      </w:r>
      <w:r>
        <w:rPr>
          <w:rFonts w:ascii="UD デジタル 教科書体 NK-B" w:eastAsia="UD デジタル 教科書体 NK-B" w:hint="eastAsia"/>
          <w:sz w:val="24"/>
        </w:rPr>
        <w:t>】</w:t>
      </w:r>
    </w:p>
    <w:p w:rsidR="00D16DB8" w:rsidRDefault="00D16DB8" w:rsidP="00D16DB8">
      <w:pPr>
        <w:ind w:firstLineChars="100" w:firstLine="210"/>
      </w:pPr>
      <w:r>
        <w:rPr>
          <w:noProof/>
        </w:rPr>
        <mc:AlternateContent>
          <mc:Choice Requires="wps">
            <w:drawing>
              <wp:anchor distT="0" distB="0" distL="114300" distR="114300" simplePos="0" relativeHeight="251663360" behindDoc="0" locked="0" layoutInCell="1" allowOverlap="1" wp14:anchorId="21A5B6A2" wp14:editId="6D5C2E21">
                <wp:simplePos x="0" y="0"/>
                <wp:positionH relativeFrom="margin">
                  <wp:posOffset>-118842</wp:posOffset>
                </wp:positionH>
                <wp:positionV relativeFrom="paragraph">
                  <wp:posOffset>445231</wp:posOffset>
                </wp:positionV>
                <wp:extent cx="6626269" cy="425885"/>
                <wp:effectExtent l="0" t="0" r="22225" b="12700"/>
                <wp:wrapNone/>
                <wp:docPr id="4" name="正方形/長方形 4"/>
                <wp:cNvGraphicFramePr/>
                <a:graphic xmlns:a="http://schemas.openxmlformats.org/drawingml/2006/main">
                  <a:graphicData uri="http://schemas.microsoft.com/office/word/2010/wordprocessingShape">
                    <wps:wsp>
                      <wps:cNvSpPr/>
                      <wps:spPr>
                        <a:xfrm>
                          <a:off x="0" y="0"/>
                          <a:ext cx="6626269" cy="42588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0895A" id="正方形/長方形 4" o:spid="_x0000_s1026" style="position:absolute;left:0;text-align:left;margin-left:-9.35pt;margin-top:35.05pt;width:521.75pt;height:33.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" filled="f" strokecolor="windowText" strokeweight="1.5pt">
                <w10:wrap anchorx="margin"/>
              </v:rect>
            </w:pict>
          </mc:Fallback>
        </mc:AlternateContent>
      </w:r>
      <w:r w:rsidRPr="00A60364">
        <w:rPr>
          <w:rFonts w:ascii="UD デジタル 教科書体 NK-B" w:eastAsia="UD デジタル 教科書体 NK-B" w:hint="eastAsia"/>
          <w:sz w:val="22"/>
        </w:rPr>
        <w:t>本年度も</w:t>
      </w:r>
      <w:r>
        <w:rPr>
          <w:rFonts w:ascii="UD デジタル 教科書体 NK-B" w:eastAsia="UD デジタル 教科書体 NK-B" w:hint="eastAsia"/>
          <w:sz w:val="22"/>
        </w:rPr>
        <w:t>昨</w:t>
      </w:r>
      <w:r w:rsidRPr="00A60364">
        <w:rPr>
          <w:rFonts w:ascii="UD デジタル 教科書体 NK-B" w:eastAsia="UD デジタル 教科書体 NK-B" w:hint="eastAsia"/>
          <w:sz w:val="22"/>
        </w:rPr>
        <w:t>年度に引き続き、</w:t>
      </w:r>
      <w:r>
        <w:rPr>
          <w:rFonts w:ascii="UD デジタル 教科書体 NK-B" w:eastAsia="UD デジタル 教科書体 NK-B" w:hint="eastAsia"/>
          <w:sz w:val="22"/>
        </w:rPr>
        <w:t>研究主題にある「</w:t>
      </w:r>
      <w:r w:rsidRPr="00A60364">
        <w:rPr>
          <w:rFonts w:ascii="UD デジタル 教科書体 NK-B" w:eastAsia="UD デジタル 教科書体 NK-B" w:hint="eastAsia"/>
          <w:sz w:val="22"/>
        </w:rPr>
        <w:t>個別最適な学びの実現</w:t>
      </w:r>
      <w:r>
        <w:rPr>
          <w:rFonts w:ascii="UD デジタル 教科書体 NK-B" w:eastAsia="UD デジタル 教科書体 NK-B" w:hint="eastAsia"/>
          <w:sz w:val="22"/>
        </w:rPr>
        <w:t>」を目指し、</w:t>
      </w:r>
      <w:r w:rsidRPr="00A60364">
        <w:rPr>
          <w:rFonts w:ascii="UD デジタル 教科書体 NK-B" w:eastAsia="UD デジタル 教科書体 NK-B" w:hint="eastAsia"/>
          <w:sz w:val="22"/>
        </w:rPr>
        <w:t>次のような視点で研究や授業実践を深めていきます。</w:t>
      </w:r>
    </w:p>
    <w:p w:rsidR="00D16DB8" w:rsidRDefault="00D16DB8" w:rsidP="00D16DB8">
      <w:pPr>
        <w:rPr>
          <w:rFonts w:ascii="UD デジタル 教科書体 NK-B" w:eastAsia="UD デジタル 教科書体 NK-B"/>
          <w:sz w:val="22"/>
        </w:rPr>
      </w:pPr>
      <w:r>
        <w:t xml:space="preserve">　</w:t>
      </w:r>
      <w:r>
        <w:rPr>
          <w:rFonts w:ascii="UD デジタル 教科書体 NK-B" w:eastAsia="UD デジタル 教科書体 NK-B" w:hint="eastAsia"/>
          <w:sz w:val="22"/>
        </w:rPr>
        <w:t>個別最適な学びの実現を可能にするために、これまでの「みまたん学習モデル」と県が推奨している「ひなたの学び」を融合した新たな学習モデルを、どのように作成すればよいか？</w:t>
      </w:r>
    </w:p>
    <w:p w:rsidR="00D16DB8" w:rsidRDefault="00D16DB8" w:rsidP="00D16DB8">
      <w:pPr>
        <w:pStyle w:val="ab"/>
        <w:numPr>
          <w:ilvl w:val="0"/>
          <w:numId w:val="4"/>
        </w:numPr>
        <w:ind w:leftChars="0"/>
        <w:rPr>
          <w:rFonts w:ascii="UD デジタル 教科書体 NK-B" w:eastAsia="UD デジタル 教科書体 NK-B"/>
          <w:sz w:val="22"/>
        </w:rPr>
      </w:pPr>
      <w:r>
        <w:rPr>
          <w:noProof/>
        </w:rPr>
        <mc:AlternateContent>
          <mc:Choice Requires="wps">
            <w:drawing>
              <wp:anchor distT="0" distB="0" distL="114300" distR="114300" simplePos="0" relativeHeight="251661312" behindDoc="1" locked="0" layoutInCell="1" allowOverlap="1" wp14:anchorId="04629A8F" wp14:editId="55D00915">
                <wp:simplePos x="0" y="0"/>
                <wp:positionH relativeFrom="margin">
                  <wp:align>left</wp:align>
                </wp:positionH>
                <wp:positionV relativeFrom="paragraph">
                  <wp:posOffset>6820</wp:posOffset>
                </wp:positionV>
                <wp:extent cx="6507227" cy="1102290"/>
                <wp:effectExtent l="0" t="0" r="27305" b="22225"/>
                <wp:wrapNone/>
                <wp:docPr id="2" name="正方形/長方形 2"/>
                <wp:cNvGraphicFramePr/>
                <a:graphic xmlns:a="http://schemas.openxmlformats.org/drawingml/2006/main">
                  <a:graphicData uri="http://schemas.microsoft.com/office/word/2010/wordprocessingShape">
                    <wps:wsp>
                      <wps:cNvSpPr/>
                      <wps:spPr>
                        <a:xfrm>
                          <a:off x="0" y="0"/>
                          <a:ext cx="6507227" cy="1102290"/>
                        </a:xfrm>
                        <a:prstGeom prst="rect">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5F054" id="正方形/長方形 2" o:spid="_x0000_s1026" style="position:absolute;left:0;text-align:left;margin-left:0;margin-top:.55pt;width:512.4pt;height:86.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" fillcolor="#ffe699" strokecolor="#41719c" strokeweight="1pt">
                <w10:wrap anchorx="margin"/>
              </v:rect>
            </w:pict>
          </mc:Fallback>
        </mc:AlternateContent>
      </w:r>
      <w:r>
        <w:rPr>
          <w:rFonts w:ascii="UD デジタル 教科書体 NK-B" w:eastAsia="UD デジタル 教科書体 NK-B" w:hint="eastAsia"/>
          <w:sz w:val="22"/>
        </w:rPr>
        <w:t xml:space="preserve"> </w:t>
      </w:r>
      <w:r w:rsidRPr="00065109">
        <w:rPr>
          <w:rFonts w:ascii="UD デジタル 教科書体 NK-B" w:eastAsia="UD デジタル 教科書体 NK-B" w:hint="eastAsia"/>
          <w:sz w:val="22"/>
        </w:rPr>
        <w:t xml:space="preserve"> 「個別最適な学び」の実現に向けた学習指導</w:t>
      </w:r>
      <w:r w:rsidRPr="00065109">
        <w:rPr>
          <w:rFonts w:ascii="UD デジタル 教科書体 NK-B" w:eastAsia="UD デジタル 教科書体 NK-B"/>
          <w:sz w:val="22"/>
        </w:rPr>
        <w:t>や支援の充実につなげる</w:t>
      </w:r>
      <w:r w:rsidRPr="00065109">
        <w:rPr>
          <w:rFonts w:ascii="UD デジタル 教科書体 NK-B" w:eastAsia="UD デジタル 教科書体 NK-B" w:hint="eastAsia"/>
          <w:sz w:val="22"/>
        </w:rPr>
        <w:t>新たな学習モデルを作成します。</w:t>
      </w:r>
    </w:p>
    <w:p w:rsidR="00D16DB8" w:rsidRPr="00065109" w:rsidRDefault="00D16DB8" w:rsidP="00D16DB8">
      <w:pPr>
        <w:ind w:firstLineChars="300" w:firstLine="660"/>
        <w:rPr>
          <w:rFonts w:ascii="UD デジタル 教科書体 NK-B" w:eastAsia="UD デジタル 教科書体 NK-B"/>
          <w:sz w:val="22"/>
        </w:rPr>
      </w:pPr>
      <w:r w:rsidRPr="00065109">
        <w:rPr>
          <w:rFonts w:ascii="UD デジタル 教科書体 NK-B" w:eastAsia="UD デジタル 教科書体 NK-B"/>
          <w:sz w:val="22"/>
        </w:rPr>
        <w:t>〇　県の推奨している「ひなたの学び」の具体的イメージ化</w:t>
      </w:r>
    </w:p>
    <w:p w:rsidR="00D16DB8" w:rsidRDefault="00D16DB8" w:rsidP="00D16DB8">
      <w:pPr>
        <w:ind w:leftChars="300" w:left="850" w:hangingChars="100" w:hanging="220"/>
        <w:rPr>
          <w:rFonts w:ascii="UD デジタル 教科書体 NK-B" w:eastAsia="UD デジタル 教科書体 NK-B"/>
          <w:sz w:val="22"/>
        </w:rPr>
      </w:pPr>
      <w:r>
        <w:rPr>
          <w:rFonts w:ascii="UD デジタル 教科書体 NK-B" w:eastAsia="UD デジタル 教科書体 NK-B"/>
          <w:sz w:val="22"/>
        </w:rPr>
        <w:t>〇　具体的にイメージした「ひなたの学び」と認知能力検査NINOを位置付けた「みまたん学習モデル」との融合を図った新たな学習モデルの作成</w:t>
      </w:r>
    </w:p>
    <w:p w:rsidR="00D16DB8" w:rsidRDefault="00D16DB8" w:rsidP="00D16DB8">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662336" behindDoc="1" locked="0" layoutInCell="1" allowOverlap="1" wp14:anchorId="28F9601E" wp14:editId="01E9318C">
                <wp:simplePos x="0" y="0"/>
                <wp:positionH relativeFrom="margin">
                  <wp:posOffset>4936</wp:posOffset>
                </wp:positionH>
                <wp:positionV relativeFrom="paragraph">
                  <wp:posOffset>141549</wp:posOffset>
                </wp:positionV>
                <wp:extent cx="6501435" cy="851308"/>
                <wp:effectExtent l="0" t="0" r="13970" b="25400"/>
                <wp:wrapNone/>
                <wp:docPr id="3" name="正方形/長方形 3"/>
                <wp:cNvGraphicFramePr/>
                <a:graphic xmlns:a="http://schemas.openxmlformats.org/drawingml/2006/main">
                  <a:graphicData uri="http://schemas.microsoft.com/office/word/2010/wordprocessingShape">
                    <wps:wsp>
                      <wps:cNvSpPr/>
                      <wps:spPr>
                        <a:xfrm>
                          <a:off x="0" y="0"/>
                          <a:ext cx="6501435" cy="851308"/>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5A3C" id="正方形/長方形 3" o:spid="_x0000_s1026" style="position:absolute;left:0;text-align:left;margin-left:.4pt;margin-top:11.15pt;width:511.9pt;height:67.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" fillcolor="#bdd7ee" strokecolor="#41719c" strokeweight="1pt">
                <w10:wrap anchorx="margin"/>
              </v:rect>
            </w:pict>
          </mc:Fallback>
        </mc:AlternateContent>
      </w:r>
    </w:p>
    <w:p w:rsidR="00D16DB8" w:rsidRPr="00450292" w:rsidRDefault="00D16DB8" w:rsidP="00D16DB8">
      <w:pPr>
        <w:pStyle w:val="ab"/>
        <w:numPr>
          <w:ilvl w:val="0"/>
          <w:numId w:val="4"/>
        </w:numPr>
        <w:ind w:leftChars="0"/>
      </w:pPr>
      <w:r w:rsidRPr="00065109">
        <w:rPr>
          <w:rFonts w:ascii="UD デジタル 教科書体 NK-B" w:eastAsia="UD デジタル 教科書体 NK-B" w:hint="eastAsia"/>
          <w:sz w:val="22"/>
        </w:rPr>
        <w:t xml:space="preserve">　新たな学習モデルでの授業実践を行います。</w:t>
      </w:r>
    </w:p>
    <w:p w:rsidR="00D16DB8" w:rsidRDefault="00D16DB8" w:rsidP="00D16DB8">
      <w:pPr>
        <w:ind w:firstLineChars="300" w:firstLine="660"/>
        <w:rPr>
          <w:rFonts w:ascii="UD デジタル 教科書体 NK-R" w:eastAsia="UD デジタル 教科書体 NK-R"/>
          <w:b/>
          <w:sz w:val="22"/>
        </w:rPr>
      </w:pPr>
      <w:r w:rsidRPr="00450292">
        <w:rPr>
          <w:rFonts w:ascii="UD デジタル 教科書体 NK-R" w:eastAsia="UD デジタル 教科書体 NK-R" w:hint="eastAsia"/>
          <w:b/>
          <w:sz w:val="22"/>
        </w:rPr>
        <w:t>〇　新たな</w:t>
      </w:r>
      <w:r>
        <w:rPr>
          <w:rFonts w:ascii="UD デジタル 教科書体 NK-R" w:eastAsia="UD デジタル 教科書体 NK-R" w:hint="eastAsia"/>
          <w:b/>
          <w:sz w:val="22"/>
        </w:rPr>
        <w:t>学習モデルに基づいた授業づくり</w:t>
      </w:r>
    </w:p>
    <w:p w:rsidR="00D16DB8" w:rsidRDefault="00D16DB8" w:rsidP="00D16DB8">
      <w:pPr>
        <w:ind w:firstLineChars="300" w:firstLine="660"/>
        <w:rPr>
          <w:rFonts w:ascii="UD デジタル 教科書体 NK-R" w:eastAsia="UD デジタル 教科書体 NK-R"/>
          <w:b/>
          <w:sz w:val="22"/>
        </w:rPr>
      </w:pPr>
      <w:r>
        <w:rPr>
          <w:rFonts w:ascii="UD デジタル 教科書体 NK-R" w:eastAsia="UD デジタル 教科書体 NK-R"/>
          <w:b/>
          <w:sz w:val="22"/>
        </w:rPr>
        <w:t>〇　授業実践を通しての検証</w:t>
      </w:r>
      <w:r w:rsidRPr="00450292">
        <w:rPr>
          <w:rFonts w:ascii="UD デジタル 教科書体 NK-R" w:eastAsia="UD デジタル 教科書体 NK-R" w:hint="eastAsia"/>
          <w:b/>
          <w:sz w:val="22"/>
        </w:rPr>
        <w:t xml:space="preserve">　</w:t>
      </w:r>
    </w:p>
    <w:p w:rsidR="00D16DB8" w:rsidRDefault="00D16DB8" w:rsidP="00D16DB8">
      <w:pPr>
        <w:ind w:firstLineChars="100" w:firstLine="240"/>
        <w:rPr>
          <w:rFonts w:ascii="UD デジタル 教科書体 NK-B" w:eastAsia="UD デジタル 教科書体 NK-B"/>
          <w:bCs/>
          <w:sz w:val="24"/>
          <w:szCs w:val="28"/>
        </w:rPr>
      </w:pPr>
      <w:r>
        <w:rPr>
          <w:rFonts w:ascii="UD デジタル 教科書体 NK-B" w:eastAsia="UD デジタル 教科書体 NK-B" w:hint="eastAsia"/>
          <w:bCs/>
          <w:sz w:val="24"/>
          <w:szCs w:val="28"/>
        </w:rPr>
        <w:t>【三股町研究所の全体研究の内容と様子】</w:t>
      </w:r>
    </w:p>
    <w:p w:rsidR="00D16DB8" w:rsidRDefault="00D16DB8" w:rsidP="00D16DB8">
      <w:pPr>
        <w:ind w:firstLineChars="100" w:firstLine="220"/>
        <w:rPr>
          <w:rFonts w:ascii="UD デジタル 教科書体 NK-B" w:eastAsia="UD デジタル 教科書体 NK-B"/>
          <w:bCs/>
          <w:sz w:val="22"/>
          <w:szCs w:val="24"/>
        </w:rPr>
      </w:pPr>
      <w:r>
        <w:rPr>
          <w:rFonts w:ascii="UD デジタル 教科書体 NK-B" w:eastAsia="UD デジタル 教科書体 NK-B" w:hint="eastAsia"/>
          <w:bCs/>
          <w:sz w:val="22"/>
          <w:szCs w:val="24"/>
        </w:rPr>
        <w:t>４月２３日（火曜日）に「令和６年度三股町教育研究所委嘱状交付式」を無事に終え、令和６年度の三股町教育研究所がスタートしました。１学期は、合計で８回の研究会を実施しました。</w:t>
      </w:r>
    </w:p>
    <w:p w:rsidR="00D16DB8" w:rsidRDefault="00D16DB8" w:rsidP="00D16DB8">
      <w:pPr>
        <w:ind w:firstLineChars="100" w:firstLine="220"/>
        <w:rPr>
          <w:rFonts w:ascii="UD デジタル 教科書体 NK-B" w:eastAsia="UD デジタル 教科書体 NK-B"/>
          <w:bCs/>
          <w:sz w:val="22"/>
          <w:szCs w:val="24"/>
        </w:rPr>
      </w:pPr>
      <w:r>
        <w:rPr>
          <w:rFonts w:ascii="UD デジタル 教科書体 NK-B" w:eastAsia="UD デジタル 教科書体 NK-B" w:hint="eastAsia"/>
          <w:bCs/>
          <w:sz w:val="22"/>
          <w:szCs w:val="24"/>
        </w:rPr>
        <w:t>第１回の研究会では、本年度より参加した研究員に向けて、昨年度までの研究内容について共通理解を図りました。認知能力検査</w:t>
      </w:r>
      <w:r>
        <w:rPr>
          <w:rFonts w:ascii="UD デジタル 教科書体 NK-B" w:eastAsia="UD デジタル 教科書体 NK-B"/>
          <w:sz w:val="22"/>
        </w:rPr>
        <w:t>NINO</w:t>
      </w:r>
      <w:r>
        <w:rPr>
          <w:rFonts w:ascii="UD デジタル 教科書体 NK-B" w:eastAsia="UD デジタル 教科書体 NK-B" w:hint="eastAsia"/>
          <w:bCs/>
          <w:sz w:val="22"/>
          <w:szCs w:val="24"/>
        </w:rPr>
        <w:t>の結果とICTを活用した「個別最適な学びの実現」の成果と課題を再度確認しました。</w:t>
      </w:r>
    </w:p>
    <w:p w:rsidR="00D16DB8" w:rsidRDefault="00D16DB8" w:rsidP="00D16DB8">
      <w:pPr>
        <w:ind w:firstLineChars="100" w:firstLine="220"/>
        <w:rPr>
          <w:rFonts w:ascii="UD デジタル 教科書体 NK-B" w:eastAsia="UD デジタル 教科書体 NK-B"/>
          <w:bCs/>
          <w:sz w:val="22"/>
          <w:szCs w:val="24"/>
        </w:rPr>
      </w:pPr>
      <w:r>
        <w:rPr>
          <w:rFonts w:ascii="UD デジタル 教科書体 NK-B" w:eastAsia="UD デジタル 教科書体 NK-B" w:hint="eastAsia"/>
          <w:bCs/>
          <w:sz w:val="22"/>
          <w:szCs w:val="24"/>
        </w:rPr>
        <w:t>本年度の研究では、昨年度に引き続き、「個別最適な学びの実現」を可能にするために、これまでの「みまたん学習モデル」と県が推奨している「ひなたの学び」を融合した新たな学習モデルを作成します。そのため、研究主題を『個別最適な学びの実現に向けた学習指導法の研究』、副題を『「みまたん学習モデル」と「ひなたの学び」の融合を図った学習指導を通して』としています。個別最適な学びに向けた学習指導や支援を行うために</w:t>
      </w:r>
      <w:r>
        <w:rPr>
          <w:rFonts w:ascii="UD デジタル 教科書体 NK-B" w:eastAsia="UD デジタル 教科書体 NK-B"/>
          <w:sz w:val="22"/>
        </w:rPr>
        <w:t>認知能力検査NINO</w:t>
      </w:r>
      <w:r>
        <w:rPr>
          <w:rFonts w:ascii="UD デジタル 教科書体 NK-B" w:eastAsia="UD デジタル 教科書体 NK-B" w:hint="eastAsia"/>
          <w:bCs/>
          <w:sz w:val="22"/>
          <w:szCs w:val="24"/>
        </w:rPr>
        <w:t>の結果分析を位置づけた「みまたん学習モデル」と協働的な学びの方向性が示されている「ひなたの学び」を融合した新たな学習モデルを構築します。この学習モデルによる実践を通して、個別最適な学びの実現に向けた学習指導や支援の充実につなげていきたいと考えています。</w:t>
      </w:r>
    </w:p>
    <w:p w:rsidR="00D16DB8" w:rsidRDefault="00D16DB8" w:rsidP="00D16DB8">
      <w:pPr>
        <w:ind w:firstLineChars="100" w:firstLine="220"/>
        <w:rPr>
          <w:rFonts w:ascii="UD デジタル 教科書体 NK-B" w:eastAsia="UD デジタル 教科書体 NK-B"/>
          <w:bCs/>
          <w:sz w:val="22"/>
          <w:szCs w:val="24"/>
        </w:rPr>
      </w:pPr>
      <w:r>
        <w:rPr>
          <w:rFonts w:ascii="UD デジタル 教科書体 NK-B" w:eastAsia="UD デジタル 教科書体 NK-B" w:hint="eastAsia"/>
          <w:bCs/>
          <w:sz w:val="22"/>
          <w:szCs w:val="24"/>
        </w:rPr>
        <w:t>そのために、研究所で捉える「ひなたの学び」についてそれぞれの研究員が考えを出し合い、協議を行いました。「ひなたの学び」の「ひとりひとりが問いをもち」、「なかまとなって学び合い、」「たかめよう深く考える力」における目指す児童生徒像や教師の指導の在り方を具体的にイメージしたものを発表し合い、どの学校、学年、教科にも通じる学習モデルになるように協議を重ねました。そして、研究所の「融合についての捉え方」をもとに、「みまたん学習モデル」と「ひなたの学び」を融合した新たな学習モデルを構築しました。今後は、その新たな学習モデルをもとに、２学期に研究授業を行い、成果と課題を検証し、研究を進めていきたいと考えています。</w:t>
      </w:r>
    </w:p>
    <w:p w:rsidR="00D16DB8" w:rsidRDefault="00D16DB8" w:rsidP="00D16DB8">
      <w:pPr>
        <w:rPr>
          <w:rFonts w:ascii="UD デジタル 教科書体 NK-B" w:eastAsia="UD デジタル 教科書体 NK-B"/>
        </w:rPr>
      </w:pPr>
      <w:r>
        <w:rPr>
          <w:rFonts w:ascii="UD デジタル 教科書体 NK-R" w:eastAsia="UD デジタル 教科書体 NK-R" w:hint="eastAsia"/>
          <w:b/>
          <w:noProof/>
          <w:sz w:val="22"/>
        </w:rPr>
        <mc:AlternateContent>
          <mc:Choice Requires="wps">
            <w:drawing>
              <wp:anchor distT="0" distB="0" distL="114300" distR="114300" simplePos="0" relativeHeight="251664384" behindDoc="0" locked="0" layoutInCell="1" allowOverlap="1" wp14:anchorId="6A1E88BF" wp14:editId="3070ECC5">
                <wp:simplePos x="0" y="0"/>
                <wp:positionH relativeFrom="margin">
                  <wp:align>center</wp:align>
                </wp:positionH>
                <wp:positionV relativeFrom="paragraph">
                  <wp:posOffset>1560830</wp:posOffset>
                </wp:positionV>
                <wp:extent cx="2225040" cy="333375"/>
                <wp:effectExtent l="0" t="0" r="22860" b="28575"/>
                <wp:wrapNone/>
                <wp:docPr id="13" name="テキスト ボックス 13"/>
                <wp:cNvGraphicFramePr/>
                <a:graphic xmlns:a="http://schemas.openxmlformats.org/drawingml/2006/main">
                  <a:graphicData uri="http://schemas.microsoft.com/office/word/2010/wordprocessingShape">
                    <wps:wsp>
                      <wps:cNvSpPr txBox="1"/>
                      <wps:spPr>
                        <a:xfrm>
                          <a:off x="0" y="0"/>
                          <a:ext cx="2225040" cy="333375"/>
                        </a:xfrm>
                        <a:prstGeom prst="rect">
                          <a:avLst/>
                        </a:prstGeom>
                        <a:solidFill>
                          <a:sysClr val="window" lastClr="FFFFFF"/>
                        </a:solidFill>
                        <a:ln w="6350">
                          <a:solidFill>
                            <a:sysClr val="window" lastClr="FFFFFF"/>
                          </a:solidFill>
                        </a:ln>
                        <a:effectLst/>
                      </wps:spPr>
                      <wps:txbx>
                        <w:txbxContent>
                          <w:p w:rsidR="00D16DB8" w:rsidRPr="003E7B51" w:rsidRDefault="00D16DB8" w:rsidP="00D16DB8">
                            <w:r w:rsidRPr="003E7B51">
                              <w:rPr>
                                <w:rFonts w:hint="eastAsia"/>
                              </w:rPr>
                              <w:t>【</w:t>
                            </w:r>
                            <w:r w:rsidRPr="0014458D">
                              <w:rPr>
                                <w:rFonts w:hint="eastAsia"/>
                                <w:b/>
                              </w:rPr>
                              <w:t>全体</w:t>
                            </w:r>
                            <w:r w:rsidRPr="0014458D">
                              <w:rPr>
                                <w:b/>
                              </w:rPr>
                              <w:t>研究会</w:t>
                            </w:r>
                            <w:r w:rsidRPr="0014458D">
                              <w:rPr>
                                <w:rFonts w:hint="eastAsia"/>
                                <w:b/>
                              </w:rPr>
                              <w:t>や運営</w:t>
                            </w:r>
                            <w:r w:rsidRPr="0014458D">
                              <w:rPr>
                                <w:b/>
                              </w:rPr>
                              <w:t>部会の様子</w:t>
                            </w:r>
                            <w:r w:rsidRPr="003E7B51">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88BF" id="テキスト ボックス 13" o:spid="_x0000_s1027" type="#_x0000_t202" style="position:absolute;left:0;text-align:left;margin-left:0;margin-top:122.9pt;width:175.2pt;height:26.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" fillcolor="window" strokecolor="window" strokeweight=".5pt">
                <v:textbox>
                  <w:txbxContent>
                    <w:p w:rsidR="00D16DB8" w:rsidRPr="003E7B51" w:rsidRDefault="00D16DB8" w:rsidP="00D16DB8">
                      <w:r w:rsidRPr="003E7B51">
                        <w:rPr>
                          <w:rFonts w:hint="eastAsia"/>
                        </w:rPr>
                        <w:t>【</w:t>
                      </w:r>
                      <w:r w:rsidRPr="0014458D">
                        <w:rPr>
                          <w:rFonts w:hint="eastAsia"/>
                          <w:b/>
                        </w:rPr>
                        <w:t>全体</w:t>
                      </w:r>
                      <w:r w:rsidRPr="0014458D">
                        <w:rPr>
                          <w:b/>
                        </w:rPr>
                        <w:t>研究会</w:t>
                      </w:r>
                      <w:r w:rsidRPr="0014458D">
                        <w:rPr>
                          <w:rFonts w:hint="eastAsia"/>
                          <w:b/>
                        </w:rPr>
                        <w:t>や運営</w:t>
                      </w:r>
                      <w:r w:rsidRPr="0014458D">
                        <w:rPr>
                          <w:b/>
                        </w:rPr>
                        <w:t>部会の様子</w:t>
                      </w:r>
                      <w:r w:rsidRPr="003E7B51">
                        <w:rPr>
                          <w:rFonts w:hint="eastAsia"/>
                        </w:rPr>
                        <w:t>】</w:t>
                      </w:r>
                    </w:p>
                  </w:txbxContent>
                </v:textbox>
                <w10:wrap anchorx="margin"/>
              </v:shape>
            </w:pict>
          </mc:Fallback>
        </mc:AlternateContent>
      </w:r>
      <w:r>
        <w:rPr>
          <w:rFonts w:ascii="UD デジタル 教科書体 NK-R" w:eastAsia="UD デジタル 教科書体 NK-R" w:hint="eastAsia"/>
          <w:b/>
          <w:noProof/>
          <w:sz w:val="22"/>
        </w:rPr>
        <w:drawing>
          <wp:anchor distT="0" distB="0" distL="114300" distR="114300" simplePos="0" relativeHeight="251665408" behindDoc="1" locked="0" layoutInCell="1" allowOverlap="1" wp14:anchorId="773802D3" wp14:editId="3AD160DF">
            <wp:simplePos x="0" y="0"/>
            <wp:positionH relativeFrom="column">
              <wp:posOffset>144145</wp:posOffset>
            </wp:positionH>
            <wp:positionV relativeFrom="paragraph">
              <wp:posOffset>45085</wp:posOffset>
            </wp:positionV>
            <wp:extent cx="1949450" cy="1461135"/>
            <wp:effectExtent l="0" t="0" r="0" b="571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604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9450" cy="146113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noProof/>
        </w:rPr>
        <w:drawing>
          <wp:inline distT="0" distB="0" distL="0" distR="0" wp14:anchorId="0D7E2D8C" wp14:editId="3CA601DE">
            <wp:extent cx="1915840" cy="1436928"/>
            <wp:effectExtent l="0" t="0" r="825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604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945" cy="1461007"/>
                    </a:xfrm>
                    <a:prstGeom prst="rect">
                      <a:avLst/>
                    </a:prstGeom>
                  </pic:spPr>
                </pic:pic>
              </a:graphicData>
            </a:graphic>
          </wp:inline>
        </w:drawing>
      </w:r>
      <w:r>
        <w:rPr>
          <w:rFonts w:ascii="UD デジタル 教科書体 NK-B" w:eastAsia="UD デジタル 教科書体 NK-B" w:hint="eastAsia"/>
        </w:rPr>
        <w:t xml:space="preserve">　　</w:t>
      </w:r>
      <w:r>
        <w:rPr>
          <w:rFonts w:ascii="UD デジタル 教科書体 NK-R" w:eastAsia="UD デジタル 教科書体 NK-R" w:hint="eastAsia"/>
          <w:b/>
          <w:noProof/>
          <w:sz w:val="22"/>
        </w:rPr>
        <w:drawing>
          <wp:inline distT="0" distB="0" distL="0" distR="0" wp14:anchorId="5E45B17A" wp14:editId="32B67BF9">
            <wp:extent cx="1868078" cy="1401106"/>
            <wp:effectExtent l="0" t="0" r="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60459.JPG"/>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898005" cy="1423552"/>
                    </a:xfrm>
                    <a:prstGeom prst="rect">
                      <a:avLst/>
                    </a:prstGeom>
                  </pic:spPr>
                </pic:pic>
              </a:graphicData>
            </a:graphic>
          </wp:inline>
        </w:drawing>
      </w:r>
    </w:p>
    <w:p w:rsidR="00D16DB8" w:rsidRPr="006B3A86" w:rsidRDefault="00D16DB8" w:rsidP="00D16DB8">
      <w:pPr>
        <w:jc w:val="left"/>
        <w:rPr>
          <w:rFonts w:ascii="UD デジタル 教科書体 N-R" w:eastAsia="UD デジタル 教科書体 N-R"/>
          <w:b/>
          <w:sz w:val="28"/>
        </w:rPr>
      </w:pPr>
      <w:r>
        <w:rPr>
          <w:rFonts w:ascii="UD デジタル 教科書体 NK-R" w:eastAsia="UD デジタル 教科書体 NK-R" w:hint="eastAsia"/>
          <w:sz w:val="22"/>
        </w:rPr>
        <w:lastRenderedPageBreak/>
        <w:t xml:space="preserve">　　</w:t>
      </w:r>
      <w:r w:rsidRPr="006B3A86">
        <w:rPr>
          <w:rFonts w:ascii="UD デジタル 教科書体 N-R" w:eastAsia="UD デジタル 教科書体 N-R" w:hint="eastAsia"/>
          <w:b/>
          <w:sz w:val="28"/>
        </w:rPr>
        <w:t>令和</w:t>
      </w:r>
      <w:r>
        <w:rPr>
          <w:rFonts w:ascii="UD デジタル 教科書体 N-R" w:eastAsia="UD デジタル 教科書体 N-R" w:hint="eastAsia"/>
          <w:b/>
          <w:sz w:val="28"/>
        </w:rPr>
        <w:t>６</w:t>
      </w:r>
      <w:r w:rsidRPr="006B3A86">
        <w:rPr>
          <w:rFonts w:ascii="UD デジタル 教科書体 N-R" w:eastAsia="UD デジタル 教科書体 N-R" w:hint="eastAsia"/>
          <w:b/>
          <w:sz w:val="28"/>
        </w:rPr>
        <w:t>年度　三股町教育研究所　研究員</w:t>
      </w:r>
    </w:p>
    <w:p w:rsidR="00D16DB8" w:rsidRPr="00794A54" w:rsidRDefault="00D16DB8" w:rsidP="00D16DB8">
      <w:pPr>
        <w:rPr>
          <w:rFonts w:ascii="UD デジタル 教科書体 N-R" w:eastAsia="UD デジタル 教科書体 N-R" w:hAnsi="HG創英角ｺﾞｼｯｸUB"/>
          <w:sz w:val="24"/>
          <w:szCs w:val="24"/>
        </w:rPr>
      </w:pPr>
      <w:r w:rsidRPr="00794A54">
        <w:rPr>
          <w:rFonts w:ascii="UD デジタル 教科書体 N-R" w:eastAsia="UD デジタル 教科書体 N-R" w:hAnsi="HG創英角ｺﾞｼｯｸUB" w:hint="eastAsia"/>
          <w:sz w:val="24"/>
          <w:szCs w:val="24"/>
        </w:rPr>
        <w:t>私たちは</w:t>
      </w:r>
      <w:r>
        <w:rPr>
          <w:rFonts w:ascii="UD デジタル 教科書体 N-R" w:eastAsia="UD デジタル 教科書体 N-R" w:hAnsi="HG創英角ｺﾞｼｯｸUB" w:hint="eastAsia"/>
          <w:sz w:val="24"/>
          <w:szCs w:val="24"/>
        </w:rPr>
        <w:t>令和６年度の研究員です。</w:t>
      </w:r>
      <w:r w:rsidRPr="00794A54">
        <w:rPr>
          <w:rFonts w:ascii="UD デジタル 教科書体 N-R" w:eastAsia="UD デジタル 教科書体 N-R" w:hAnsi="HG創英角ｺﾞｼｯｸUB" w:hint="eastAsia"/>
          <w:sz w:val="24"/>
          <w:szCs w:val="24"/>
        </w:rPr>
        <w:t>「文教みまた」の継承と発展のために、一生懸命頑張ります。</w:t>
      </w:r>
    </w:p>
    <w:tbl>
      <w:tblPr>
        <w:tblStyle w:val="a3"/>
        <w:tblW w:w="10207" w:type="dxa"/>
        <w:tblInd w:w="-147" w:type="dxa"/>
        <w:tblLayout w:type="fixed"/>
        <w:tblLook w:val="04A0" w:firstRow="1" w:lastRow="0" w:firstColumn="1" w:lastColumn="0" w:noHBand="0" w:noVBand="1"/>
      </w:tblPr>
      <w:tblGrid>
        <w:gridCol w:w="2706"/>
        <w:gridCol w:w="2538"/>
        <w:gridCol w:w="2539"/>
        <w:gridCol w:w="2424"/>
      </w:tblGrid>
      <w:tr w:rsidR="00D16DB8" w:rsidRPr="006B3A86" w:rsidTr="00F64CF1">
        <w:trPr>
          <w:trHeight w:val="2462"/>
        </w:trPr>
        <w:tc>
          <w:tcPr>
            <w:tcW w:w="2706" w:type="dxa"/>
          </w:tcPr>
          <w:p w:rsidR="00D16DB8" w:rsidRPr="006B3A86" w:rsidRDefault="00D16DB8" w:rsidP="00432AD9">
            <w:pPr>
              <w:rPr>
                <w:rFonts w:ascii="UD デジタル 教科書体 N-R" w:eastAsia="UD デジタル 教科書体 N-R"/>
              </w:rPr>
            </w:pPr>
            <w:r w:rsidRPr="00D92ADD">
              <w:rPr>
                <w:rFonts w:ascii="UD デジタル 教科書体 N-R" w:eastAsia="UD デジタル 教科書体 N-R"/>
                <w:noProof/>
              </w:rPr>
              <w:drawing>
                <wp:anchor distT="0" distB="0" distL="114300" distR="114300" simplePos="0" relativeHeight="251668480" behindDoc="0" locked="0" layoutInCell="1" allowOverlap="1" wp14:anchorId="07A6783C" wp14:editId="185F405C">
                  <wp:simplePos x="0" y="0"/>
                  <wp:positionH relativeFrom="margin">
                    <wp:posOffset>-6350</wp:posOffset>
                  </wp:positionH>
                  <wp:positionV relativeFrom="margin">
                    <wp:posOffset>101600</wp:posOffset>
                  </wp:positionV>
                  <wp:extent cx="1439805" cy="1200150"/>
                  <wp:effectExtent l="0" t="0" r="825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805" cy="1200150"/>
                          </a:xfrm>
                          <a:prstGeom prst="rect">
                            <a:avLst/>
                          </a:prstGeom>
                        </pic:spPr>
                      </pic:pic>
                    </a:graphicData>
                  </a:graphic>
                </wp:anchor>
              </w:drawing>
            </w:r>
          </w:p>
        </w:tc>
        <w:tc>
          <w:tcPr>
            <w:tcW w:w="2538" w:type="dxa"/>
          </w:tcPr>
          <w:p w:rsidR="00D16DB8" w:rsidRPr="006B3A86" w:rsidRDefault="00D16DB8" w:rsidP="00432AD9">
            <w:pPr>
              <w:jc w:val="center"/>
              <w:rPr>
                <w:rFonts w:ascii="UD デジタル 教科書体 N-R" w:eastAsia="UD デジタル 教科書体 N-R"/>
              </w:rPr>
            </w:pPr>
            <w:r w:rsidRPr="00D92ADD">
              <w:rPr>
                <w:rFonts w:ascii="UD デジタル 教科書体 N-R" w:eastAsia="UD デジタル 教科書体 N-R"/>
                <w:noProof/>
              </w:rPr>
              <w:drawing>
                <wp:anchor distT="0" distB="0" distL="114300" distR="114300" simplePos="0" relativeHeight="251669504" behindDoc="0" locked="0" layoutInCell="1" allowOverlap="1" wp14:anchorId="1934C37E" wp14:editId="183C89D9">
                  <wp:simplePos x="0" y="0"/>
                  <wp:positionH relativeFrom="margin">
                    <wp:posOffset>3810</wp:posOffset>
                  </wp:positionH>
                  <wp:positionV relativeFrom="margin">
                    <wp:posOffset>114300</wp:posOffset>
                  </wp:positionV>
                  <wp:extent cx="1428750" cy="1213428"/>
                  <wp:effectExtent l="0" t="0" r="0" b="635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213428"/>
                          </a:xfrm>
                          <a:prstGeom prst="rect">
                            <a:avLst/>
                          </a:prstGeom>
                        </pic:spPr>
                      </pic:pic>
                    </a:graphicData>
                  </a:graphic>
                </wp:anchor>
              </w:drawing>
            </w:r>
          </w:p>
        </w:tc>
        <w:tc>
          <w:tcPr>
            <w:tcW w:w="2539" w:type="dxa"/>
          </w:tcPr>
          <w:p w:rsidR="00D16DB8" w:rsidRPr="006B3A86" w:rsidRDefault="00D16DB8" w:rsidP="00432AD9">
            <w:pPr>
              <w:jc w:val="center"/>
              <w:rPr>
                <w:rFonts w:ascii="UD デジタル 教科書体 N-R" w:eastAsia="UD デジタル 教科書体 N-R"/>
              </w:rPr>
            </w:pPr>
            <w:r w:rsidRPr="00D92ADD">
              <w:rPr>
                <w:rFonts w:ascii="UD デジタル 教科書体 N-R" w:eastAsia="UD デジタル 教科書体 N-R"/>
                <w:noProof/>
              </w:rPr>
              <w:drawing>
                <wp:anchor distT="0" distB="0" distL="114300" distR="114300" simplePos="0" relativeHeight="251670528" behindDoc="0" locked="0" layoutInCell="1" allowOverlap="1" wp14:anchorId="658111D6" wp14:editId="23962DF0">
                  <wp:simplePos x="0" y="0"/>
                  <wp:positionH relativeFrom="margin">
                    <wp:posOffset>45085</wp:posOffset>
                  </wp:positionH>
                  <wp:positionV relativeFrom="margin">
                    <wp:posOffset>128270</wp:posOffset>
                  </wp:positionV>
                  <wp:extent cx="1326570" cy="1199284"/>
                  <wp:effectExtent l="0" t="0" r="6985" b="127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6570" cy="1199284"/>
                          </a:xfrm>
                          <a:prstGeom prst="rect">
                            <a:avLst/>
                          </a:prstGeom>
                        </pic:spPr>
                      </pic:pic>
                    </a:graphicData>
                  </a:graphic>
                </wp:anchor>
              </w:drawing>
            </w:r>
          </w:p>
        </w:tc>
        <w:tc>
          <w:tcPr>
            <w:tcW w:w="2424" w:type="dxa"/>
          </w:tcPr>
          <w:p w:rsidR="00D16DB8" w:rsidRPr="006B3A86" w:rsidRDefault="00D16DB8" w:rsidP="00432AD9">
            <w:pPr>
              <w:rPr>
                <w:rFonts w:ascii="UD デジタル 教科書体 N-R" w:eastAsia="UD デジタル 教科書体 N-R"/>
              </w:rPr>
            </w:pPr>
            <w:r w:rsidRPr="00D92ADD">
              <w:rPr>
                <w:rFonts w:ascii="UD デジタル 教科書体 N-R" w:eastAsia="UD デジタル 教科書体 N-R"/>
                <w:noProof/>
              </w:rPr>
              <w:drawing>
                <wp:anchor distT="0" distB="0" distL="114300" distR="114300" simplePos="0" relativeHeight="251671552" behindDoc="0" locked="0" layoutInCell="1" allowOverlap="1" wp14:anchorId="536D18F1" wp14:editId="1B62BDB4">
                  <wp:simplePos x="0" y="0"/>
                  <wp:positionH relativeFrom="margin">
                    <wp:posOffset>635</wp:posOffset>
                  </wp:positionH>
                  <wp:positionV relativeFrom="margin">
                    <wp:posOffset>184785</wp:posOffset>
                  </wp:positionV>
                  <wp:extent cx="1447800" cy="112522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1125220"/>
                          </a:xfrm>
                          <a:prstGeom prst="rect">
                            <a:avLst/>
                          </a:prstGeom>
                        </pic:spPr>
                      </pic:pic>
                    </a:graphicData>
                  </a:graphic>
                  <wp14:sizeRelV relativeFrom="margin">
                    <wp14:pctHeight>0</wp14:pctHeight>
                  </wp14:sizeRelV>
                </wp:anchor>
              </w:drawing>
            </w:r>
          </w:p>
        </w:tc>
      </w:tr>
      <w:tr w:rsidR="00D16DB8" w:rsidRPr="006B3A86" w:rsidTr="00F64CF1">
        <w:trPr>
          <w:trHeight w:val="719"/>
        </w:trPr>
        <w:tc>
          <w:tcPr>
            <w:tcW w:w="2706"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三股町教育委員会</w:t>
            </w:r>
          </w:p>
          <w:p w:rsidR="00D16DB8" w:rsidRPr="006B3A86" w:rsidRDefault="00D16DB8" w:rsidP="00432AD9">
            <w:pPr>
              <w:jc w:val="center"/>
              <w:rPr>
                <w:rFonts w:ascii="UD デジタル 教科書体 N-R" w:eastAsia="UD デジタル 教科書体 N-R"/>
                <w:b/>
              </w:rPr>
            </w:pPr>
            <w:r>
              <w:rPr>
                <w:rFonts w:ascii="UD デジタル 教科書体 N-R" w:eastAsia="UD デジタル 教科書体 N-R" w:hint="eastAsia"/>
                <w:b/>
              </w:rPr>
              <w:t>横田　通久</w:t>
            </w:r>
          </w:p>
        </w:tc>
        <w:tc>
          <w:tcPr>
            <w:tcW w:w="2538"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三股小学校</w:t>
            </w:r>
          </w:p>
          <w:p w:rsidR="00D16DB8" w:rsidRPr="006B3A86" w:rsidRDefault="00D16DB8" w:rsidP="00432AD9">
            <w:pPr>
              <w:jc w:val="center"/>
              <w:rPr>
                <w:rFonts w:ascii="UD デジタル 教科書体 N-R" w:eastAsia="UD デジタル 教科書体 N-R"/>
                <w:b/>
              </w:rPr>
            </w:pPr>
            <w:r>
              <w:rPr>
                <w:rFonts w:ascii="UD デジタル 教科書体 N-R" w:eastAsia="UD デジタル 教科書体 N-R"/>
                <w:b/>
              </w:rPr>
              <w:t>北村　恭子</w:t>
            </w:r>
          </w:p>
        </w:tc>
        <w:tc>
          <w:tcPr>
            <w:tcW w:w="2539"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三股小学校</w:t>
            </w:r>
          </w:p>
          <w:p w:rsidR="00D16DB8" w:rsidRPr="006B3A86" w:rsidRDefault="00D16DB8" w:rsidP="00432AD9">
            <w:pPr>
              <w:jc w:val="center"/>
              <w:rPr>
                <w:rFonts w:ascii="UD デジタル 教科書体 N-R" w:eastAsia="UD デジタル 教科書体 N-R"/>
                <w:b/>
              </w:rPr>
            </w:pPr>
            <w:r>
              <w:rPr>
                <w:rFonts w:ascii="UD デジタル 教科書体 N-R" w:eastAsia="UD デジタル 教科書体 N-R"/>
                <w:b/>
              </w:rPr>
              <w:t>福永　祐哉</w:t>
            </w:r>
          </w:p>
        </w:tc>
        <w:tc>
          <w:tcPr>
            <w:tcW w:w="2424"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勝岡小学校</w:t>
            </w:r>
          </w:p>
          <w:p w:rsidR="00D16DB8" w:rsidRPr="006B3A86" w:rsidRDefault="00D16DB8" w:rsidP="00432AD9">
            <w:pPr>
              <w:jc w:val="center"/>
              <w:rPr>
                <w:rFonts w:ascii="UD デジタル 教科書体 N-R" w:eastAsia="UD デジタル 教科書体 N-R"/>
                <w:b/>
              </w:rPr>
            </w:pPr>
            <w:r>
              <w:rPr>
                <w:rFonts w:ascii="UD デジタル 教科書体 N-R" w:eastAsia="UD デジタル 教科書体 N-R"/>
                <w:b/>
              </w:rPr>
              <w:t>村雲　来賀</w:t>
            </w:r>
          </w:p>
        </w:tc>
      </w:tr>
      <w:tr w:rsidR="00D16DB8" w:rsidRPr="006B3A86" w:rsidTr="00F64CF1">
        <w:trPr>
          <w:trHeight w:val="2558"/>
        </w:trPr>
        <w:tc>
          <w:tcPr>
            <w:tcW w:w="2706" w:type="dxa"/>
          </w:tcPr>
          <w:p w:rsidR="00D16DB8" w:rsidRPr="006B3A86" w:rsidRDefault="00D16DB8" w:rsidP="00432AD9">
            <w:pPr>
              <w:jc w:val="center"/>
              <w:rPr>
                <w:rFonts w:ascii="UD デジタル 教科書体 N-R" w:eastAsia="UD デジタル 教科書体 N-R"/>
              </w:rPr>
            </w:pPr>
            <w:r w:rsidRPr="00F2643E">
              <w:rPr>
                <w:rFonts w:ascii="UD デジタル 教科書体 N-R" w:eastAsia="UD デジタル 教科書体 N-R"/>
                <w:noProof/>
              </w:rPr>
              <w:drawing>
                <wp:anchor distT="0" distB="0" distL="114300" distR="114300" simplePos="0" relativeHeight="251674624" behindDoc="0" locked="0" layoutInCell="1" allowOverlap="1" wp14:anchorId="3614684D" wp14:editId="47F21782">
                  <wp:simplePos x="0" y="0"/>
                  <wp:positionH relativeFrom="margin">
                    <wp:posOffset>11430</wp:posOffset>
                  </wp:positionH>
                  <wp:positionV relativeFrom="margin">
                    <wp:posOffset>255701</wp:posOffset>
                  </wp:positionV>
                  <wp:extent cx="1429304" cy="11112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9304" cy="1111250"/>
                          </a:xfrm>
                          <a:prstGeom prst="rect">
                            <a:avLst/>
                          </a:prstGeom>
                        </pic:spPr>
                      </pic:pic>
                    </a:graphicData>
                  </a:graphic>
                </wp:anchor>
              </w:drawing>
            </w:r>
          </w:p>
        </w:tc>
        <w:tc>
          <w:tcPr>
            <w:tcW w:w="2538" w:type="dxa"/>
          </w:tcPr>
          <w:p w:rsidR="00D16DB8" w:rsidRPr="006B3A86" w:rsidRDefault="00D16DB8" w:rsidP="00432AD9">
            <w:pPr>
              <w:jc w:val="center"/>
              <w:rPr>
                <w:rFonts w:ascii="UD デジタル 教科書体 N-R" w:eastAsia="UD デジタル 教科書体 N-R"/>
              </w:rPr>
            </w:pPr>
            <w:r w:rsidRPr="00D92ADD">
              <w:rPr>
                <w:rFonts w:ascii="UD デジタル 教科書体 N-R" w:eastAsia="UD デジタル 教科書体 N-R"/>
                <w:noProof/>
              </w:rPr>
              <w:drawing>
                <wp:anchor distT="0" distB="0" distL="114300" distR="114300" simplePos="0" relativeHeight="251667456" behindDoc="0" locked="0" layoutInCell="1" allowOverlap="1" wp14:anchorId="2D7C9F48" wp14:editId="20F76AD2">
                  <wp:simplePos x="0" y="0"/>
                  <wp:positionH relativeFrom="margin">
                    <wp:posOffset>-5715</wp:posOffset>
                  </wp:positionH>
                  <wp:positionV relativeFrom="margin">
                    <wp:posOffset>226060</wp:posOffset>
                  </wp:positionV>
                  <wp:extent cx="1400810" cy="1117600"/>
                  <wp:effectExtent l="0" t="0" r="889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810" cy="1117600"/>
                          </a:xfrm>
                          <a:prstGeom prst="rect">
                            <a:avLst/>
                          </a:prstGeom>
                        </pic:spPr>
                      </pic:pic>
                    </a:graphicData>
                  </a:graphic>
                  <wp14:sizeRelH relativeFrom="margin">
                    <wp14:pctWidth>0</wp14:pctWidth>
                  </wp14:sizeRelH>
                  <wp14:sizeRelV relativeFrom="margin">
                    <wp14:pctHeight>0</wp14:pctHeight>
                  </wp14:sizeRelV>
                </wp:anchor>
              </w:drawing>
            </w:r>
          </w:p>
        </w:tc>
        <w:tc>
          <w:tcPr>
            <w:tcW w:w="2539" w:type="dxa"/>
          </w:tcPr>
          <w:p w:rsidR="00D16DB8" w:rsidRPr="006B3A86" w:rsidRDefault="00D16DB8" w:rsidP="00432AD9">
            <w:pPr>
              <w:jc w:val="center"/>
              <w:rPr>
                <w:rFonts w:ascii="UD デジタル 教科書体 N-R" w:eastAsia="UD デジタル 教科書体 N-R"/>
              </w:rPr>
            </w:pPr>
            <w:r w:rsidRPr="00F2643E">
              <w:rPr>
                <w:rFonts w:ascii="UD デジタル 教科書体 N-R" w:eastAsia="UD デジタル 教科書体 N-R"/>
                <w:noProof/>
              </w:rPr>
              <w:drawing>
                <wp:anchor distT="0" distB="0" distL="114300" distR="114300" simplePos="0" relativeHeight="251673600" behindDoc="0" locked="0" layoutInCell="1" allowOverlap="1" wp14:anchorId="4EC9AFB6" wp14:editId="2A66C684">
                  <wp:simplePos x="0" y="0"/>
                  <wp:positionH relativeFrom="margin">
                    <wp:posOffset>23495</wp:posOffset>
                  </wp:positionH>
                  <wp:positionV relativeFrom="margin">
                    <wp:posOffset>260350</wp:posOffset>
                  </wp:positionV>
                  <wp:extent cx="1416049" cy="1106424"/>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6049" cy="1106424"/>
                          </a:xfrm>
                          <a:prstGeom prst="rect">
                            <a:avLst/>
                          </a:prstGeom>
                        </pic:spPr>
                      </pic:pic>
                    </a:graphicData>
                  </a:graphic>
                </wp:anchor>
              </w:drawing>
            </w:r>
          </w:p>
        </w:tc>
        <w:tc>
          <w:tcPr>
            <w:tcW w:w="2424" w:type="dxa"/>
          </w:tcPr>
          <w:p w:rsidR="00D16DB8" w:rsidRPr="006B3A86" w:rsidRDefault="00D16DB8" w:rsidP="00432AD9">
            <w:pPr>
              <w:jc w:val="center"/>
              <w:rPr>
                <w:rFonts w:ascii="UD デジタル 教科書体 N-R" w:eastAsia="UD デジタル 教科書体 N-R"/>
              </w:rPr>
            </w:pPr>
            <w:r w:rsidRPr="00F2643E">
              <w:rPr>
                <w:rFonts w:ascii="UD デジタル 教科書体 N-R" w:eastAsia="UD デジタル 教科書体 N-R"/>
                <w:noProof/>
              </w:rPr>
              <w:drawing>
                <wp:anchor distT="0" distB="0" distL="114300" distR="114300" simplePos="0" relativeHeight="251672576" behindDoc="0" locked="0" layoutInCell="1" allowOverlap="1" wp14:anchorId="43DA70EC" wp14:editId="2E2AE5B4">
                  <wp:simplePos x="0" y="0"/>
                  <wp:positionH relativeFrom="margin">
                    <wp:posOffset>19050</wp:posOffset>
                  </wp:positionH>
                  <wp:positionV relativeFrom="margin">
                    <wp:posOffset>241300</wp:posOffset>
                  </wp:positionV>
                  <wp:extent cx="1408927" cy="1181100"/>
                  <wp:effectExtent l="0" t="0" r="127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8927" cy="1181100"/>
                          </a:xfrm>
                          <a:prstGeom prst="rect">
                            <a:avLst/>
                          </a:prstGeom>
                        </pic:spPr>
                      </pic:pic>
                    </a:graphicData>
                  </a:graphic>
                </wp:anchor>
              </w:drawing>
            </w:r>
          </w:p>
        </w:tc>
      </w:tr>
      <w:tr w:rsidR="00D16DB8" w:rsidRPr="006B3A86" w:rsidTr="00F64CF1">
        <w:trPr>
          <w:trHeight w:val="766"/>
        </w:trPr>
        <w:tc>
          <w:tcPr>
            <w:tcW w:w="2706"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梶山小学校</w:t>
            </w:r>
          </w:p>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菅原　幸一</w:t>
            </w:r>
          </w:p>
        </w:tc>
        <w:tc>
          <w:tcPr>
            <w:tcW w:w="2538"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宮村小学校</w:t>
            </w:r>
          </w:p>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間宮　千尋</w:t>
            </w:r>
          </w:p>
        </w:tc>
        <w:tc>
          <w:tcPr>
            <w:tcW w:w="2539"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長田小学校</w:t>
            </w:r>
          </w:p>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前原　雄一</w:t>
            </w:r>
          </w:p>
        </w:tc>
        <w:tc>
          <w:tcPr>
            <w:tcW w:w="2424"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三股西小学校</w:t>
            </w:r>
          </w:p>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安藤　夏奈</w:t>
            </w:r>
          </w:p>
        </w:tc>
      </w:tr>
      <w:tr w:rsidR="00D16DB8" w:rsidRPr="006B3A86" w:rsidTr="00F64CF1">
        <w:trPr>
          <w:trHeight w:val="2543"/>
        </w:trPr>
        <w:tc>
          <w:tcPr>
            <w:tcW w:w="2706" w:type="dxa"/>
          </w:tcPr>
          <w:p w:rsidR="00D16DB8" w:rsidRPr="006B3A86" w:rsidRDefault="00D16DB8" w:rsidP="00432AD9">
            <w:pPr>
              <w:jc w:val="center"/>
              <w:rPr>
                <w:rFonts w:ascii="UD デジタル 教科書体 N-R" w:eastAsia="UD デジタル 教科書体 N-R"/>
              </w:rPr>
            </w:pPr>
            <w:r w:rsidRPr="00F2643E">
              <w:rPr>
                <w:rFonts w:ascii="UD デジタル 教科書体 N-R" w:eastAsia="UD デジタル 教科書体 N-R"/>
                <w:noProof/>
              </w:rPr>
              <w:drawing>
                <wp:anchor distT="0" distB="0" distL="114300" distR="114300" simplePos="0" relativeHeight="251675648" behindDoc="0" locked="0" layoutInCell="1" allowOverlap="1" wp14:anchorId="3EBAE74F" wp14:editId="23488F07">
                  <wp:simplePos x="0" y="0"/>
                  <wp:positionH relativeFrom="margin">
                    <wp:posOffset>4445</wp:posOffset>
                  </wp:positionH>
                  <wp:positionV relativeFrom="margin">
                    <wp:posOffset>234950</wp:posOffset>
                  </wp:positionV>
                  <wp:extent cx="1437005" cy="1155700"/>
                  <wp:effectExtent l="0" t="0" r="0" b="635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7005" cy="1155700"/>
                          </a:xfrm>
                          <a:prstGeom prst="rect">
                            <a:avLst/>
                          </a:prstGeom>
                        </pic:spPr>
                      </pic:pic>
                    </a:graphicData>
                  </a:graphic>
                </wp:anchor>
              </w:drawing>
            </w:r>
          </w:p>
        </w:tc>
        <w:tc>
          <w:tcPr>
            <w:tcW w:w="2538" w:type="dxa"/>
          </w:tcPr>
          <w:p w:rsidR="00D16DB8" w:rsidRPr="006B3A86" w:rsidRDefault="00D16DB8" w:rsidP="00432AD9">
            <w:pPr>
              <w:jc w:val="center"/>
              <w:rPr>
                <w:rFonts w:ascii="UD デジタル 教科書体 N-R" w:eastAsia="UD デジタル 教科書体 N-R"/>
              </w:rPr>
            </w:pPr>
            <w:r w:rsidRPr="00D92ADD">
              <w:rPr>
                <w:rFonts w:ascii="UD デジタル 教科書体 N-R" w:eastAsia="UD デジタル 教科書体 N-R"/>
                <w:noProof/>
              </w:rPr>
              <w:drawing>
                <wp:anchor distT="0" distB="0" distL="114300" distR="114300" simplePos="0" relativeHeight="251677696" behindDoc="0" locked="0" layoutInCell="1" allowOverlap="1" wp14:anchorId="31A3C467" wp14:editId="72B27A7B">
                  <wp:simplePos x="0" y="0"/>
                  <wp:positionH relativeFrom="margin">
                    <wp:posOffset>64770</wp:posOffset>
                  </wp:positionH>
                  <wp:positionV relativeFrom="margin">
                    <wp:posOffset>172720</wp:posOffset>
                  </wp:positionV>
                  <wp:extent cx="1332865" cy="1226185"/>
                  <wp:effectExtent l="0" t="0" r="63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2865" cy="1226185"/>
                          </a:xfrm>
                          <a:prstGeom prst="rect">
                            <a:avLst/>
                          </a:prstGeom>
                        </pic:spPr>
                      </pic:pic>
                    </a:graphicData>
                  </a:graphic>
                  <wp14:sizeRelV relativeFrom="margin">
                    <wp14:pctHeight>0</wp14:pctHeight>
                  </wp14:sizeRelV>
                </wp:anchor>
              </w:drawing>
            </w:r>
          </w:p>
        </w:tc>
        <w:tc>
          <w:tcPr>
            <w:tcW w:w="2539" w:type="dxa"/>
          </w:tcPr>
          <w:p w:rsidR="00D16DB8" w:rsidRPr="006B3A86" w:rsidRDefault="00D16DB8" w:rsidP="00432AD9">
            <w:pPr>
              <w:jc w:val="center"/>
              <w:rPr>
                <w:rFonts w:ascii="UD デジタル 教科書体 N-R" w:eastAsia="UD デジタル 教科書体 N-R"/>
              </w:rPr>
            </w:pPr>
            <w:r w:rsidRPr="00F2643E">
              <w:rPr>
                <w:rFonts w:ascii="UD デジタル 教科書体 N-R" w:eastAsia="UD デジタル 教科書体 N-R"/>
                <w:noProof/>
              </w:rPr>
              <w:drawing>
                <wp:anchor distT="0" distB="0" distL="114300" distR="114300" simplePos="0" relativeHeight="251676672" behindDoc="0" locked="0" layoutInCell="1" allowOverlap="1" wp14:anchorId="4411C36F" wp14:editId="788351D0">
                  <wp:simplePos x="0" y="0"/>
                  <wp:positionH relativeFrom="margin">
                    <wp:posOffset>3810</wp:posOffset>
                  </wp:positionH>
                  <wp:positionV relativeFrom="margin">
                    <wp:posOffset>198120</wp:posOffset>
                  </wp:positionV>
                  <wp:extent cx="1422400" cy="1192696"/>
                  <wp:effectExtent l="0" t="0" r="6350" b="762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2400" cy="1192696"/>
                          </a:xfrm>
                          <a:prstGeom prst="rect">
                            <a:avLst/>
                          </a:prstGeom>
                        </pic:spPr>
                      </pic:pic>
                    </a:graphicData>
                  </a:graphic>
                </wp:anchor>
              </w:drawing>
            </w:r>
          </w:p>
        </w:tc>
        <w:tc>
          <w:tcPr>
            <w:tcW w:w="2424" w:type="dxa"/>
            <w:vMerge w:val="restart"/>
          </w:tcPr>
          <w:p w:rsidR="00D16DB8" w:rsidRPr="00794A54" w:rsidRDefault="00D16DB8" w:rsidP="00432AD9">
            <w:pPr>
              <w:ind w:firstLineChars="100" w:firstLine="220"/>
              <w:jc w:val="left"/>
              <w:rPr>
                <w:rFonts w:ascii="UD デジタル 教科書体 N-R" w:eastAsia="UD デジタル 教科書体 N-R"/>
                <w:sz w:val="22"/>
              </w:rPr>
            </w:pPr>
            <w:r>
              <w:rPr>
                <w:rFonts w:ascii="UD デジタル 教科書体 N-R" w:eastAsia="UD デジタル 教科書体 N-R" w:hint="eastAsia"/>
                <w:sz w:val="22"/>
              </w:rPr>
              <w:t>三股町の子どもたちが主体的・対話的で深い学びができるように学習指導のあり方について研究しています。毎月３回以内、隔週</w:t>
            </w:r>
            <w:r w:rsidRPr="00794A54">
              <w:rPr>
                <w:rFonts w:ascii="UD デジタル 教科書体 N-R" w:eastAsia="UD デジタル 教科書体 N-R" w:hint="eastAsia"/>
                <w:sz w:val="22"/>
              </w:rPr>
              <w:t>火曜日午後５時から中央公民館で</w:t>
            </w:r>
            <w:r>
              <w:rPr>
                <w:rFonts w:ascii="UD デジタル 教科書体 N-R" w:eastAsia="UD デジタル 教科書体 N-R" w:hint="eastAsia"/>
                <w:sz w:val="22"/>
              </w:rPr>
              <w:t>真剣な協議を</w:t>
            </w:r>
            <w:r w:rsidRPr="00794A54">
              <w:rPr>
                <w:rFonts w:ascii="UD デジタル 教科書体 N-R" w:eastAsia="UD デジタル 教科書体 N-R" w:hint="eastAsia"/>
                <w:sz w:val="22"/>
              </w:rPr>
              <w:t>行っています。</w:t>
            </w:r>
          </w:p>
        </w:tc>
      </w:tr>
      <w:tr w:rsidR="00D16DB8" w:rsidRPr="006B3A86" w:rsidTr="00F64CF1">
        <w:trPr>
          <w:trHeight w:val="832"/>
        </w:trPr>
        <w:tc>
          <w:tcPr>
            <w:tcW w:w="2706"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三股西小学校</w:t>
            </w:r>
          </w:p>
          <w:p w:rsidR="00D16DB8" w:rsidRPr="006B3A86" w:rsidRDefault="00D16DB8" w:rsidP="00432AD9">
            <w:pPr>
              <w:jc w:val="center"/>
              <w:rPr>
                <w:rFonts w:ascii="UD デジタル 教科書体 N-R" w:eastAsia="UD デジタル 教科書体 N-R"/>
                <w:b/>
              </w:rPr>
            </w:pPr>
            <w:r>
              <w:rPr>
                <w:rFonts w:ascii="UD デジタル 教科書体 N-R" w:eastAsia="UD デジタル 教科書体 N-R"/>
                <w:b/>
              </w:rPr>
              <w:t>西畑　直子</w:t>
            </w:r>
          </w:p>
        </w:tc>
        <w:tc>
          <w:tcPr>
            <w:tcW w:w="2538"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三股中学校</w:t>
            </w:r>
          </w:p>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中島　航輝</w:t>
            </w:r>
          </w:p>
        </w:tc>
        <w:tc>
          <w:tcPr>
            <w:tcW w:w="2539" w:type="dxa"/>
          </w:tcPr>
          <w:p w:rsidR="00D16DB8" w:rsidRPr="006B3A86" w:rsidRDefault="00D16DB8" w:rsidP="00432AD9">
            <w:pPr>
              <w:jc w:val="center"/>
              <w:rPr>
                <w:rFonts w:ascii="UD デジタル 教科書体 N-R" w:eastAsia="UD デジタル 教科書体 N-R"/>
                <w:b/>
              </w:rPr>
            </w:pPr>
            <w:r w:rsidRPr="006B3A86">
              <w:rPr>
                <w:rFonts w:ascii="UD デジタル 教科書体 N-R" w:eastAsia="UD デジタル 教科書体 N-R" w:hint="eastAsia"/>
                <w:b/>
              </w:rPr>
              <w:t>三股中学校</w:t>
            </w:r>
          </w:p>
          <w:p w:rsidR="00D16DB8" w:rsidRPr="006B3A86" w:rsidRDefault="00D16DB8" w:rsidP="00432AD9">
            <w:pPr>
              <w:jc w:val="center"/>
              <w:rPr>
                <w:rFonts w:ascii="UD デジタル 教科書体 N-R" w:eastAsia="UD デジタル 教科書体 N-R"/>
                <w:b/>
              </w:rPr>
            </w:pPr>
            <w:r>
              <w:rPr>
                <w:rFonts w:ascii="UD デジタル 教科書体 N-R" w:eastAsia="UD デジタル 教科書体 N-R"/>
                <w:b/>
              </w:rPr>
              <w:t>牧野　将太</w:t>
            </w:r>
          </w:p>
        </w:tc>
        <w:tc>
          <w:tcPr>
            <w:tcW w:w="2424" w:type="dxa"/>
            <w:vMerge/>
          </w:tcPr>
          <w:p w:rsidR="00D16DB8" w:rsidRPr="006B3A86" w:rsidRDefault="00D16DB8" w:rsidP="00432AD9">
            <w:pPr>
              <w:jc w:val="center"/>
              <w:rPr>
                <w:rFonts w:ascii="UD デジタル 教科書体 N-R" w:eastAsia="UD デジタル 教科書体 N-R"/>
              </w:rPr>
            </w:pPr>
          </w:p>
        </w:tc>
      </w:tr>
      <w:tr w:rsidR="00D16DB8" w:rsidRPr="00F64CF1" w:rsidTr="00F64CF1">
        <w:trPr>
          <w:trHeight w:val="2058"/>
        </w:trPr>
        <w:tc>
          <w:tcPr>
            <w:tcW w:w="10207" w:type="dxa"/>
            <w:gridSpan w:val="4"/>
          </w:tcPr>
          <w:p w:rsidR="00D16DB8" w:rsidRPr="00F64CF1" w:rsidRDefault="00D16DB8" w:rsidP="00432AD9">
            <w:pPr>
              <w:jc w:val="left"/>
              <w:rPr>
                <w:rFonts w:ascii="UD デジタル 教科書体 N-R" w:eastAsia="UD デジタル 教科書体 N-R"/>
                <w:sz w:val="22"/>
              </w:rPr>
            </w:pPr>
            <w:r w:rsidRPr="00F64CF1">
              <w:rPr>
                <w:rFonts w:ascii="UD デジタル 教科書体 N-R" w:eastAsia="UD デジタル 教科書体 N-R" w:hint="eastAsia"/>
                <w:sz w:val="22"/>
              </w:rPr>
              <w:t>編集あとがき</w:t>
            </w:r>
          </w:p>
          <w:p w:rsidR="00F64CF1" w:rsidRPr="00F64CF1" w:rsidRDefault="00D16DB8" w:rsidP="00F64CF1">
            <w:pPr>
              <w:jc w:val="left"/>
              <w:rPr>
                <w:rFonts w:ascii="UD デジタル 教科書体 N-R" w:eastAsia="UD デジタル 教科書体 N-R" w:hint="eastAsia"/>
              </w:rPr>
            </w:pPr>
            <w:r w:rsidRPr="00F64CF1">
              <w:rPr>
                <w:rFonts w:ascii="UD デジタル 教科書体 N-R" w:eastAsia="UD デジタル 教科書体 N-R" w:hint="eastAsia"/>
                <w:sz w:val="22"/>
              </w:rPr>
              <w:t xml:space="preserve">　研究所がスタートして、８回の研究会を行ってきました。１０名の研究員が顔をつき合わせて、いろいろな協議を行いますが、最初はなかなかものが言いにくい雰囲気がありました。しかし、回数を重ねるごとに、それぞれの研究員が自分の思いを発表するようになりました。会のスタートは、研究員のスピーチになっています。ここで、日々の教育実践や読んだ本の感想等についてスピーチします。このスピーチを行うことで、研究員の中にあった話すことへの抵抗がなくなってきました。現在、研究は理論を中心として進んでいますが、いよいよ２学期からは実践研究へと進んでいきます。十分な時間がとれない中ではありますが、研究員全員で協働しながら研究目標の達成を目指してがんばりたいと思います。今後も先生方のご理解とご協力のほど、よろしくお願いいたします。</w:t>
            </w:r>
          </w:p>
        </w:tc>
      </w:tr>
    </w:tbl>
    <w:p w:rsidR="00D16DB8" w:rsidRP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bookmarkStart w:id="0" w:name="_GoBack"/>
      <w:bookmarkEnd w:id="0"/>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D16DB8" w:rsidRDefault="00D16DB8" w:rsidP="00565FFC">
      <w:pPr>
        <w:rPr>
          <w:rFonts w:ascii="UD デジタル 教科書体 NK-B" w:eastAsia="UD デジタル 教科書体 NK-B"/>
        </w:rPr>
      </w:pPr>
    </w:p>
    <w:p w:rsidR="004E09C4" w:rsidRDefault="00DB665F" w:rsidP="00565FFC">
      <w:pPr>
        <w:rPr>
          <w:rFonts w:ascii="UD デジタル 教科書体 NK-B" w:eastAsia="UD デジタル 教科書体 NK-B"/>
        </w:rPr>
      </w:pPr>
      <w:r>
        <w:rPr>
          <w:rFonts w:ascii="UD デジタル 教科書体 NK-B" w:eastAsia="UD デジタル 教科書体 NK-B" w:hint="eastAsia"/>
        </w:rPr>
        <w:t xml:space="preserve">　　　</w:t>
      </w: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4E09C4" w:rsidRDefault="004E09C4" w:rsidP="00565FFC">
      <w:pPr>
        <w:rPr>
          <w:rFonts w:ascii="UD デジタル 教科書体 NK-B" w:eastAsia="UD デジタル 教科書体 NK-B"/>
        </w:rPr>
      </w:pPr>
    </w:p>
    <w:p w:rsidR="00794A54" w:rsidRDefault="00DB665F" w:rsidP="00565FFC">
      <w:pPr>
        <w:rPr>
          <w:rFonts w:ascii="UD デジタル 教科書体 NK-B" w:eastAsia="UD デジタル 教科書体 NK-B"/>
        </w:rPr>
      </w:pPr>
      <w:r>
        <w:rPr>
          <w:rFonts w:ascii="UD デジタル 教科書体 NK-B" w:eastAsia="UD デジタル 教科書体 NK-B" w:hint="eastAsia"/>
        </w:rPr>
        <w:t xml:space="preserve">　　</w:t>
      </w: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Default="009A3215" w:rsidP="00565FFC">
      <w:pPr>
        <w:rPr>
          <w:rFonts w:ascii="UD デジタル 教科書体 NK-B" w:eastAsia="UD デジタル 教科書体 NK-B"/>
        </w:rPr>
      </w:pPr>
    </w:p>
    <w:p w:rsidR="009A3215" w:rsidRPr="00565FFC" w:rsidRDefault="009A3215" w:rsidP="00565FFC">
      <w:pPr>
        <w:rPr>
          <w:rFonts w:ascii="UD デジタル 教科書体 NK-B" w:eastAsia="UD デジタル 教科書体 NK-B" w:hint="eastAsia"/>
        </w:rPr>
      </w:pPr>
    </w:p>
    <w:sectPr w:rsidR="009A3215" w:rsidRPr="00565FFC" w:rsidSect="00287669">
      <w:pgSz w:w="11906" w:h="16838" w:code="9"/>
      <w:pgMar w:top="992" w:right="567"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37F" w:rsidRDefault="00AF337F" w:rsidP="00646A96">
      <w:r>
        <w:separator/>
      </w:r>
    </w:p>
  </w:endnote>
  <w:endnote w:type="continuationSeparator" w:id="0">
    <w:p w:rsidR="00AF337F" w:rsidRDefault="00AF337F"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37F" w:rsidRDefault="00AF337F" w:rsidP="00646A96">
      <w:r>
        <w:separator/>
      </w:r>
    </w:p>
  </w:footnote>
  <w:footnote w:type="continuationSeparator" w:id="0">
    <w:p w:rsidR="00AF337F" w:rsidRDefault="00AF337F" w:rsidP="00646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342F"/>
    <w:multiLevelType w:val="hybridMultilevel"/>
    <w:tmpl w:val="AF6AE560"/>
    <w:lvl w:ilvl="0" w:tplc="809449B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92A18E2"/>
    <w:multiLevelType w:val="hybridMultilevel"/>
    <w:tmpl w:val="E1563082"/>
    <w:lvl w:ilvl="0" w:tplc="088AEC7C">
      <w:start w:val="2"/>
      <w:numFmt w:val="decimal"/>
      <w:lvlText w:val="%1"/>
      <w:lvlJc w:val="left"/>
      <w:pPr>
        <w:ind w:left="360" w:hanging="360"/>
      </w:pPr>
      <w:rPr>
        <w:rFonts w:ascii="UD デジタル 教科書体 NK-B" w:eastAsia="UD デジタル 教科書体 NK-B"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430808"/>
    <w:multiLevelType w:val="hybridMultilevel"/>
    <w:tmpl w:val="35985894"/>
    <w:lvl w:ilvl="0" w:tplc="F392F18C">
      <w:start w:val="1"/>
      <w:numFmt w:val="decimalEnclosedCircle"/>
      <w:lvlText w:val="%1"/>
      <w:lvlJc w:val="left"/>
      <w:pPr>
        <w:ind w:left="360" w:hanging="360"/>
      </w:pPr>
      <w:rPr>
        <w:rFonts w:ascii="UD デジタル 教科書体 NK-B" w:eastAsia="UD デジタル 教科書体 NK-B"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617C4E"/>
    <w:multiLevelType w:val="hybridMultilevel"/>
    <w:tmpl w:val="49245DEE"/>
    <w:lvl w:ilvl="0" w:tplc="05B67556">
      <w:start w:val="1"/>
      <w:numFmt w:val="decimalEnclosedCircle"/>
      <w:lvlText w:val="%1"/>
      <w:lvlJc w:val="left"/>
      <w:pPr>
        <w:ind w:left="786" w:hanging="360"/>
      </w:pPr>
      <w:rPr>
        <w:rFonts w:ascii="UD デジタル 教科書体 NP-R" w:eastAsia="UD デジタル 教科書体 NP-R" w:hint="eastAsia"/>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770C6848"/>
    <w:multiLevelType w:val="hybridMultilevel"/>
    <w:tmpl w:val="BE00A3BE"/>
    <w:lvl w:ilvl="0" w:tplc="AF945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3"/>
    <w:rsid w:val="000034F9"/>
    <w:rsid w:val="000134FB"/>
    <w:rsid w:val="000255F9"/>
    <w:rsid w:val="00065109"/>
    <w:rsid w:val="00096833"/>
    <w:rsid w:val="00097D3C"/>
    <w:rsid w:val="000C1334"/>
    <w:rsid w:val="000C7324"/>
    <w:rsid w:val="000F0D53"/>
    <w:rsid w:val="000F6EFC"/>
    <w:rsid w:val="0014458D"/>
    <w:rsid w:val="00150041"/>
    <w:rsid w:val="001621AE"/>
    <w:rsid w:val="001C3D03"/>
    <w:rsid w:val="001E43B6"/>
    <w:rsid w:val="002168EE"/>
    <w:rsid w:val="00245D86"/>
    <w:rsid w:val="00283F43"/>
    <w:rsid w:val="002875FE"/>
    <w:rsid w:val="00287669"/>
    <w:rsid w:val="002C50E6"/>
    <w:rsid w:val="002D0A33"/>
    <w:rsid w:val="002E2081"/>
    <w:rsid w:val="003102DD"/>
    <w:rsid w:val="00335A2D"/>
    <w:rsid w:val="003933AF"/>
    <w:rsid w:val="003E7B51"/>
    <w:rsid w:val="0040242D"/>
    <w:rsid w:val="00436A8E"/>
    <w:rsid w:val="00442894"/>
    <w:rsid w:val="004440A3"/>
    <w:rsid w:val="00453926"/>
    <w:rsid w:val="0046312D"/>
    <w:rsid w:val="004A1ED6"/>
    <w:rsid w:val="004E09C4"/>
    <w:rsid w:val="00533133"/>
    <w:rsid w:val="005433DE"/>
    <w:rsid w:val="00554A17"/>
    <w:rsid w:val="00560D50"/>
    <w:rsid w:val="00565FFC"/>
    <w:rsid w:val="00593EC7"/>
    <w:rsid w:val="005C71B6"/>
    <w:rsid w:val="005F3FD9"/>
    <w:rsid w:val="00605D28"/>
    <w:rsid w:val="00607CD2"/>
    <w:rsid w:val="00646A96"/>
    <w:rsid w:val="00650B48"/>
    <w:rsid w:val="006704C5"/>
    <w:rsid w:val="00680EC1"/>
    <w:rsid w:val="00694D78"/>
    <w:rsid w:val="00724AC8"/>
    <w:rsid w:val="00733D25"/>
    <w:rsid w:val="0074478B"/>
    <w:rsid w:val="00760322"/>
    <w:rsid w:val="00760FE4"/>
    <w:rsid w:val="00785641"/>
    <w:rsid w:val="0079345A"/>
    <w:rsid w:val="00794A54"/>
    <w:rsid w:val="007B22BA"/>
    <w:rsid w:val="007B6BAC"/>
    <w:rsid w:val="007D734B"/>
    <w:rsid w:val="00811B1B"/>
    <w:rsid w:val="008247A4"/>
    <w:rsid w:val="00857BB2"/>
    <w:rsid w:val="0086073F"/>
    <w:rsid w:val="0087018F"/>
    <w:rsid w:val="00871384"/>
    <w:rsid w:val="00875C36"/>
    <w:rsid w:val="00897CD0"/>
    <w:rsid w:val="00897DA3"/>
    <w:rsid w:val="008A3348"/>
    <w:rsid w:val="008A5E02"/>
    <w:rsid w:val="008F37ED"/>
    <w:rsid w:val="0090320A"/>
    <w:rsid w:val="0093055D"/>
    <w:rsid w:val="009603F0"/>
    <w:rsid w:val="00965A7E"/>
    <w:rsid w:val="00966A3B"/>
    <w:rsid w:val="00973458"/>
    <w:rsid w:val="009860E7"/>
    <w:rsid w:val="009A3215"/>
    <w:rsid w:val="009A5AE3"/>
    <w:rsid w:val="009C2267"/>
    <w:rsid w:val="009E22BE"/>
    <w:rsid w:val="00A301E7"/>
    <w:rsid w:val="00A33B6F"/>
    <w:rsid w:val="00A53B5C"/>
    <w:rsid w:val="00A64458"/>
    <w:rsid w:val="00AC7506"/>
    <w:rsid w:val="00AF337F"/>
    <w:rsid w:val="00B16BB1"/>
    <w:rsid w:val="00B904B2"/>
    <w:rsid w:val="00B92943"/>
    <w:rsid w:val="00BA5267"/>
    <w:rsid w:val="00BA621D"/>
    <w:rsid w:val="00BA7C96"/>
    <w:rsid w:val="00BB5B58"/>
    <w:rsid w:val="00BD5E0D"/>
    <w:rsid w:val="00BE182E"/>
    <w:rsid w:val="00C05722"/>
    <w:rsid w:val="00C1491E"/>
    <w:rsid w:val="00C457F3"/>
    <w:rsid w:val="00C45A9A"/>
    <w:rsid w:val="00C508E9"/>
    <w:rsid w:val="00C64C72"/>
    <w:rsid w:val="00C66007"/>
    <w:rsid w:val="00C844A9"/>
    <w:rsid w:val="00CA55B4"/>
    <w:rsid w:val="00CC1307"/>
    <w:rsid w:val="00CC796F"/>
    <w:rsid w:val="00CF48F6"/>
    <w:rsid w:val="00CF5663"/>
    <w:rsid w:val="00D10F33"/>
    <w:rsid w:val="00D16DB8"/>
    <w:rsid w:val="00D2683D"/>
    <w:rsid w:val="00D839D2"/>
    <w:rsid w:val="00D84772"/>
    <w:rsid w:val="00D90DE2"/>
    <w:rsid w:val="00D92ADD"/>
    <w:rsid w:val="00DB3810"/>
    <w:rsid w:val="00DB665F"/>
    <w:rsid w:val="00DC4A02"/>
    <w:rsid w:val="00DC7DD3"/>
    <w:rsid w:val="00DF500E"/>
    <w:rsid w:val="00E007CB"/>
    <w:rsid w:val="00E018D1"/>
    <w:rsid w:val="00E13ACE"/>
    <w:rsid w:val="00E13F9C"/>
    <w:rsid w:val="00E15900"/>
    <w:rsid w:val="00E319DA"/>
    <w:rsid w:val="00E443E0"/>
    <w:rsid w:val="00E51DB9"/>
    <w:rsid w:val="00E55CAC"/>
    <w:rsid w:val="00E7215C"/>
    <w:rsid w:val="00E951DC"/>
    <w:rsid w:val="00EC01A2"/>
    <w:rsid w:val="00EC5955"/>
    <w:rsid w:val="00EE7179"/>
    <w:rsid w:val="00F17076"/>
    <w:rsid w:val="00F2643E"/>
    <w:rsid w:val="00F34EF9"/>
    <w:rsid w:val="00F56FA2"/>
    <w:rsid w:val="00F63A42"/>
    <w:rsid w:val="00F64CF1"/>
    <w:rsid w:val="00F76125"/>
    <w:rsid w:val="00F932C8"/>
    <w:rsid w:val="00F94A86"/>
    <w:rsid w:val="00FA6633"/>
    <w:rsid w:val="00FB1F94"/>
    <w:rsid w:val="00FD242B"/>
    <w:rsid w:val="00FE140E"/>
    <w:rsid w:val="00FE61FF"/>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iPriority w:val="99"/>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B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903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一太郎８/９"/>
    <w:rsid w:val="00C457F3"/>
    <w:pPr>
      <w:widowControl w:val="0"/>
      <w:wordWrap w:val="0"/>
      <w:autoSpaceDE w:val="0"/>
      <w:autoSpaceDN w:val="0"/>
      <w:adjustRightInd w:val="0"/>
      <w:spacing w:line="285" w:lineRule="atLeast"/>
      <w:jc w:val="both"/>
    </w:pPr>
    <w:rPr>
      <w:rFonts w:ascii="ＭＳ 明朝" w:eastAsia="ＭＳ 明朝" w:hAnsi="Century" w:cs="Times New Roman"/>
      <w:spacing w:val="11"/>
      <w:kern w:val="0"/>
      <w:sz w:val="19"/>
      <w:szCs w:val="19"/>
    </w:rPr>
  </w:style>
  <w:style w:type="character" w:customStyle="1" w:styleId="10">
    <w:name w:val="フッター (文字)1"/>
    <w:basedOn w:val="a0"/>
    <w:uiPriority w:val="99"/>
    <w:rsid w:val="00C457F3"/>
    <w:rPr>
      <w:rFonts w:ascii="Century" w:eastAsia="ＭＳ 明朝" w:hAnsi="Century" w:cs="Times New Roman"/>
      <w:szCs w:val="24"/>
    </w:rPr>
  </w:style>
  <w:style w:type="paragraph" w:styleId="ab">
    <w:name w:val="List Paragraph"/>
    <w:basedOn w:val="a"/>
    <w:uiPriority w:val="34"/>
    <w:qFormat/>
    <w:rsid w:val="009E22B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5196">
      <w:bodyDiv w:val="1"/>
      <w:marLeft w:val="0"/>
      <w:marRight w:val="0"/>
      <w:marTop w:val="0"/>
      <w:marBottom w:val="0"/>
      <w:divBdr>
        <w:top w:val="none" w:sz="0" w:space="0" w:color="auto"/>
        <w:left w:val="none" w:sz="0" w:space="0" w:color="auto"/>
        <w:bottom w:val="none" w:sz="0" w:space="0" w:color="auto"/>
        <w:right w:val="none" w:sz="0" w:space="0" w:color="auto"/>
      </w:divBdr>
    </w:div>
    <w:div w:id="16275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11</Pages>
  <Words>748</Words>
  <Characters>4264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4</cp:revision>
  <cp:lastPrinted>2024-07-01T01:34:00Z</cp:lastPrinted>
  <dcterms:created xsi:type="dcterms:W3CDTF">2024-07-24T03:16:00Z</dcterms:created>
  <dcterms:modified xsi:type="dcterms:W3CDTF">2024-07-24T04:54:00Z</dcterms:modified>
</cp:coreProperties>
</file>