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CEE" w:rsidRPr="00DD7CEE" w:rsidRDefault="00DD7CEE" w:rsidP="00DD7CEE">
      <w:pPr>
        <w:rPr>
          <w:rFonts w:ascii="UD デジタル 教科書体 NK-B" w:eastAsia="UD デジタル 教科書体 NK-B"/>
        </w:rPr>
      </w:pPr>
      <w:bookmarkStart w:id="0" w:name="_GoBack"/>
      <w:bookmarkEnd w:id="0"/>
      <w:r w:rsidRPr="00DD7CEE">
        <w:rPr>
          <w:rFonts w:ascii="UD デジタル 教科書体 NK-B" w:eastAsia="UD デジタル 教科書体 NK-B" w:hint="eastAsia"/>
        </w:rPr>
        <w:t>（２）小学校第３学年理科「かげと太陽」での取組</w:t>
      </w:r>
    </w:p>
    <w:p w:rsidR="00DD7CEE" w:rsidRPr="00DD7CEE" w:rsidRDefault="00DD7CEE" w:rsidP="00DD7CEE">
      <w:pPr>
        <w:ind w:leftChars="200" w:left="420" w:firstLineChars="100" w:firstLine="210"/>
        <w:rPr>
          <w:rFonts w:ascii="UD デジタル 教科書体 NK-B" w:eastAsia="UD デジタル 教科書体 NK-B"/>
        </w:rPr>
      </w:pPr>
      <w:r w:rsidRPr="00DD7CEE">
        <w:rPr>
          <w:rFonts w:ascii="UD デジタル 教科書体 NK-B" w:eastAsia="UD デジタル 教科書体 NK-B" w:hint="eastAsia"/>
        </w:rPr>
        <w:t>令和５年10月24日（火）、三股小学校を会場に、本年度２回目の研究授業を行いました。同校教諭である竹村優輝研究員に授業を提供していただきました。</w:t>
      </w:r>
    </w:p>
    <w:p w:rsidR="00DD7CEE" w:rsidRPr="00DD7CEE" w:rsidRDefault="00DD7CEE" w:rsidP="00DD7CEE">
      <w:pPr>
        <w:ind w:leftChars="200" w:left="420" w:firstLineChars="100" w:firstLine="210"/>
        <w:rPr>
          <w:rFonts w:ascii="UD デジタル 教科書体 NK-B" w:eastAsia="UD デジタル 教科書体 NK-B"/>
        </w:rPr>
      </w:pPr>
      <w:r w:rsidRPr="00DD7CEE">
        <w:rPr>
          <w:rFonts w:ascii="UD デジタル 教科書体 NK-B" w:eastAsia="UD デジタル 教科書体 NK-B" w:hint="eastAsia"/>
        </w:rPr>
        <w:t>この授業では、個別最適な学びの実現のために、NINOの分析を生かした授業の展開、ICTの効果的な活用をテーマに授業を組み立てていきました。一部紹介します。</w:t>
      </w:r>
    </w:p>
    <w:tbl>
      <w:tblPr>
        <w:tblStyle w:val="3"/>
        <w:tblW w:w="0" w:type="auto"/>
        <w:tblInd w:w="421" w:type="dxa"/>
        <w:tblLook w:val="04A0" w:firstRow="1" w:lastRow="0" w:firstColumn="1" w:lastColumn="0" w:noHBand="0" w:noVBand="1"/>
      </w:tblPr>
      <w:tblGrid>
        <w:gridCol w:w="4819"/>
        <w:gridCol w:w="4678"/>
      </w:tblGrid>
      <w:tr w:rsidR="00DD7CEE" w:rsidRPr="00DD7CEE" w:rsidTr="00DC3CEB">
        <w:trPr>
          <w:trHeight w:val="340"/>
        </w:trPr>
        <w:tc>
          <w:tcPr>
            <w:tcW w:w="4819" w:type="dxa"/>
          </w:tcPr>
          <w:p w:rsidR="00DD7CEE" w:rsidRPr="00DD7CEE" w:rsidRDefault="00DD7CEE" w:rsidP="0021252A">
            <w:pPr>
              <w:jc w:val="center"/>
              <w:rPr>
                <w:rFonts w:ascii="UD デジタル 教科書体 NK-B" w:eastAsia="UD デジタル 教科書体 NK-B"/>
              </w:rPr>
            </w:pPr>
            <w:r w:rsidRPr="00DD7CEE">
              <w:rPr>
                <w:rFonts w:ascii="UD デジタル 教科書体 NK-B" w:eastAsia="UD デジタル 教科書体 NK-B" w:hint="eastAsia"/>
              </w:rPr>
              <w:t>グループによる観察結果の共有</w:t>
            </w:r>
          </w:p>
        </w:tc>
        <w:tc>
          <w:tcPr>
            <w:tcW w:w="4678" w:type="dxa"/>
            <w:vMerge w:val="restart"/>
          </w:tcPr>
          <w:p w:rsidR="00DD7CEE" w:rsidRPr="00DD7CEE" w:rsidRDefault="00DD7CEE" w:rsidP="00DD7CEE">
            <w:pPr>
              <w:rPr>
                <w:rFonts w:ascii="UD デジタル 教科書体 NK-B" w:eastAsia="UD デジタル 教科書体 NK-B"/>
              </w:rPr>
            </w:pPr>
            <w:r w:rsidRPr="00DD7CEE">
              <w:rPr>
                <w:rFonts w:ascii="UD デジタル 教科書体 NK-B" w:eastAsia="UD デジタル 教科書体 NK-B" w:hint="eastAsia"/>
              </w:rPr>
              <w:t xml:space="preserve">　前時までに各グループでまとめた観察結果を、大型ディスプレイに映し出し、「太陽」と「かげ」の位置について共有を行った。３グループずつ観察する時間と場所を分けて、観察を実施した。NINOの分析から、本学級は、「比較・関連づけ」に課題があることが分かったため、各グループで観察記録を共有する場を設け、自己と他者を比較する時間を設けた。</w:t>
            </w:r>
          </w:p>
          <w:p w:rsidR="00DD7CEE" w:rsidRPr="00DD7CEE" w:rsidRDefault="00DD7CEE" w:rsidP="00DD7CEE">
            <w:pPr>
              <w:rPr>
                <w:rFonts w:ascii="UD デジタル 教科書体 NK-B" w:eastAsia="UD デジタル 教科書体 NK-B"/>
              </w:rPr>
            </w:pPr>
            <w:r w:rsidRPr="00DD7CEE">
              <w:rPr>
                <w:rFonts w:ascii="UD デジタル 教科書体 NK-B" w:eastAsia="UD デジタル 教科書体 NK-B" w:hint="eastAsia"/>
              </w:rPr>
              <w:t xml:space="preserve">　これにより、場所や時間が違っていても、自己と他者を比較することで共通点があることに気付くことができたと考えられる。</w:t>
            </w:r>
          </w:p>
        </w:tc>
      </w:tr>
      <w:tr w:rsidR="00DD7CEE" w:rsidRPr="00DD7CEE" w:rsidTr="00DC3CEB">
        <w:trPr>
          <w:trHeight w:val="3685"/>
        </w:trPr>
        <w:tc>
          <w:tcPr>
            <w:tcW w:w="4819" w:type="dxa"/>
          </w:tcPr>
          <w:p w:rsidR="00DD7CEE" w:rsidRPr="00DD7CEE" w:rsidRDefault="00DD7CEE" w:rsidP="00DD7CEE">
            <w:pPr>
              <w:rPr>
                <w:rFonts w:ascii="UD デジタル 教科書体 NK-B" w:eastAsia="UD デジタル 教科書体 NK-B"/>
              </w:rPr>
            </w:pPr>
            <w:r w:rsidRPr="00DD7CEE">
              <w:rPr>
                <w:noProof/>
              </w:rPr>
              <w:drawing>
                <wp:anchor distT="0" distB="0" distL="114300" distR="114300" simplePos="0" relativeHeight="251764736" behindDoc="0" locked="0" layoutInCell="1" allowOverlap="1" wp14:anchorId="18A88566" wp14:editId="14124E95">
                  <wp:simplePos x="0" y="0"/>
                  <wp:positionH relativeFrom="column">
                    <wp:posOffset>-15083</wp:posOffset>
                  </wp:positionH>
                  <wp:positionV relativeFrom="paragraph">
                    <wp:posOffset>38100</wp:posOffset>
                  </wp:positionV>
                  <wp:extent cx="2962275" cy="2267070"/>
                  <wp:effectExtent l="0" t="0" r="0" b="0"/>
                  <wp:wrapNone/>
                  <wp:docPr id="16" name="図 16" descr="M:\教職員\教育研究所\令和５年度三股町教育研究所\第２回研究授業\写真\3年生理科「かげと太陽」\IMG_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教職員\教育研究所\令和５年度三股町教育研究所\第２回研究授業\写真\3年生理科「かげと太陽」\IMG_151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2860"/>
                          <a:stretch/>
                        </pic:blipFill>
                        <pic:spPr bwMode="auto">
                          <a:xfrm>
                            <a:off x="0" y="0"/>
                            <a:ext cx="2962275" cy="2267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78" w:type="dxa"/>
            <w:vMerge/>
          </w:tcPr>
          <w:p w:rsidR="00DD7CEE" w:rsidRPr="00DD7CEE" w:rsidRDefault="00DD7CEE" w:rsidP="00DD7CEE">
            <w:pPr>
              <w:rPr>
                <w:rFonts w:ascii="UD デジタル 教科書体 NK-B" w:eastAsia="UD デジタル 教科書体 NK-B"/>
              </w:rPr>
            </w:pPr>
          </w:p>
        </w:tc>
      </w:tr>
      <w:tr w:rsidR="00DD7CEE" w:rsidRPr="00DD7CEE" w:rsidTr="00DC3CEB">
        <w:tc>
          <w:tcPr>
            <w:tcW w:w="4819" w:type="dxa"/>
          </w:tcPr>
          <w:p w:rsidR="00DD7CEE" w:rsidRPr="00DD7CEE" w:rsidRDefault="00DD7CEE" w:rsidP="0021252A">
            <w:pPr>
              <w:jc w:val="center"/>
              <w:rPr>
                <w:rFonts w:ascii="UD デジタル 教科書体 NK-B" w:eastAsia="UD デジタル 教科書体 NK-B"/>
              </w:rPr>
            </w:pPr>
            <w:r w:rsidRPr="00DD7CEE">
              <w:rPr>
                <w:rFonts w:ascii="UD デジタル 教科書体 NK-B" w:eastAsia="UD デジタル 教科書体 NK-B" w:hint="eastAsia"/>
              </w:rPr>
              <w:t>グループ思考による意見の共有</w:t>
            </w:r>
          </w:p>
        </w:tc>
        <w:tc>
          <w:tcPr>
            <w:tcW w:w="4678" w:type="dxa"/>
            <w:vMerge w:val="restart"/>
          </w:tcPr>
          <w:p w:rsidR="00DD7CEE" w:rsidRPr="00DD7CEE" w:rsidRDefault="00DD7CEE" w:rsidP="00DD7CEE">
            <w:pPr>
              <w:ind w:firstLineChars="100" w:firstLine="210"/>
              <w:rPr>
                <w:rFonts w:ascii="UD デジタル 教科書体 NK-B" w:eastAsia="UD デジタル 教科書体 NK-B"/>
              </w:rPr>
            </w:pPr>
            <w:r w:rsidRPr="00DD7CEE">
              <w:rPr>
                <w:rFonts w:ascii="UD デジタル 教科書体 NK-B" w:eastAsia="UD デジタル 教科書体 NK-B" w:hint="eastAsia"/>
              </w:rPr>
              <w:t>観察結果の共有後に、個人で考えた意見を、グループ活動の時間に共有を行った。NINOの分析結果から本学級では、認知的処理に困難のある児童が数名在籍している。そのため、グループ間で考えを交流することで、個人思考に遅れのある児童でも、周りの児童</w:t>
            </w:r>
            <w:r w:rsidR="003E5940">
              <w:rPr>
                <w:rFonts w:ascii="UD デジタル 教科書体 NK-B" w:eastAsia="UD デジタル 教科書体 NK-B" w:hint="eastAsia"/>
              </w:rPr>
              <w:t>と</w:t>
            </w:r>
            <w:r w:rsidRPr="00DD7CEE">
              <w:rPr>
                <w:rFonts w:ascii="UD デジタル 教科書体 NK-B" w:eastAsia="UD デジタル 教科書体 NK-B" w:hint="eastAsia"/>
              </w:rPr>
              <w:t>協力して考えをまとめられるような場を設けた。</w:t>
            </w:r>
          </w:p>
          <w:p w:rsidR="00DD7CEE" w:rsidRPr="00DD7CEE" w:rsidRDefault="00DD7CEE" w:rsidP="00DD7CEE">
            <w:pPr>
              <w:ind w:firstLineChars="100" w:firstLine="210"/>
              <w:rPr>
                <w:rFonts w:ascii="UD デジタル 教科書体 NK-B" w:eastAsia="UD デジタル 教科書体 NK-B"/>
              </w:rPr>
            </w:pPr>
            <w:r w:rsidRPr="00DD7CEE">
              <w:rPr>
                <w:rFonts w:ascii="UD デジタル 教科書体 NK-B" w:eastAsia="UD デジタル 教科書体 NK-B" w:hint="eastAsia"/>
              </w:rPr>
              <w:t>これにより、他者の考えに触れることは、自分の意見がまとまっていない児童にとって、自分の考えに結び付けることができるような手立てとなったと考えられる。</w:t>
            </w:r>
          </w:p>
        </w:tc>
      </w:tr>
      <w:tr w:rsidR="00DD7CEE" w:rsidRPr="00DD7CEE" w:rsidTr="00DC3CEB">
        <w:trPr>
          <w:trHeight w:val="3685"/>
        </w:trPr>
        <w:tc>
          <w:tcPr>
            <w:tcW w:w="4819" w:type="dxa"/>
          </w:tcPr>
          <w:p w:rsidR="00DD7CEE" w:rsidRPr="00DD7CEE" w:rsidRDefault="00DD7CEE" w:rsidP="00DD7CEE">
            <w:pPr>
              <w:rPr>
                <w:rFonts w:ascii="UD デジタル 教科書体 NK-B" w:eastAsia="UD デジタル 教科書体 NK-B"/>
              </w:rPr>
            </w:pPr>
            <w:r w:rsidRPr="00DD7CEE">
              <w:rPr>
                <w:noProof/>
              </w:rPr>
              <w:drawing>
                <wp:anchor distT="0" distB="0" distL="114300" distR="114300" simplePos="0" relativeHeight="251765760" behindDoc="0" locked="0" layoutInCell="1" allowOverlap="1" wp14:anchorId="1D5D6A45" wp14:editId="23C29F20">
                  <wp:simplePos x="0" y="0"/>
                  <wp:positionH relativeFrom="margin">
                    <wp:posOffset>-21590</wp:posOffset>
                  </wp:positionH>
                  <wp:positionV relativeFrom="paragraph">
                    <wp:posOffset>86360</wp:posOffset>
                  </wp:positionV>
                  <wp:extent cx="2981325" cy="2202697"/>
                  <wp:effectExtent l="0" t="0" r="0" b="7620"/>
                  <wp:wrapNone/>
                  <wp:docPr id="2" name="図 2" descr="M:\教職員\教育研究所\令和５年度三股町教育研究所\第２回研究授業\写真\3年生理科「かげと太陽」\WIN_20231024_09_48_1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教職員\教育研究所\令和５年度三股町教育研究所\第２回研究授業\写真\3年生理科「かげと太陽」\WIN_20231024_09_48_11_Pro.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3867"/>
                          <a:stretch/>
                        </pic:blipFill>
                        <pic:spPr bwMode="auto">
                          <a:xfrm>
                            <a:off x="0" y="0"/>
                            <a:ext cx="2981325" cy="22026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78" w:type="dxa"/>
            <w:vMerge/>
          </w:tcPr>
          <w:p w:rsidR="00DD7CEE" w:rsidRPr="00DD7CEE" w:rsidRDefault="00DD7CEE" w:rsidP="00DD7CEE">
            <w:pPr>
              <w:rPr>
                <w:rFonts w:ascii="UD デジタル 教科書体 NK-B" w:eastAsia="UD デジタル 教科書体 NK-B"/>
              </w:rPr>
            </w:pPr>
          </w:p>
        </w:tc>
      </w:tr>
      <w:tr w:rsidR="00DD7CEE" w:rsidRPr="00DD7CEE" w:rsidTr="00DC3CEB">
        <w:tc>
          <w:tcPr>
            <w:tcW w:w="4819" w:type="dxa"/>
          </w:tcPr>
          <w:p w:rsidR="00DD7CEE" w:rsidRPr="00DD7CEE" w:rsidRDefault="00DD7CEE" w:rsidP="0021252A">
            <w:pPr>
              <w:jc w:val="center"/>
              <w:rPr>
                <w:rFonts w:ascii="UD デジタル 教科書体 NK-B" w:eastAsia="UD デジタル 教科書体 NK-B"/>
              </w:rPr>
            </w:pPr>
            <w:r w:rsidRPr="00DD7CEE">
              <w:rPr>
                <w:rFonts w:ascii="UD デジタル 教科書体 NK-B" w:eastAsia="UD デジタル 教科書体 NK-B" w:hint="eastAsia"/>
              </w:rPr>
              <w:t>グループ思考におけるタブレットPCの活用</w:t>
            </w:r>
          </w:p>
        </w:tc>
        <w:tc>
          <w:tcPr>
            <w:tcW w:w="4678" w:type="dxa"/>
            <w:vMerge w:val="restart"/>
          </w:tcPr>
          <w:p w:rsidR="00DD7CEE" w:rsidRPr="00DD7CEE" w:rsidRDefault="00DD7CEE" w:rsidP="00DD7CEE">
            <w:pPr>
              <w:ind w:firstLineChars="100" w:firstLine="210"/>
              <w:rPr>
                <w:rFonts w:ascii="UD デジタル 教科書体 NK-B" w:eastAsia="UD デジタル 教科書体 NK-B"/>
              </w:rPr>
            </w:pPr>
            <w:r w:rsidRPr="00DD7CEE">
              <w:rPr>
                <w:rFonts w:ascii="UD デジタル 教科書体 NK-B" w:eastAsia="UD デジタル 教科書体 NK-B" w:hint="eastAsia"/>
              </w:rPr>
              <w:t>Googleの「Jamboard」を活用して、グループ思考の場を設定した。グループ思考による意見の共有後、Jamboardにグループ内でまとまった意見を記入させた。その後、大型ディスプレイに各グループのJamboardを提示し、全体へ共有を行った。</w:t>
            </w:r>
          </w:p>
          <w:p w:rsidR="00DD7CEE" w:rsidRPr="00DD7CEE" w:rsidRDefault="00DD7CEE" w:rsidP="00DD7CEE">
            <w:pPr>
              <w:ind w:firstLineChars="100" w:firstLine="210"/>
              <w:rPr>
                <w:rFonts w:ascii="UD デジタル 教科書体 NK-B" w:eastAsia="UD デジタル 教科書体 NK-B"/>
              </w:rPr>
            </w:pPr>
            <w:r w:rsidRPr="00DD7CEE">
              <w:rPr>
                <w:rFonts w:ascii="UD デジタル 教科書体 NK-B" w:eastAsia="UD デジタル 教科書体 NK-B" w:hint="eastAsia"/>
              </w:rPr>
              <w:t>これによって、全体での共有の時間に、発表者の画面を大型ディスプレイに提示することで、視覚的に全体へ共有することができた。</w:t>
            </w:r>
          </w:p>
        </w:tc>
      </w:tr>
      <w:tr w:rsidR="00DD7CEE" w:rsidRPr="00DD7CEE" w:rsidTr="00DC3CEB">
        <w:trPr>
          <w:trHeight w:val="3685"/>
        </w:trPr>
        <w:tc>
          <w:tcPr>
            <w:tcW w:w="4819" w:type="dxa"/>
          </w:tcPr>
          <w:p w:rsidR="00DD7CEE" w:rsidRPr="00DD7CEE" w:rsidRDefault="00DD7CEE" w:rsidP="00DD7CEE">
            <w:r w:rsidRPr="00DD7CEE">
              <w:rPr>
                <w:noProof/>
              </w:rPr>
              <w:drawing>
                <wp:anchor distT="0" distB="0" distL="114300" distR="114300" simplePos="0" relativeHeight="251766784" behindDoc="0" locked="0" layoutInCell="1" allowOverlap="1" wp14:anchorId="7C5F6217" wp14:editId="724319E4">
                  <wp:simplePos x="0" y="0"/>
                  <wp:positionH relativeFrom="margin">
                    <wp:posOffset>-2540</wp:posOffset>
                  </wp:positionH>
                  <wp:positionV relativeFrom="paragraph">
                    <wp:posOffset>44450</wp:posOffset>
                  </wp:positionV>
                  <wp:extent cx="2914079" cy="2247900"/>
                  <wp:effectExtent l="0" t="0" r="635" b="0"/>
                  <wp:wrapNone/>
                  <wp:docPr id="17" name="図 17" descr="M:\教職員\教育研究所\令和５年度三股町教育研究所\第２回研究授業\写真\3年生理科「かげと太陽」\IMG_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教職員\教育研究所\令和５年度三股町教育研究所\第２回研究授業\写真\3年生理科「かげと太陽」\IMG_152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3547"/>
                          <a:stretch/>
                        </pic:blipFill>
                        <pic:spPr bwMode="auto">
                          <a:xfrm>
                            <a:off x="0" y="0"/>
                            <a:ext cx="2914079" cy="2247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78" w:type="dxa"/>
            <w:vMerge/>
          </w:tcPr>
          <w:p w:rsidR="00DD7CEE" w:rsidRPr="00DD7CEE" w:rsidRDefault="00DD7CEE" w:rsidP="00DD7CEE"/>
        </w:tc>
      </w:tr>
    </w:tbl>
    <w:p w:rsidR="00DD7CEE" w:rsidRPr="00DD7CEE" w:rsidRDefault="00DD7CEE" w:rsidP="00DD7CEE"/>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3402"/>
      </w:tblGrid>
      <w:tr w:rsidR="00794A54" w:rsidRPr="00AE3AFB" w:rsidTr="007700C0">
        <w:trPr>
          <w:trHeight w:val="984"/>
        </w:trPr>
        <w:tc>
          <w:tcPr>
            <w:tcW w:w="6379" w:type="dxa"/>
            <w:shd w:val="clear" w:color="auto" w:fill="000000"/>
            <w:vAlign w:val="center"/>
          </w:tcPr>
          <w:p w:rsidR="00794A54" w:rsidRPr="00436A8E" w:rsidRDefault="00794A54" w:rsidP="00955296">
            <w:pPr>
              <w:jc w:val="center"/>
              <w:rPr>
                <w:rFonts w:ascii="HGP創英角ｺﾞｼｯｸUB" w:eastAsia="HGP創英角ｺﾞｼｯｸUB" w:hAnsi="Century" w:cs="Times New Roman"/>
                <w:color w:val="FFFFFF"/>
                <w:w w:val="165"/>
                <w:sz w:val="68"/>
                <w:szCs w:val="68"/>
              </w:rPr>
            </w:pPr>
            <w:r w:rsidRPr="00436A8E">
              <w:rPr>
                <w:rFonts w:ascii="HGP創英角ｺﾞｼｯｸUB" w:eastAsia="HGP創英角ｺﾞｼｯｸUB" w:hAnsi="Century" w:cs="Times New Roman" w:hint="eastAsia"/>
                <w:color w:val="FFFFFF"/>
                <w:w w:val="165"/>
                <w:sz w:val="68"/>
                <w:szCs w:val="68"/>
              </w:rPr>
              <w:lastRenderedPageBreak/>
              <w:t>研究所だより</w:t>
            </w:r>
          </w:p>
        </w:tc>
        <w:tc>
          <w:tcPr>
            <w:tcW w:w="3402" w:type="dxa"/>
            <w:shd w:val="clear" w:color="auto" w:fill="000000"/>
          </w:tcPr>
          <w:p w:rsidR="00794A54" w:rsidRPr="00AE3AFB" w:rsidRDefault="00794A54" w:rsidP="00955296">
            <w:pPr>
              <w:spacing w:line="276" w:lineRule="auto"/>
              <w:jc w:val="center"/>
              <w:rPr>
                <w:rFonts w:ascii="HG丸ｺﾞｼｯｸM-PRO" w:eastAsia="HG丸ｺﾞｼｯｸM-PRO" w:hAnsi="Century" w:cs="Times New Roman"/>
                <w:b/>
                <w:color w:val="FFFFFF"/>
                <w:sz w:val="24"/>
                <w:szCs w:val="24"/>
              </w:rPr>
            </w:pPr>
            <w:r w:rsidRPr="00AE3AFB">
              <w:rPr>
                <w:rFonts w:ascii="HG丸ｺﾞｼｯｸM-PRO" w:eastAsia="HG丸ｺﾞｼｯｸM-PRO" w:hAnsi="Century" w:cs="Times New Roman" w:hint="eastAsia"/>
                <w:b/>
                <w:color w:val="FFFFFF"/>
                <w:sz w:val="24"/>
                <w:szCs w:val="24"/>
              </w:rPr>
              <w:t xml:space="preserve">第　</w:t>
            </w:r>
            <w:r>
              <w:rPr>
                <w:rFonts w:ascii="HG丸ｺﾞｼｯｸM-PRO" w:eastAsia="HG丸ｺﾞｼｯｸM-PRO" w:hAnsi="Century" w:cs="Times New Roman" w:hint="eastAsia"/>
                <w:b/>
                <w:color w:val="FFFFFF"/>
                <w:sz w:val="24"/>
                <w:szCs w:val="24"/>
              </w:rPr>
              <w:t>９</w:t>
            </w:r>
            <w:r w:rsidR="00C25641">
              <w:rPr>
                <w:rFonts w:ascii="HG丸ｺﾞｼｯｸM-PRO" w:eastAsia="HG丸ｺﾞｼｯｸM-PRO" w:hAnsi="Century" w:cs="Times New Roman" w:hint="eastAsia"/>
                <w:b/>
                <w:color w:val="FFFFFF"/>
                <w:sz w:val="24"/>
                <w:szCs w:val="24"/>
              </w:rPr>
              <w:t>３</w:t>
            </w:r>
            <w:r w:rsidRPr="00AE3AFB">
              <w:rPr>
                <w:rFonts w:ascii="HG丸ｺﾞｼｯｸM-PRO" w:eastAsia="HG丸ｺﾞｼｯｸM-PRO" w:hAnsi="Century" w:cs="Times New Roman" w:hint="eastAsia"/>
                <w:b/>
                <w:color w:val="FFFFFF"/>
                <w:sz w:val="24"/>
                <w:szCs w:val="24"/>
              </w:rPr>
              <w:t xml:space="preserve">　号</w:t>
            </w:r>
          </w:p>
          <w:p w:rsidR="00794A54" w:rsidRPr="00AE3AFB" w:rsidRDefault="00794A54" w:rsidP="00955296">
            <w:pPr>
              <w:spacing w:line="276" w:lineRule="auto"/>
              <w:jc w:val="distribute"/>
              <w:rPr>
                <w:rFonts w:ascii="HG丸ｺﾞｼｯｸM-PRO" w:eastAsia="HG丸ｺﾞｼｯｸM-PRO" w:hAnsi="Century" w:cs="Times New Roman"/>
                <w:b/>
                <w:color w:val="FFFFFF"/>
                <w:sz w:val="24"/>
                <w:szCs w:val="24"/>
              </w:rPr>
            </w:pPr>
            <w:r>
              <w:rPr>
                <w:rFonts w:ascii="HG丸ｺﾞｼｯｸM-PRO" w:eastAsia="HG丸ｺﾞｼｯｸM-PRO" w:hAnsi="Century" w:cs="Times New Roman" w:hint="eastAsia"/>
                <w:b/>
                <w:color w:val="FFFFFF"/>
                <w:sz w:val="24"/>
                <w:szCs w:val="24"/>
              </w:rPr>
              <w:t>令和５</w:t>
            </w:r>
            <w:r w:rsidRPr="00AE3AFB">
              <w:rPr>
                <w:rFonts w:ascii="HG丸ｺﾞｼｯｸM-PRO" w:eastAsia="HG丸ｺﾞｼｯｸM-PRO" w:hAnsi="Century" w:cs="Times New Roman" w:hint="eastAsia"/>
                <w:b/>
                <w:color w:val="FFFFFF"/>
                <w:sz w:val="24"/>
                <w:szCs w:val="24"/>
              </w:rPr>
              <w:t>年</w:t>
            </w:r>
            <w:r w:rsidR="00C25641">
              <w:rPr>
                <w:rFonts w:ascii="HG丸ｺﾞｼｯｸM-PRO" w:eastAsia="HG丸ｺﾞｼｯｸM-PRO" w:hAnsi="Century" w:cs="Times New Roman" w:hint="eastAsia"/>
                <w:b/>
                <w:color w:val="FFFFFF"/>
                <w:sz w:val="24"/>
                <w:szCs w:val="24"/>
              </w:rPr>
              <w:t>１２</w:t>
            </w:r>
            <w:r w:rsidRPr="00AE3AFB">
              <w:rPr>
                <w:rFonts w:ascii="HG丸ｺﾞｼｯｸM-PRO" w:eastAsia="HG丸ｺﾞｼｯｸM-PRO" w:hAnsi="Century" w:cs="Times New Roman" w:hint="eastAsia"/>
                <w:b/>
                <w:color w:val="FFFFFF"/>
                <w:sz w:val="24"/>
                <w:szCs w:val="24"/>
              </w:rPr>
              <w:t>月</w:t>
            </w:r>
            <w:r>
              <w:rPr>
                <w:rFonts w:ascii="HG丸ｺﾞｼｯｸM-PRO" w:eastAsia="HG丸ｺﾞｼｯｸM-PRO" w:hAnsi="Century" w:cs="Times New Roman" w:hint="eastAsia"/>
                <w:b/>
                <w:color w:val="FFFFFF"/>
                <w:sz w:val="24"/>
                <w:szCs w:val="24"/>
              </w:rPr>
              <w:t>２</w:t>
            </w:r>
            <w:r w:rsidR="00C25641">
              <w:rPr>
                <w:rFonts w:ascii="HG丸ｺﾞｼｯｸM-PRO" w:eastAsia="HG丸ｺﾞｼｯｸM-PRO" w:hAnsi="Century" w:cs="Times New Roman" w:hint="eastAsia"/>
                <w:b/>
                <w:color w:val="FFFFFF"/>
                <w:sz w:val="24"/>
                <w:szCs w:val="24"/>
              </w:rPr>
              <w:t>２</w:t>
            </w:r>
            <w:r w:rsidRPr="00AE3AFB">
              <w:rPr>
                <w:rFonts w:ascii="HG丸ｺﾞｼｯｸM-PRO" w:eastAsia="HG丸ｺﾞｼｯｸM-PRO" w:hAnsi="Century" w:cs="Times New Roman" w:hint="eastAsia"/>
                <w:b/>
                <w:color w:val="FFFFFF"/>
                <w:sz w:val="24"/>
                <w:szCs w:val="24"/>
              </w:rPr>
              <w:t>日発行</w:t>
            </w:r>
          </w:p>
          <w:p w:rsidR="00794A54" w:rsidRPr="00AE3AFB" w:rsidRDefault="00794A54" w:rsidP="00955296">
            <w:pPr>
              <w:spacing w:line="276" w:lineRule="auto"/>
              <w:jc w:val="distribute"/>
              <w:rPr>
                <w:rFonts w:ascii="HG丸ｺﾞｼｯｸM-PRO" w:eastAsia="HG丸ｺﾞｼｯｸM-PRO" w:hAnsi="Century" w:cs="Times New Roman"/>
                <w:color w:val="FFFFFF"/>
                <w:sz w:val="24"/>
                <w:szCs w:val="24"/>
              </w:rPr>
            </w:pPr>
            <w:r w:rsidRPr="00AE3AFB">
              <w:rPr>
                <w:rFonts w:ascii="HG丸ｺﾞｼｯｸM-PRO" w:eastAsia="HG丸ｺﾞｼｯｸM-PRO" w:hAnsi="Century" w:cs="Times New Roman" w:hint="eastAsia"/>
                <w:b/>
                <w:color w:val="FFFFFF"/>
                <w:sz w:val="24"/>
                <w:szCs w:val="24"/>
              </w:rPr>
              <w:t>三股町教育研究所</w:t>
            </w:r>
          </w:p>
        </w:tc>
      </w:tr>
      <w:tr w:rsidR="00794A54" w:rsidRPr="00AE3AFB" w:rsidTr="007700C0">
        <w:trPr>
          <w:trHeight w:val="70"/>
        </w:trPr>
        <w:tc>
          <w:tcPr>
            <w:tcW w:w="9781" w:type="dxa"/>
            <w:gridSpan w:val="2"/>
            <w:tcBorders>
              <w:left w:val="nil"/>
              <w:right w:val="nil"/>
            </w:tcBorders>
          </w:tcPr>
          <w:p w:rsidR="00794A54" w:rsidRPr="00BB5B58" w:rsidRDefault="00794A54" w:rsidP="00955296">
            <w:pPr>
              <w:spacing w:line="120" w:lineRule="exact"/>
              <w:rPr>
                <w:rFonts w:ascii="Century" w:eastAsia="ＭＳ 明朝" w:hAnsi="Century" w:cs="Times New Roman"/>
                <w:szCs w:val="24"/>
              </w:rPr>
            </w:pPr>
          </w:p>
        </w:tc>
      </w:tr>
      <w:tr w:rsidR="00794A54" w:rsidRPr="00AE3AFB" w:rsidTr="007700C0">
        <w:trPr>
          <w:trHeight w:val="12895"/>
        </w:trPr>
        <w:tc>
          <w:tcPr>
            <w:tcW w:w="9781" w:type="dxa"/>
            <w:gridSpan w:val="2"/>
          </w:tcPr>
          <w:p w:rsidR="007700C0" w:rsidRDefault="007700C0" w:rsidP="00955296">
            <w:pPr>
              <w:spacing w:line="320" w:lineRule="exact"/>
              <w:ind w:leftChars="100" w:left="490" w:hangingChars="100" w:hanging="280"/>
              <w:jc w:val="left"/>
              <w:rPr>
                <w:rFonts w:ascii="UD デジタル 教科書体 NK-R" w:eastAsia="UD デジタル 教科書体 NK-R"/>
                <w:b/>
                <w:color w:val="000000" w:themeColor="text1"/>
                <w:sz w:val="28"/>
                <w:szCs w:val="28"/>
              </w:rPr>
            </w:pPr>
          </w:p>
          <w:p w:rsidR="00794A54" w:rsidRPr="00A2368A" w:rsidRDefault="00794A54" w:rsidP="00955296">
            <w:pPr>
              <w:spacing w:line="320" w:lineRule="exact"/>
              <w:ind w:leftChars="100" w:left="490" w:hangingChars="100" w:hanging="280"/>
              <w:jc w:val="left"/>
              <w:rPr>
                <w:rFonts w:ascii="UD デジタル 教科書体 NK-R" w:eastAsia="UD デジタル 教科書体 NK-R"/>
                <w:b/>
                <w:color w:val="000000" w:themeColor="text1"/>
                <w:sz w:val="28"/>
                <w:szCs w:val="28"/>
              </w:rPr>
            </w:pPr>
            <w:r w:rsidRPr="00A2368A">
              <w:rPr>
                <w:rFonts w:ascii="UD デジタル 教科書体 NK-R" w:eastAsia="UD デジタル 教科書体 NK-R" w:hint="eastAsia"/>
                <w:b/>
                <w:color w:val="000000" w:themeColor="text1"/>
                <w:sz w:val="28"/>
                <w:szCs w:val="28"/>
              </w:rPr>
              <w:t>「</w:t>
            </w:r>
            <w:r w:rsidR="00DD7CEE" w:rsidRPr="00A2368A">
              <w:rPr>
                <w:rFonts w:ascii="UD デジタル 教科書体 NK-R" w:eastAsia="UD デジタル 教科書体 NK-R" w:hint="eastAsia"/>
                <w:b/>
                <w:color w:val="000000" w:themeColor="text1"/>
                <w:sz w:val="28"/>
                <w:szCs w:val="28"/>
              </w:rPr>
              <w:t>学級経営について考えたこと</w:t>
            </w:r>
            <w:r w:rsidRPr="00A2368A">
              <w:rPr>
                <w:rFonts w:ascii="UD デジタル 教科書体 NK-R" w:eastAsia="UD デジタル 教科書体 NK-R" w:hint="eastAsia"/>
                <w:b/>
                <w:color w:val="000000" w:themeColor="text1"/>
                <w:sz w:val="28"/>
                <w:szCs w:val="28"/>
              </w:rPr>
              <w:t>」</w:t>
            </w:r>
          </w:p>
          <w:p w:rsidR="00794A54" w:rsidRPr="00A2368A" w:rsidRDefault="00794A54" w:rsidP="00955296">
            <w:pPr>
              <w:spacing w:line="320" w:lineRule="exact"/>
              <w:ind w:leftChars="100" w:left="430" w:hangingChars="100" w:hanging="220"/>
              <w:jc w:val="left"/>
              <w:rPr>
                <w:rFonts w:ascii="UD デジタル 教科書体 NK-R" w:eastAsia="UD デジタル 教科書体 NK-R"/>
                <w:color w:val="000000" w:themeColor="text1"/>
                <w:sz w:val="24"/>
                <w:szCs w:val="24"/>
              </w:rPr>
            </w:pPr>
            <w:r w:rsidRPr="00C844A9">
              <w:rPr>
                <w:rFonts w:ascii="UD デジタル 教科書体 NK-R" w:eastAsia="UD デジタル 教科書体 NK-R" w:hint="eastAsia"/>
                <w:color w:val="000000" w:themeColor="text1"/>
                <w:sz w:val="22"/>
              </w:rPr>
              <w:t xml:space="preserve">　　　　　　　　　　　　　　　　　　　　　　　　　</w:t>
            </w:r>
            <w:r>
              <w:rPr>
                <w:rFonts w:ascii="UD デジタル 教科書体 NK-R" w:eastAsia="UD デジタル 教科書体 NK-R" w:hint="eastAsia"/>
                <w:color w:val="000000" w:themeColor="text1"/>
                <w:sz w:val="22"/>
              </w:rPr>
              <w:t xml:space="preserve">　　　　　　　　　</w:t>
            </w:r>
            <w:r w:rsidR="00DD7CEE">
              <w:rPr>
                <w:rFonts w:ascii="UD デジタル 教科書体 NK-R" w:eastAsia="UD デジタル 教科書体 NK-R" w:hint="eastAsia"/>
                <w:color w:val="000000" w:themeColor="text1"/>
                <w:sz w:val="22"/>
              </w:rPr>
              <w:t xml:space="preserve">　　　</w:t>
            </w:r>
            <w:r w:rsidR="00A2368A">
              <w:rPr>
                <w:rFonts w:ascii="UD デジタル 教科書体 NK-R" w:eastAsia="UD デジタル 教科書体 NK-R" w:hint="eastAsia"/>
                <w:color w:val="000000" w:themeColor="text1"/>
                <w:sz w:val="22"/>
              </w:rPr>
              <w:t xml:space="preserve">　　　　　　　</w:t>
            </w:r>
            <w:r w:rsidR="00DD7CEE">
              <w:rPr>
                <w:rFonts w:ascii="UD デジタル 教科書体 NK-R" w:eastAsia="UD デジタル 教科書体 NK-R" w:hint="eastAsia"/>
                <w:color w:val="000000" w:themeColor="text1"/>
                <w:sz w:val="22"/>
              </w:rPr>
              <w:t xml:space="preserve">　</w:t>
            </w:r>
            <w:r w:rsidRPr="00A2368A">
              <w:rPr>
                <w:rFonts w:ascii="UD デジタル 教科書体 NK-R" w:eastAsia="UD デジタル 教科書体 NK-R" w:hint="eastAsia"/>
                <w:color w:val="000000" w:themeColor="text1"/>
                <w:sz w:val="24"/>
                <w:szCs w:val="24"/>
              </w:rPr>
              <w:t>三股町</w:t>
            </w:r>
            <w:r w:rsidR="00F8385E">
              <w:rPr>
                <w:rFonts w:ascii="UD デジタル 教科書体 NK-R" w:eastAsia="UD デジタル 教科書体 NK-R" w:hint="eastAsia"/>
                <w:color w:val="000000" w:themeColor="text1"/>
                <w:sz w:val="24"/>
                <w:szCs w:val="24"/>
              </w:rPr>
              <w:t>教育委員会</w:t>
            </w:r>
            <w:r w:rsidR="00C25641" w:rsidRPr="00A2368A">
              <w:rPr>
                <w:rFonts w:ascii="UD デジタル 教科書体 NK-R" w:eastAsia="UD デジタル 教科書体 NK-R" w:hint="eastAsia"/>
                <w:color w:val="000000" w:themeColor="text1"/>
                <w:sz w:val="24"/>
                <w:szCs w:val="24"/>
              </w:rPr>
              <w:t xml:space="preserve">　副主幹</w:t>
            </w:r>
            <w:r w:rsidRPr="00A2368A">
              <w:rPr>
                <w:rFonts w:ascii="UD デジタル 教科書体 NK-R" w:eastAsia="UD デジタル 教科書体 NK-R" w:hint="eastAsia"/>
                <w:color w:val="000000" w:themeColor="text1"/>
                <w:sz w:val="24"/>
                <w:szCs w:val="24"/>
              </w:rPr>
              <w:t xml:space="preserve">　</w:t>
            </w:r>
            <w:r w:rsidR="00C25641" w:rsidRPr="00A2368A">
              <w:rPr>
                <w:rFonts w:ascii="UD デジタル 教科書体 NK-R" w:eastAsia="UD デジタル 教科書体 NK-R" w:hint="eastAsia"/>
                <w:color w:val="000000" w:themeColor="text1"/>
                <w:sz w:val="24"/>
                <w:szCs w:val="24"/>
              </w:rPr>
              <w:t>平田</w:t>
            </w:r>
            <w:r w:rsidRPr="00A2368A">
              <w:rPr>
                <w:rFonts w:ascii="UD デジタル 教科書体 NK-R" w:eastAsia="UD デジタル 教科書体 NK-R" w:hint="eastAsia"/>
                <w:color w:val="000000" w:themeColor="text1"/>
                <w:sz w:val="24"/>
                <w:szCs w:val="24"/>
              </w:rPr>
              <w:t xml:space="preserve">　</w:t>
            </w:r>
            <w:r w:rsidR="00C25641" w:rsidRPr="00A2368A">
              <w:rPr>
                <w:rFonts w:ascii="UD デジタル 教科書体 NK-R" w:eastAsia="UD デジタル 教科書体 NK-R" w:hint="eastAsia"/>
                <w:color w:val="000000" w:themeColor="text1"/>
                <w:sz w:val="24"/>
                <w:szCs w:val="24"/>
              </w:rPr>
              <w:t>智希</w:t>
            </w:r>
          </w:p>
          <w:p w:rsidR="00794A54" w:rsidRDefault="00794A54" w:rsidP="00955296">
            <w:pPr>
              <w:spacing w:line="320" w:lineRule="exact"/>
              <w:ind w:firstLineChars="100" w:firstLine="220"/>
              <w:jc w:val="left"/>
              <w:rPr>
                <w:rFonts w:ascii="UD デジタル 教科書体 NK-R" w:eastAsia="UD デジタル 教科書体 NK-R"/>
                <w:color w:val="000000" w:themeColor="text1"/>
                <w:sz w:val="22"/>
              </w:rPr>
            </w:pPr>
          </w:p>
          <w:p w:rsidR="00A2368A" w:rsidRDefault="00E81840" w:rsidP="00C25641">
            <w:pPr>
              <w:ind w:firstLineChars="100" w:firstLine="210"/>
              <w:rPr>
                <w:rFonts w:ascii="UD デジタル 教科書体 NK-R" w:eastAsia="UD デジタル 教科書体 NK-R"/>
              </w:rPr>
            </w:pPr>
            <w:r>
              <w:rPr>
                <w:rFonts w:ascii="UD デジタル 教科書体 NK-R" w:eastAsia="UD デジタル 教科書体 NK-R"/>
                <w:noProof/>
              </w:rPr>
              <w:drawing>
                <wp:anchor distT="0" distB="0" distL="114300" distR="114300" simplePos="0" relativeHeight="251791360" behindDoc="0" locked="0" layoutInCell="1" allowOverlap="1">
                  <wp:simplePos x="0" y="0"/>
                  <wp:positionH relativeFrom="column">
                    <wp:posOffset>4479925</wp:posOffset>
                  </wp:positionH>
                  <wp:positionV relativeFrom="paragraph">
                    <wp:posOffset>24130</wp:posOffset>
                  </wp:positionV>
                  <wp:extent cx="1583055" cy="1953895"/>
                  <wp:effectExtent l="0" t="0" r="0" b="8255"/>
                  <wp:wrapThrough wrapText="bothSides">
                    <wp:wrapPolygon edited="0">
                      <wp:start x="8578" y="0"/>
                      <wp:lineTo x="6758" y="632"/>
                      <wp:lineTo x="2599" y="3159"/>
                      <wp:lineTo x="520" y="6950"/>
                      <wp:lineTo x="0" y="9056"/>
                      <wp:lineTo x="0" y="13689"/>
                      <wp:lineTo x="1819" y="17058"/>
                      <wp:lineTo x="1819" y="17269"/>
                      <wp:lineTo x="5718" y="20428"/>
                      <wp:lineTo x="8058" y="21481"/>
                      <wp:lineTo x="13256" y="21481"/>
                      <wp:lineTo x="15596" y="20428"/>
                      <wp:lineTo x="19495" y="17269"/>
                      <wp:lineTo x="19495" y="17058"/>
                      <wp:lineTo x="21314" y="13689"/>
                      <wp:lineTo x="21314" y="9056"/>
                      <wp:lineTo x="21054" y="6950"/>
                      <wp:lineTo x="19495" y="4633"/>
                      <wp:lineTo x="18975" y="3159"/>
                      <wp:lineTo x="14816" y="842"/>
                      <wp:lineTo x="12736" y="0"/>
                      <wp:lineTo x="8578"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692.JPG"/>
                          <pic:cNvPicPr/>
                        </pic:nvPicPr>
                        <pic:blipFill rotWithShape="1">
                          <a:blip r:embed="rId10" cstate="print">
                            <a:extLst>
                              <a:ext uri="{28A0092B-C50C-407E-A947-70E740481C1C}">
                                <a14:useLocalDpi xmlns:a14="http://schemas.microsoft.com/office/drawing/2010/main" val="0"/>
                              </a:ext>
                            </a:extLst>
                          </a:blip>
                          <a:srcRect l="27156" t="12932" r="24867" b="-1882"/>
                          <a:stretch/>
                        </pic:blipFill>
                        <pic:spPr bwMode="auto">
                          <a:xfrm>
                            <a:off x="0" y="0"/>
                            <a:ext cx="1583055" cy="195389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5641" w:rsidRPr="00C25641">
              <w:rPr>
                <w:rFonts w:ascii="UD デジタル 教科書体 NK-R" w:eastAsia="UD デジタル 教科書体 NK-R" w:hint="eastAsia"/>
              </w:rPr>
              <w:t>「学級」って何だろう。「学級集団」と「学級組織」には違いはあるのだろうか。</w:t>
            </w:r>
          </w:p>
          <w:p w:rsidR="007700C0" w:rsidRDefault="00C25641" w:rsidP="007700C0">
            <w:pPr>
              <w:rPr>
                <w:rFonts w:ascii="UD デジタル 教科書体 NK-R" w:eastAsia="UD デジタル 教科書体 NK-R"/>
              </w:rPr>
            </w:pPr>
            <w:r w:rsidRPr="00C25641">
              <w:rPr>
                <w:rFonts w:ascii="UD デジタル 教科書体 NK-R" w:eastAsia="UD デジタル 教科書体 NK-R" w:hint="eastAsia"/>
              </w:rPr>
              <w:t>「望ましい学級」と「よりよい学級」にも違いがある。そんなことばかりにこだわっ</w:t>
            </w:r>
          </w:p>
          <w:p w:rsidR="00C25641" w:rsidRPr="00C25641" w:rsidRDefault="00C25641" w:rsidP="007700C0">
            <w:pPr>
              <w:rPr>
                <w:rFonts w:ascii="UD デジタル 教科書体 NK-R" w:eastAsia="UD デジタル 教科書体 NK-R"/>
              </w:rPr>
            </w:pPr>
            <w:r w:rsidRPr="00C25641">
              <w:rPr>
                <w:rFonts w:ascii="UD デジタル 教科書体 NK-R" w:eastAsia="UD デジタル 教科書体 NK-R" w:hint="eastAsia"/>
              </w:rPr>
              <w:t>て考えてきました。皆さんはいかがでしょうか。</w:t>
            </w:r>
          </w:p>
          <w:p w:rsidR="00A2368A" w:rsidRDefault="00C25641" w:rsidP="00C25641">
            <w:pPr>
              <w:ind w:firstLineChars="100" w:firstLine="210"/>
              <w:rPr>
                <w:rFonts w:ascii="UD デジタル 教科書体 NK-R" w:eastAsia="UD デジタル 教科書体 NK-R"/>
              </w:rPr>
            </w:pPr>
            <w:r w:rsidRPr="00C25641">
              <w:rPr>
                <w:rFonts w:ascii="UD デジタル 教科書体 NK-R" w:eastAsia="UD デジタル 教科書体 NK-R" w:hint="eastAsia"/>
              </w:rPr>
              <w:t>組織行動学者であるロビンス（2009）によると、一般的な集団とは「特定の</w:t>
            </w:r>
          </w:p>
          <w:p w:rsidR="007700C0" w:rsidRDefault="00C25641" w:rsidP="007700C0">
            <w:pPr>
              <w:rPr>
                <w:rFonts w:ascii="UD デジタル 教科書体 NK-R" w:eastAsia="UD デジタル 教科書体 NK-R"/>
              </w:rPr>
            </w:pPr>
            <w:r w:rsidRPr="00C25641">
              <w:rPr>
                <w:rFonts w:ascii="UD デジタル 教科書体 NK-R" w:eastAsia="UD デジタル 教科書体 NK-R" w:hint="eastAsia"/>
              </w:rPr>
              <w:t>目的を達成するために集まったお互いに影響を与え合い依存し合う複数の人々</w:t>
            </w:r>
          </w:p>
          <w:p w:rsidR="007700C0" w:rsidRDefault="00C25641" w:rsidP="007700C0">
            <w:pPr>
              <w:rPr>
                <w:rFonts w:ascii="UD デジタル 教科書体 NK-R" w:eastAsia="UD デジタル 教科書体 NK-R"/>
              </w:rPr>
            </w:pPr>
            <w:r w:rsidRPr="00C25641">
              <w:rPr>
                <w:rFonts w:ascii="UD デジタル 教科書体 NK-R" w:eastAsia="UD デジタル 教科書体 NK-R" w:hint="eastAsia"/>
              </w:rPr>
              <w:t>の集まり」のことを言うそうです。一方で、義務教育段階の「学級」は制度上の定</w:t>
            </w:r>
          </w:p>
          <w:p w:rsidR="007700C0" w:rsidRDefault="00C25641" w:rsidP="007700C0">
            <w:pPr>
              <w:rPr>
                <w:rFonts w:ascii="UD デジタル 教科書体 NK-R" w:eastAsia="UD デジタル 教科書体 NK-R"/>
              </w:rPr>
            </w:pPr>
            <w:r w:rsidRPr="00C25641">
              <w:rPr>
                <w:rFonts w:ascii="UD デジタル 教科書体 NK-R" w:eastAsia="UD デジタル 教科書体 NK-R" w:hint="eastAsia"/>
              </w:rPr>
              <w:t>められた区分によって編制されたものです。ですから、「学級集団」とは一般的な</w:t>
            </w:r>
          </w:p>
          <w:p w:rsidR="007700C0" w:rsidRDefault="00C25641" w:rsidP="007700C0">
            <w:pPr>
              <w:rPr>
                <w:rFonts w:ascii="UD デジタル 教科書体 NK-R" w:eastAsia="UD デジタル 教科書体 NK-R"/>
              </w:rPr>
            </w:pPr>
            <w:r w:rsidRPr="00C25641">
              <w:rPr>
                <w:rFonts w:ascii="UD デジタル 教科書体 NK-R" w:eastAsia="UD デジタル 教科書体 NK-R" w:hint="eastAsia"/>
              </w:rPr>
              <w:t>集団とは異なり、子どもたち自身が目的をもって集まったものではありません。</w:t>
            </w:r>
          </w:p>
          <w:p w:rsidR="00764924" w:rsidRDefault="00C25641" w:rsidP="007700C0">
            <w:pPr>
              <w:rPr>
                <w:rFonts w:ascii="UD デジタル 教科書体 NK-R" w:eastAsia="UD デジタル 教科書体 NK-R"/>
              </w:rPr>
            </w:pPr>
            <w:r w:rsidRPr="00C25641">
              <w:rPr>
                <w:rFonts w:ascii="UD デジタル 教科書体 NK-R" w:eastAsia="UD デジタル 教科書体 NK-R" w:hint="eastAsia"/>
              </w:rPr>
              <w:t>「学級」を「学級集団」にしていくためには「目標や目的づくり」が一つ学級経営</w:t>
            </w:r>
          </w:p>
          <w:p w:rsidR="00C25641" w:rsidRPr="00C25641" w:rsidRDefault="00C25641" w:rsidP="007700C0">
            <w:pPr>
              <w:rPr>
                <w:rFonts w:ascii="UD デジタル 教科書体 NK-R" w:eastAsia="UD デジタル 教科書体 NK-R"/>
              </w:rPr>
            </w:pPr>
            <w:r w:rsidRPr="00C25641">
              <w:rPr>
                <w:rFonts w:ascii="UD デジタル 教科書体 NK-R" w:eastAsia="UD デジタル 教科書体 NK-R" w:hint="eastAsia"/>
              </w:rPr>
              <w:t>のヒントになると考えられます。学級目標を子どもたち自らの力で設定する意義がここにあります。</w:t>
            </w:r>
          </w:p>
          <w:p w:rsidR="00C25641" w:rsidRPr="00C25641" w:rsidRDefault="00C25641" w:rsidP="00C25641">
            <w:pPr>
              <w:ind w:firstLineChars="100" w:firstLine="210"/>
              <w:rPr>
                <w:rFonts w:ascii="UD デジタル 教科書体 NK-R" w:eastAsia="UD デジタル 教科書体 NK-R"/>
              </w:rPr>
            </w:pPr>
            <w:r w:rsidRPr="00C25641">
              <w:rPr>
                <w:rFonts w:ascii="UD デジタル 教科書体 NK-R" w:eastAsia="UD デジタル 教科書体 NK-R" w:hint="eastAsia"/>
              </w:rPr>
              <w:t>「学級組織」とはどういうものでしょうか。アメリカの経営学者であるバーナード（1968）は、「組織」の３要素を「共通目的」「貢献意欲」「コミュニケーション」として整理しています。また、「組織とは協働的な活動のシステムである」とも言っています。つまり、組織とは「人々の集まり」ではなく「システム」だと言うのです。これも学級経営を考える上で大切な視点であると思います。学級の良しあしをどんなメンバーがそろっているかというメンバー論で捉えることは言うまでもなく不適切です。学級集団を「学級組織」として捉え直すことによって、学級経営の良しあしを「学級に協働的な活動のシステムが機能しているか」というシステム論で考えることができます。つまり、子どもたちに共通目的があるか、子どもたちの貢献意欲を引き出しているか、子どもたちのコミュニケーションはあるか、それらを保障する安心・安全な学級風土があるか、といった点検・評価ができます。</w:t>
            </w:r>
          </w:p>
          <w:p w:rsidR="00C25641" w:rsidRPr="00C25641" w:rsidRDefault="00C25641" w:rsidP="00C25641">
            <w:pPr>
              <w:ind w:firstLineChars="100" w:firstLine="210"/>
              <w:rPr>
                <w:rFonts w:ascii="UD デジタル 教科書体 NK-R" w:eastAsia="UD デジタル 教科書体 NK-R"/>
              </w:rPr>
            </w:pPr>
            <w:r w:rsidRPr="00C25641">
              <w:rPr>
                <w:rFonts w:ascii="UD デジタル 教科書体 NK-R" w:eastAsia="UD デジタル 教科書体 NK-R" w:hint="eastAsia"/>
              </w:rPr>
              <w:t>では、「望ましい」と「よりよい」の違いはどうでしょうか。これまでの学習指導要領では特別活動の目標に「望ましい集団活動」という言葉が用いられてきました。しかし、現行の特別活動において、「最初から望ましい集団が存在するものであるかのような誤解」を与える、「教師の期待する児童像や集団からのはみ出しを許容しないことで、過度な同調圧力につながりかねない」等の問題を指摘し改善されています。「望ましい学級集団」はゴールであり目的地だと言えます。「望ましい」理想像を一気に求められることは、私たち大人でさえも大変苦しいものです。「望ましい学級」を目指して、子どもたちと共に現在地を確認しながら、今よりも「よりよい学級」へ向かっていることを共感していきたいものです。</w:t>
            </w:r>
          </w:p>
          <w:p w:rsidR="00794A54" w:rsidRPr="00986BFB" w:rsidRDefault="00C25641" w:rsidP="00C25641">
            <w:pPr>
              <w:spacing w:line="320" w:lineRule="exact"/>
              <w:ind w:left="2" w:firstLineChars="95" w:firstLine="199"/>
              <w:jc w:val="left"/>
              <w:rPr>
                <w:rFonts w:ascii="UD デジタル 教科書体 NK-R" w:eastAsia="UD デジタル 教科書体 NK-R"/>
                <w:color w:val="000000" w:themeColor="text1"/>
                <w:sz w:val="22"/>
              </w:rPr>
            </w:pPr>
            <w:r w:rsidRPr="00C25641">
              <w:rPr>
                <w:rFonts w:ascii="UD デジタル 教科書体 NK-R" w:eastAsia="UD デジタル 教科書体 NK-R" w:hint="eastAsia"/>
              </w:rPr>
              <w:t>終わりに。「あなたはどうして教師を目指したのですか」と先輩だったか上司だったかに問われて自信満々に「子どもが好きだからです」と答えたことがあります。その時、「教師を目指す人はみんな子どもが好きなのだから、それは理由にならないよ」とたしなめられたことを思い出します。しかし、今になって振り返ると、「子どもが好き」というのは案外難しいことなのではないかと思います。目の前の子ども一人一人のことを心から「好き」と思えているのだろうか、子どもが好きだと言っている「自分」や子どもに教えている「自分」、結局「自分」が好きなだけではなかったのかと反省します。「好き」であるということは、喜びや楽しみも共有できるのと同時に、不安や心配も自分事として襲われてしまうことだと思います。「ＩＣＴの活用」が求められる昨今だからこそ、ＩＣＴを「愛・し・ていい？」「愛・し・てる！」と読み替えてとびっきり</w:t>
            </w:r>
            <w:r w:rsidR="003E5940">
              <w:rPr>
                <w:rFonts w:ascii="UD デジタル 教科書体 NK-R" w:eastAsia="UD デジタル 教科書体 NK-R" w:hint="eastAsia"/>
              </w:rPr>
              <w:t>の</w:t>
            </w:r>
            <w:r w:rsidRPr="00C25641">
              <w:rPr>
                <w:rFonts w:ascii="UD デジタル 教科書体 NK-R" w:eastAsia="UD デジタル 教科書体 NK-R" w:hint="eastAsia"/>
              </w:rPr>
              <w:t>アナログ愛情を子どもたちに届けたい</w:t>
            </w:r>
            <w:r>
              <w:rPr>
                <w:rFonts w:ascii="UD デジタル 教科書体 NK-R" w:eastAsia="UD デジタル 教科書体 NK-R" w:hint="eastAsia"/>
              </w:rPr>
              <w:t>と思います</w:t>
            </w:r>
            <w:r w:rsidRPr="00C25641">
              <w:rPr>
                <w:rFonts w:ascii="UD デジタル 教科書体 NK-R" w:eastAsia="UD デジタル 教科書体 NK-R" w:hint="eastAsia"/>
              </w:rPr>
              <w:t>。</w:t>
            </w:r>
          </w:p>
        </w:tc>
      </w:tr>
    </w:tbl>
    <w:p w:rsidR="00C457F3" w:rsidRPr="00591135" w:rsidRDefault="00C457F3" w:rsidP="00C457F3">
      <w:pPr>
        <w:spacing w:line="300" w:lineRule="exact"/>
        <w:ind w:left="320" w:hangingChars="100" w:hanging="320"/>
        <w:rPr>
          <w:rFonts w:ascii="UD デジタル 教科書体 N-R" w:eastAsia="UD デジタル 教科書体 N-R"/>
          <w:b/>
          <w:bCs/>
          <w:sz w:val="32"/>
          <w:szCs w:val="32"/>
        </w:rPr>
      </w:pPr>
    </w:p>
    <w:p w:rsidR="00DD7CEE" w:rsidRDefault="00DD7CEE" w:rsidP="00DD7CEE">
      <w:pPr>
        <w:ind w:firstLineChars="100" w:firstLine="210"/>
        <w:rPr>
          <w:rFonts w:ascii="UD デジタル 教科書体 NP-B" w:eastAsia="UD デジタル 教科書体 NP-B"/>
        </w:rPr>
      </w:pPr>
      <w:r>
        <w:rPr>
          <w:rFonts w:ascii="UD デジタル 教科書体 NP-B" w:eastAsia="UD デジタル 教科書体 NP-B" w:hint="eastAsia"/>
        </w:rPr>
        <w:lastRenderedPageBreak/>
        <w:t>本年度は、「個別最適な学びの実現に向けた学習指導法の研究」を研究主題とし、研究内容を２つに分けて研究を進めてきました。</w:t>
      </w:r>
    </w:p>
    <w:p w:rsidR="00DD7CEE" w:rsidRPr="00516E77" w:rsidRDefault="00DD7CEE" w:rsidP="00DD7CEE">
      <w:pPr>
        <w:rPr>
          <w:rFonts w:ascii="UD デジタル 教科書体 NP-B" w:eastAsia="UD デジタル 教科書体 NP-B" w:hAnsi="Yu Gothic UI Light"/>
        </w:rPr>
      </w:pPr>
      <w:r w:rsidRPr="00516E77">
        <w:rPr>
          <w:rFonts w:ascii="UD デジタル 教科書体 NP-B" w:eastAsia="UD デジタル 教科書体 NP-B" w:hAnsi="Yu Gothic UI Light" w:hint="eastAsia"/>
        </w:rPr>
        <w:t>１ 「みまたん学習モデル」の改訂</w:t>
      </w:r>
    </w:p>
    <w:p w:rsidR="00DD7CEE" w:rsidRDefault="00DD7CEE" w:rsidP="00DD7CEE">
      <w:pPr>
        <w:rPr>
          <w:rFonts w:ascii="UD デジタル 教科書体 NP-B" w:eastAsia="UD デジタル 教科書体 NP-B"/>
        </w:rPr>
      </w:pPr>
      <w:r>
        <w:rPr>
          <w:rFonts w:ascii="UD デジタル 教科書体 NP-B" w:eastAsia="UD デジタル 教科書体 NP-B" w:hint="eastAsia"/>
        </w:rPr>
        <w:t xml:space="preserve">　これまでの「みまたん学習モデル」の改訂について研究を進めています。「みまたん学習モデル」の改訂の手立てとして、指導案の形式変更に取り組みました。</w:t>
      </w:r>
    </w:p>
    <w:p w:rsidR="00DD7CEE" w:rsidRDefault="00DD7CEE" w:rsidP="00DD7CEE">
      <w:pPr>
        <w:rPr>
          <w:rFonts w:ascii="UD デジタル 教科書体 NP-B" w:eastAsia="UD デジタル 教科書体 NP-B"/>
        </w:rPr>
      </w:pPr>
      <w:r>
        <w:rPr>
          <w:rFonts w:ascii="UD デジタル 教科書体 NP-B" w:eastAsia="UD デジタル 教科書体 NP-B" w:hint="eastAsia"/>
        </w:rPr>
        <w:t>【みまたん学習モデル（学習指導案）作成時の変更点】</w:t>
      </w:r>
    </w:p>
    <w:p w:rsidR="00DD7CEE" w:rsidRPr="00EE1DC4" w:rsidRDefault="00DD7CEE" w:rsidP="00DD7CEE">
      <w:pPr>
        <w:pStyle w:val="ab"/>
        <w:numPr>
          <w:ilvl w:val="0"/>
          <w:numId w:val="2"/>
        </w:numPr>
        <w:ind w:leftChars="0"/>
        <w:rPr>
          <w:rFonts w:ascii="UD デジタル 教科書体 NP-B" w:eastAsia="UD デジタル 教科書体 NP-B"/>
          <w:szCs w:val="21"/>
        </w:rPr>
      </w:pPr>
      <w:r w:rsidRPr="00EE1DC4">
        <w:rPr>
          <w:rFonts w:ascii="UD デジタル 教科書体 NP-B" w:eastAsia="UD デジタル 教科書体 NP-B" w:hint="eastAsia"/>
          <w:szCs w:val="21"/>
        </w:rPr>
        <w:t>目標・指導観の記述を箇条書きに変更</w:t>
      </w:r>
    </w:p>
    <w:p w:rsidR="00DD7CEE" w:rsidRPr="00EE1DC4" w:rsidRDefault="00DD7CEE" w:rsidP="00DD7CEE">
      <w:pPr>
        <w:pStyle w:val="ab"/>
        <w:numPr>
          <w:ilvl w:val="0"/>
          <w:numId w:val="2"/>
        </w:numPr>
        <w:ind w:leftChars="0"/>
        <w:rPr>
          <w:rFonts w:ascii="UD デジタル 教科書体 NP-B" w:eastAsia="UD デジタル 教科書体 NP-B"/>
          <w:szCs w:val="21"/>
        </w:rPr>
      </w:pPr>
      <w:r w:rsidRPr="00EE1DC4">
        <w:rPr>
          <w:rFonts w:ascii="UD デジタル 教科書体 NP-B" w:eastAsia="UD デジタル 教科書体 NP-B" w:hint="eastAsia"/>
          <w:szCs w:val="21"/>
        </w:rPr>
        <w:t>児童観・生徒観を認知能力検査NINOの分析結果を基に記述</w:t>
      </w:r>
    </w:p>
    <w:p w:rsidR="00DD7CEE" w:rsidRPr="00EE1DC4" w:rsidRDefault="00DD7CEE" w:rsidP="00DD7CEE">
      <w:pPr>
        <w:pStyle w:val="ab"/>
        <w:numPr>
          <w:ilvl w:val="0"/>
          <w:numId w:val="2"/>
        </w:numPr>
        <w:ind w:leftChars="0"/>
        <w:rPr>
          <w:rFonts w:ascii="UD デジタル 教科書体 NP-B" w:eastAsia="UD デジタル 教科書体 NP-B"/>
          <w:szCs w:val="21"/>
        </w:rPr>
      </w:pPr>
      <w:r w:rsidRPr="00EE1DC4">
        <w:rPr>
          <w:rFonts w:ascii="UD デジタル 教科書体 NP-B" w:eastAsia="UD デジタル 教科書体 NP-B" w:hint="eastAsia"/>
          <w:szCs w:val="21"/>
        </w:rPr>
        <w:t>認知能力検査NINOの結果分析から考えられる学級の課題と支援の考え方を記述</w:t>
      </w:r>
    </w:p>
    <w:p w:rsidR="00DD7CEE" w:rsidRPr="00080AE8" w:rsidRDefault="00DD7CEE" w:rsidP="00DD7CEE">
      <w:pPr>
        <w:pStyle w:val="ab"/>
        <w:numPr>
          <w:ilvl w:val="0"/>
          <w:numId w:val="2"/>
        </w:numPr>
        <w:ind w:leftChars="0"/>
        <w:rPr>
          <w:rFonts w:ascii="UD デジタル 教科書体 NP-B" w:eastAsia="UD デジタル 教科書体 NP-B"/>
          <w:szCs w:val="21"/>
        </w:rPr>
      </w:pPr>
      <w:r w:rsidRPr="00EE1DC4">
        <w:rPr>
          <w:rFonts w:ascii="UD デジタル 教科書体 NP-B" w:eastAsia="UD デジタル 教科書体 NP-B" w:hint="eastAsia"/>
          <w:szCs w:val="21"/>
        </w:rPr>
        <w:t>学習指導過程の留意点に指導</w:t>
      </w:r>
      <w:r>
        <w:rPr>
          <w:rFonts w:ascii="UD デジタル 教科書体 NP-B" w:eastAsia="UD デジタル 教科書体 NP-B" w:hint="eastAsia"/>
          <w:szCs w:val="21"/>
        </w:rPr>
        <w:t>観で作成した主な支援の考え方の番号と網掛けを入れ、関連を提示</w:t>
      </w:r>
    </w:p>
    <w:p w:rsidR="00DD7CEE" w:rsidRDefault="007312A1" w:rsidP="00DD7CEE">
      <w:pPr>
        <w:rPr>
          <w:noProof/>
        </w:rPr>
      </w:pPr>
      <w:r>
        <w:rPr>
          <w:rFonts w:ascii="UD デジタル 教科書体 NP-B" w:eastAsia="UD デジタル 教科書体 NP-B" w:hint="eastAsia"/>
          <w:noProof/>
        </w:rPr>
        <mc:AlternateContent>
          <mc:Choice Requires="wps">
            <w:drawing>
              <wp:anchor distT="0" distB="0" distL="114300" distR="114300" simplePos="0" relativeHeight="251778048" behindDoc="0" locked="0" layoutInCell="1" allowOverlap="1" wp14:anchorId="3682823A" wp14:editId="47CABB2B">
                <wp:simplePos x="0" y="0"/>
                <wp:positionH relativeFrom="margin">
                  <wp:posOffset>3792039</wp:posOffset>
                </wp:positionH>
                <wp:positionV relativeFrom="paragraph">
                  <wp:posOffset>88537</wp:posOffset>
                </wp:positionV>
                <wp:extent cx="2782570" cy="1752600"/>
                <wp:effectExtent l="0" t="0" r="17780" b="19050"/>
                <wp:wrapNone/>
                <wp:docPr id="1702548463" name="テキスト ボックス 1"/>
                <wp:cNvGraphicFramePr/>
                <a:graphic xmlns:a="http://schemas.openxmlformats.org/drawingml/2006/main">
                  <a:graphicData uri="http://schemas.microsoft.com/office/word/2010/wordprocessingShape">
                    <wps:wsp>
                      <wps:cNvSpPr txBox="1"/>
                      <wps:spPr>
                        <a:xfrm>
                          <a:off x="0" y="0"/>
                          <a:ext cx="2782570" cy="1752600"/>
                        </a:xfrm>
                        <a:prstGeom prst="rect">
                          <a:avLst/>
                        </a:prstGeom>
                        <a:noFill/>
                        <a:ln w="6350">
                          <a:solidFill>
                            <a:prstClr val="black"/>
                          </a:solidFill>
                        </a:ln>
                      </wps:spPr>
                      <wps:txbx>
                        <w:txbxContent>
                          <w:p w:rsidR="00DD7CEE" w:rsidRPr="00D23C26" w:rsidRDefault="00DD7CEE" w:rsidP="00DD7CEE">
                            <w:pPr>
                              <w:rPr>
                                <w:rFonts w:ascii="UD デジタル 教科書体 NP-B" w:eastAsia="UD デジタル 教科書体 NP-B"/>
                                <w:noProof/>
                              </w:rPr>
                            </w:pPr>
                            <w:r>
                              <w:rPr>
                                <w:rFonts w:ascii="UD デジタル 教科書体 NP-B" w:eastAsia="UD デジタル 教科書体 NP-B" w:hint="eastAsia"/>
                                <w:noProof/>
                                <w:highlight w:val="yellow"/>
                              </w:rPr>
                              <w:t>ICTの効果的な活用</w:t>
                            </w:r>
                          </w:p>
                          <w:p w:rsidR="00DD7CEE" w:rsidRPr="00816588" w:rsidRDefault="00DD7CEE" w:rsidP="00DD7CEE">
                            <w:pPr>
                              <w:rPr>
                                <w:rFonts w:ascii="UD デジタル 教科書体 NP-B" w:eastAsia="UD デジタル 教科書体 NP-B"/>
                              </w:rPr>
                            </w:pPr>
                            <w:r>
                              <w:rPr>
                                <w:rFonts w:ascii="UD デジタル 教科書体 NP-B" w:eastAsia="UD デジタル 教科書体 NP-B"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2823A" id="_x0000_t202" coordsize="21600,21600" o:spt="202" path="m,l,21600r21600,l21600,xe">
                <v:stroke joinstyle="miter"/>
                <v:path gradientshapeok="t" o:connecttype="rect"/>
              </v:shapetype>
              <v:shape id="テキスト ボックス 1" o:spid="_x0000_s1026" type="#_x0000_t202" style="position:absolute;left:0;text-align:left;margin-left:298.6pt;margin-top:6.95pt;width:219.1pt;height:138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" filled="f" strokeweight=".5pt">
                <v:textbox>
                  <w:txbxContent>
                    <w:p w:rsidR="00DD7CEE" w:rsidRPr="00D23C26" w:rsidRDefault="00DD7CEE" w:rsidP="00DD7CEE">
                      <w:pPr>
                        <w:rPr>
                          <w:rFonts w:ascii="UD デジタル 教科書体 NP-B" w:eastAsia="UD デジタル 教科書体 NP-B"/>
                          <w:noProof/>
                        </w:rPr>
                      </w:pPr>
                      <w:r>
                        <w:rPr>
                          <w:rFonts w:ascii="UD デジタル 教科書体 NP-B" w:eastAsia="UD デジタル 教科書体 NP-B" w:hint="eastAsia"/>
                          <w:noProof/>
                          <w:highlight w:val="yellow"/>
                        </w:rPr>
                        <w:t>ICTの効果的な活用</w:t>
                      </w:r>
                    </w:p>
                    <w:p w:rsidR="00DD7CEE" w:rsidRPr="00816588" w:rsidRDefault="00DD7CEE" w:rsidP="00DD7CEE">
                      <w:pPr>
                        <w:rPr>
                          <w:rFonts w:ascii="UD デジタル 教科書体 NP-B" w:eastAsia="UD デジタル 教科書体 NP-B"/>
                        </w:rPr>
                      </w:pPr>
                      <w:r>
                        <w:rPr>
                          <w:rFonts w:ascii="UD デジタル 教科書体 NP-B" w:eastAsia="UD デジタル 教科書体 NP-B" w:hint="eastAsia"/>
                        </w:rPr>
                        <w:t xml:space="preserve">　　　　　　　　　　</w:t>
                      </w:r>
                    </w:p>
                  </w:txbxContent>
                </v:textbox>
                <w10:wrap anchorx="margin"/>
              </v:shape>
            </w:pict>
          </mc:Fallback>
        </mc:AlternateContent>
      </w:r>
      <w:r>
        <w:rPr>
          <w:rFonts w:ascii="UD デジタル 教科書体 NP-B" w:eastAsia="UD デジタル 教科書体 NP-B" w:hint="eastAsia"/>
          <w:noProof/>
        </w:rPr>
        <mc:AlternateContent>
          <mc:Choice Requires="wps">
            <w:drawing>
              <wp:anchor distT="0" distB="0" distL="114300" distR="114300" simplePos="0" relativeHeight="251773952" behindDoc="0" locked="0" layoutInCell="1" allowOverlap="1" wp14:anchorId="477B4121" wp14:editId="5E7E6707">
                <wp:simplePos x="0" y="0"/>
                <wp:positionH relativeFrom="margin">
                  <wp:align>left</wp:align>
                </wp:positionH>
                <wp:positionV relativeFrom="paragraph">
                  <wp:posOffset>88900</wp:posOffset>
                </wp:positionV>
                <wp:extent cx="3764371" cy="1758950"/>
                <wp:effectExtent l="0" t="0" r="26670" b="12700"/>
                <wp:wrapNone/>
                <wp:docPr id="661206933" name="テキスト ボックス 1"/>
                <wp:cNvGraphicFramePr/>
                <a:graphic xmlns:a="http://schemas.openxmlformats.org/drawingml/2006/main">
                  <a:graphicData uri="http://schemas.microsoft.com/office/word/2010/wordprocessingShape">
                    <wps:wsp>
                      <wps:cNvSpPr txBox="1"/>
                      <wps:spPr>
                        <a:xfrm>
                          <a:off x="0" y="0"/>
                          <a:ext cx="3764371" cy="1758950"/>
                        </a:xfrm>
                        <a:prstGeom prst="rect">
                          <a:avLst/>
                        </a:prstGeom>
                        <a:noFill/>
                        <a:ln w="6350">
                          <a:solidFill>
                            <a:prstClr val="black"/>
                          </a:solidFill>
                        </a:ln>
                      </wps:spPr>
                      <wps:txbx>
                        <w:txbxContent>
                          <w:p w:rsidR="00DD7CEE" w:rsidRPr="00D23C26" w:rsidRDefault="00DD7CEE" w:rsidP="00DD7CEE">
                            <w:pPr>
                              <w:rPr>
                                <w:rFonts w:ascii="UD デジタル 教科書体 NP-B" w:eastAsia="UD デジタル 教科書体 NP-B"/>
                                <w:noProof/>
                              </w:rPr>
                            </w:pPr>
                            <w:r w:rsidRPr="00A45094">
                              <w:rPr>
                                <w:rFonts w:ascii="UD デジタル 教科書体 NP-B" w:eastAsia="UD デジタル 教科書体 NP-B" w:hint="eastAsia"/>
                                <w:noProof/>
                                <w:highlight w:val="yellow"/>
                              </w:rPr>
                              <w:t>座席表にNINOの結果を</w:t>
                            </w:r>
                          </w:p>
                          <w:p w:rsidR="00DD7CEE" w:rsidRPr="00816588" w:rsidRDefault="00DD7CEE" w:rsidP="00DD7CEE">
                            <w:pPr>
                              <w:rPr>
                                <w:rFonts w:ascii="UD デジタル 教科書体 NP-B" w:eastAsia="UD デジタル 教科書体 NP-B"/>
                              </w:rPr>
                            </w:pPr>
                            <w:r>
                              <w:rPr>
                                <w:rFonts w:ascii="UD デジタル 教科書体 NP-B" w:eastAsia="UD デジタル 教科書体 NP-B"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B4121" id="_x0000_s1027" type="#_x0000_t202" style="position:absolute;left:0;text-align:left;margin-left:0;margin-top:7pt;width:296.4pt;height:138.5pt;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" filled="f" strokeweight=".5pt">
                <v:textbox>
                  <w:txbxContent>
                    <w:p w:rsidR="00DD7CEE" w:rsidRPr="00D23C26" w:rsidRDefault="00DD7CEE" w:rsidP="00DD7CEE">
                      <w:pPr>
                        <w:rPr>
                          <w:rFonts w:ascii="UD デジタル 教科書体 NP-B" w:eastAsia="UD デジタル 教科書体 NP-B"/>
                          <w:noProof/>
                        </w:rPr>
                      </w:pPr>
                      <w:r w:rsidRPr="00A45094">
                        <w:rPr>
                          <w:rFonts w:ascii="UD デジタル 教科書体 NP-B" w:eastAsia="UD デジタル 教科書体 NP-B" w:hint="eastAsia"/>
                          <w:noProof/>
                          <w:highlight w:val="yellow"/>
                        </w:rPr>
                        <w:t>座席表にNINOの結果を</w:t>
                      </w:r>
                    </w:p>
                    <w:p w:rsidR="00DD7CEE" w:rsidRPr="00816588" w:rsidRDefault="00DD7CEE" w:rsidP="00DD7CEE">
                      <w:pPr>
                        <w:rPr>
                          <w:rFonts w:ascii="UD デジタル 教科書体 NP-B" w:eastAsia="UD デジタル 教科書体 NP-B"/>
                        </w:rPr>
                      </w:pPr>
                      <w:r>
                        <w:rPr>
                          <w:rFonts w:ascii="UD デジタル 教科書体 NP-B" w:eastAsia="UD デジタル 教科書体 NP-B" w:hint="eastAsia"/>
                        </w:rPr>
                        <w:t xml:space="preserve">　　　　　　　　　　</w:t>
                      </w:r>
                    </w:p>
                  </w:txbxContent>
                </v:textbox>
                <w10:wrap anchorx="margin"/>
              </v:shape>
            </w:pict>
          </mc:Fallback>
        </mc:AlternateContent>
      </w:r>
      <w:r w:rsidR="00DD7CEE">
        <w:rPr>
          <w:noProof/>
        </w:rPr>
        <mc:AlternateContent>
          <mc:Choice Requires="wps">
            <w:drawing>
              <wp:anchor distT="0" distB="0" distL="114300" distR="114300" simplePos="0" relativeHeight="251777024" behindDoc="0" locked="0" layoutInCell="1" allowOverlap="1" wp14:anchorId="324361CB" wp14:editId="5E0B71F3">
                <wp:simplePos x="0" y="0"/>
                <wp:positionH relativeFrom="column">
                  <wp:posOffset>37465</wp:posOffset>
                </wp:positionH>
                <wp:positionV relativeFrom="paragraph">
                  <wp:posOffset>335280</wp:posOffset>
                </wp:positionV>
                <wp:extent cx="2175510" cy="487680"/>
                <wp:effectExtent l="0" t="0" r="0" b="7620"/>
                <wp:wrapNone/>
                <wp:docPr id="1102665207" name="テキスト ボックス 3"/>
                <wp:cNvGraphicFramePr/>
                <a:graphic xmlns:a="http://schemas.openxmlformats.org/drawingml/2006/main">
                  <a:graphicData uri="http://schemas.microsoft.com/office/word/2010/wordprocessingShape">
                    <wps:wsp>
                      <wps:cNvSpPr txBox="1"/>
                      <wps:spPr>
                        <a:xfrm>
                          <a:off x="0" y="0"/>
                          <a:ext cx="2175510" cy="487680"/>
                        </a:xfrm>
                        <a:prstGeom prst="rect">
                          <a:avLst/>
                        </a:prstGeom>
                        <a:noFill/>
                        <a:ln w="6350">
                          <a:noFill/>
                        </a:ln>
                      </wps:spPr>
                      <wps:txbx>
                        <w:txbxContent>
                          <w:p w:rsidR="00DD7CEE" w:rsidRPr="00E62C32" w:rsidRDefault="00DD7CEE" w:rsidP="00DD7CEE">
                            <w:pPr>
                              <w:spacing w:line="240" w:lineRule="exact"/>
                              <w:rPr>
                                <w:rFonts w:ascii="UD デジタル 教科書体 NP-B" w:eastAsia="UD デジタル 教科書体 NP-B"/>
                                <w:sz w:val="17"/>
                                <w:szCs w:val="17"/>
                              </w:rPr>
                            </w:pPr>
                            <w:r w:rsidRPr="00E62C32">
                              <w:rPr>
                                <w:rFonts w:ascii="UD デジタル 教科書体 NP-B" w:eastAsia="UD デジタル 教科書体 NP-B" w:hint="eastAsia"/>
                                <w:sz w:val="17"/>
                                <w:szCs w:val="17"/>
                              </w:rPr>
                              <w:t>・タブレットで確認</w:t>
                            </w:r>
                            <w:r>
                              <w:rPr>
                                <w:rFonts w:ascii="UD デジタル 教科書体 NP-B" w:eastAsia="UD デジタル 教科書体 NP-B" w:hint="eastAsia"/>
                                <w:sz w:val="17"/>
                                <w:szCs w:val="17"/>
                              </w:rPr>
                              <w:t>可能</w:t>
                            </w:r>
                          </w:p>
                          <w:p w:rsidR="00DD7CEE" w:rsidRPr="00E62C32" w:rsidRDefault="00DD7CEE" w:rsidP="00DD7CEE">
                            <w:pPr>
                              <w:spacing w:line="240" w:lineRule="exact"/>
                              <w:rPr>
                                <w:rFonts w:ascii="UD デジタル 教科書体 NP-B" w:eastAsia="UD デジタル 教科書体 NP-B"/>
                                <w:sz w:val="17"/>
                                <w:szCs w:val="17"/>
                              </w:rPr>
                            </w:pPr>
                            <w:r w:rsidRPr="00E62C32">
                              <w:rPr>
                                <w:rFonts w:ascii="UD デジタル 教科書体 NP-B" w:eastAsia="UD デジタル 教科書体 NP-B" w:hint="eastAsia"/>
                                <w:sz w:val="17"/>
                                <w:szCs w:val="17"/>
                              </w:rPr>
                              <w:t>・能力別の色分け→児童生徒の実態把握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361CB" id="テキスト ボックス 3" o:spid="_x0000_s1028" type="#_x0000_t202" style="position:absolute;left:0;text-align:left;margin-left:2.95pt;margin-top:26.4pt;width:171.3pt;height:38.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" filled="f" stroked="f" strokeweight=".5pt">
                <v:textbox>
                  <w:txbxContent>
                    <w:p w:rsidR="00DD7CEE" w:rsidRPr="00E62C32" w:rsidRDefault="00DD7CEE" w:rsidP="00DD7CEE">
                      <w:pPr>
                        <w:spacing w:line="240" w:lineRule="exact"/>
                        <w:rPr>
                          <w:rFonts w:ascii="UD デジタル 教科書体 NP-B" w:eastAsia="UD デジタル 教科書体 NP-B"/>
                          <w:sz w:val="17"/>
                          <w:szCs w:val="17"/>
                        </w:rPr>
                      </w:pPr>
                      <w:r w:rsidRPr="00E62C32">
                        <w:rPr>
                          <w:rFonts w:ascii="UD デジタル 教科書体 NP-B" w:eastAsia="UD デジタル 教科書体 NP-B" w:hint="eastAsia"/>
                          <w:sz w:val="17"/>
                          <w:szCs w:val="17"/>
                        </w:rPr>
                        <w:t>・タブレットで確認</w:t>
                      </w:r>
                      <w:r>
                        <w:rPr>
                          <w:rFonts w:ascii="UD デジタル 教科書体 NP-B" w:eastAsia="UD デジタル 教科書体 NP-B" w:hint="eastAsia"/>
                          <w:sz w:val="17"/>
                          <w:szCs w:val="17"/>
                        </w:rPr>
                        <w:t>可能</w:t>
                      </w:r>
                    </w:p>
                    <w:p w:rsidR="00DD7CEE" w:rsidRPr="00E62C32" w:rsidRDefault="00DD7CEE" w:rsidP="00DD7CEE">
                      <w:pPr>
                        <w:spacing w:line="240" w:lineRule="exact"/>
                        <w:rPr>
                          <w:rFonts w:ascii="UD デジタル 教科書体 NP-B" w:eastAsia="UD デジタル 教科書体 NP-B"/>
                          <w:sz w:val="17"/>
                          <w:szCs w:val="17"/>
                        </w:rPr>
                      </w:pPr>
                      <w:r w:rsidRPr="00E62C32">
                        <w:rPr>
                          <w:rFonts w:ascii="UD デジタル 教科書体 NP-B" w:eastAsia="UD デジタル 教科書体 NP-B" w:hint="eastAsia"/>
                          <w:sz w:val="17"/>
                          <w:szCs w:val="17"/>
                        </w:rPr>
                        <w:t>・能力別の色分け→児童生徒の実態把握</w:t>
                      </w:r>
                    </w:p>
                  </w:txbxContent>
                </v:textbox>
              </v:shape>
            </w:pict>
          </mc:Fallback>
        </mc:AlternateContent>
      </w:r>
      <w:r w:rsidR="00DD7CEE" w:rsidRPr="006B2808">
        <w:rPr>
          <w:noProof/>
        </w:rPr>
        <w:t xml:space="preserve"> </w:t>
      </w:r>
    </w:p>
    <w:p w:rsidR="00DD7CEE" w:rsidRDefault="00DD7CEE" w:rsidP="00DD7CEE">
      <w:pPr>
        <w:rPr>
          <w:noProof/>
        </w:rPr>
      </w:pPr>
      <w:r w:rsidRPr="006B2808">
        <w:rPr>
          <w:rFonts w:ascii="UD デジタル 教科書体 NP-B" w:eastAsia="UD デジタル 教科書体 NP-B"/>
          <w:noProof/>
        </w:rPr>
        <w:drawing>
          <wp:anchor distT="0" distB="0" distL="114300" distR="114300" simplePos="0" relativeHeight="251774976" behindDoc="0" locked="0" layoutInCell="1" allowOverlap="1" wp14:anchorId="781F62DF" wp14:editId="6720FEEB">
            <wp:simplePos x="0" y="0"/>
            <wp:positionH relativeFrom="margin">
              <wp:posOffset>2179320</wp:posOffset>
            </wp:positionH>
            <wp:positionV relativeFrom="paragraph">
              <wp:posOffset>6350</wp:posOffset>
            </wp:positionV>
            <wp:extent cx="1581887" cy="1543050"/>
            <wp:effectExtent l="0" t="0" r="0" b="0"/>
            <wp:wrapNone/>
            <wp:docPr id="966904463" name="図 1"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04463" name="図 1" descr="テーブル が含まれている画像&#10;&#10;自動的に生成された説明"/>
                    <pic:cNvPicPr/>
                  </pic:nvPicPr>
                  <pic:blipFill rotWithShape="1">
                    <a:blip r:embed="rId11" cstate="print">
                      <a:extLst>
                        <a:ext uri="{28A0092B-C50C-407E-A947-70E740481C1C}">
                          <a14:useLocalDpi xmlns:a14="http://schemas.microsoft.com/office/drawing/2010/main" val="0"/>
                        </a:ext>
                      </a:extLst>
                    </a:blip>
                    <a:srcRect l="3219" r="55768"/>
                    <a:stretch/>
                  </pic:blipFill>
                  <pic:spPr bwMode="auto">
                    <a:xfrm>
                      <a:off x="0" y="0"/>
                      <a:ext cx="1581887"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0096" behindDoc="0" locked="0" layoutInCell="1" allowOverlap="1" wp14:anchorId="77E06B96" wp14:editId="778C611C">
                <wp:simplePos x="0" y="0"/>
                <wp:positionH relativeFrom="column">
                  <wp:posOffset>3940810</wp:posOffset>
                </wp:positionH>
                <wp:positionV relativeFrom="paragraph">
                  <wp:posOffset>87434</wp:posOffset>
                </wp:positionV>
                <wp:extent cx="2070735" cy="802005"/>
                <wp:effectExtent l="0" t="0" r="0" b="0"/>
                <wp:wrapNone/>
                <wp:docPr id="41537809" name="テキスト ボックス 3"/>
                <wp:cNvGraphicFramePr/>
                <a:graphic xmlns:a="http://schemas.openxmlformats.org/drawingml/2006/main">
                  <a:graphicData uri="http://schemas.microsoft.com/office/word/2010/wordprocessingShape">
                    <wps:wsp>
                      <wps:cNvSpPr txBox="1"/>
                      <wps:spPr>
                        <a:xfrm>
                          <a:off x="0" y="0"/>
                          <a:ext cx="2070735" cy="802005"/>
                        </a:xfrm>
                        <a:prstGeom prst="rect">
                          <a:avLst/>
                        </a:prstGeom>
                        <a:noFill/>
                        <a:ln w="6350">
                          <a:noFill/>
                        </a:ln>
                      </wps:spPr>
                      <wps:txbx>
                        <w:txbxContent>
                          <w:p w:rsidR="00DD7CEE" w:rsidRPr="00E62C32" w:rsidRDefault="00DD7CEE" w:rsidP="00DD7CEE">
                            <w:pPr>
                              <w:rPr>
                                <w:rFonts w:ascii="UD デジタル 教科書体 NP-B" w:eastAsia="UD デジタル 教科書体 NP-B"/>
                                <w:sz w:val="17"/>
                                <w:szCs w:val="17"/>
                              </w:rPr>
                            </w:pPr>
                            <w:r w:rsidRPr="00E62C32">
                              <w:rPr>
                                <w:rFonts w:ascii="UD デジタル 教科書体 NP-B" w:eastAsia="UD デジタル 教科書体 NP-B" w:hint="eastAsia"/>
                                <w:sz w:val="17"/>
                                <w:szCs w:val="17"/>
                              </w:rPr>
                              <w:t>・グループで意見交換</w:t>
                            </w:r>
                          </w:p>
                          <w:p w:rsidR="00DD7CEE" w:rsidRPr="00E62C32" w:rsidRDefault="00DD7CEE" w:rsidP="00DD7CEE">
                            <w:pPr>
                              <w:rPr>
                                <w:rFonts w:ascii="UD デジタル 教科書体 NP-B" w:eastAsia="UD デジタル 教科書体 NP-B"/>
                                <w:sz w:val="17"/>
                                <w:szCs w:val="17"/>
                              </w:rPr>
                            </w:pPr>
                            <w:r w:rsidRPr="00E62C32">
                              <w:rPr>
                                <w:rFonts w:ascii="UD デジタル 教科書体 NP-B" w:eastAsia="UD デジタル 教科書体 NP-B" w:hint="eastAsia"/>
                                <w:sz w:val="17"/>
                                <w:szCs w:val="17"/>
                              </w:rPr>
                              <w:t>・課題解決のための資料</w:t>
                            </w:r>
                          </w:p>
                          <w:p w:rsidR="00DD7CEE" w:rsidRPr="00E62C32" w:rsidRDefault="00DD7CEE" w:rsidP="00DD7CEE">
                            <w:pPr>
                              <w:rPr>
                                <w:rFonts w:ascii="UD デジタル 教科書体 NP-B" w:eastAsia="UD デジタル 教科書体 NP-B"/>
                                <w:sz w:val="17"/>
                                <w:szCs w:val="17"/>
                              </w:rPr>
                            </w:pPr>
                            <w:r w:rsidRPr="00E62C32">
                              <w:rPr>
                                <w:rFonts w:ascii="UD デジタル 教科書体 NP-B" w:eastAsia="UD デジタル 教科書体 NP-B" w:hint="eastAsia"/>
                                <w:sz w:val="17"/>
                                <w:szCs w:val="17"/>
                              </w:rPr>
                              <w:t>・共有・提出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06B96" id="_x0000_s1029" type="#_x0000_t202" style="position:absolute;left:0;text-align:left;margin-left:310.3pt;margin-top:6.9pt;width:163.05pt;height:63.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" filled="f" stroked="f" strokeweight=".5pt">
                <v:textbox>
                  <w:txbxContent>
                    <w:p w:rsidR="00DD7CEE" w:rsidRPr="00E62C32" w:rsidRDefault="00DD7CEE" w:rsidP="00DD7CEE">
                      <w:pPr>
                        <w:rPr>
                          <w:rFonts w:ascii="UD デジタル 教科書体 NP-B" w:eastAsia="UD デジタル 教科書体 NP-B"/>
                          <w:sz w:val="17"/>
                          <w:szCs w:val="17"/>
                        </w:rPr>
                      </w:pPr>
                      <w:r w:rsidRPr="00E62C32">
                        <w:rPr>
                          <w:rFonts w:ascii="UD デジタル 教科書体 NP-B" w:eastAsia="UD デジタル 教科書体 NP-B" w:hint="eastAsia"/>
                          <w:sz w:val="17"/>
                          <w:szCs w:val="17"/>
                        </w:rPr>
                        <w:t>・グループで意見交換</w:t>
                      </w:r>
                    </w:p>
                    <w:p w:rsidR="00DD7CEE" w:rsidRPr="00E62C32" w:rsidRDefault="00DD7CEE" w:rsidP="00DD7CEE">
                      <w:pPr>
                        <w:rPr>
                          <w:rFonts w:ascii="UD デジタル 教科書体 NP-B" w:eastAsia="UD デジタル 教科書体 NP-B"/>
                          <w:sz w:val="17"/>
                          <w:szCs w:val="17"/>
                        </w:rPr>
                      </w:pPr>
                      <w:r w:rsidRPr="00E62C32">
                        <w:rPr>
                          <w:rFonts w:ascii="UD デジタル 教科書体 NP-B" w:eastAsia="UD デジタル 教科書体 NP-B" w:hint="eastAsia"/>
                          <w:sz w:val="17"/>
                          <w:szCs w:val="17"/>
                        </w:rPr>
                        <w:t>・課題解決のための資料</w:t>
                      </w:r>
                    </w:p>
                    <w:p w:rsidR="00DD7CEE" w:rsidRPr="00E62C32" w:rsidRDefault="00DD7CEE" w:rsidP="00DD7CEE">
                      <w:pPr>
                        <w:rPr>
                          <w:rFonts w:ascii="UD デジタル 教科書体 NP-B" w:eastAsia="UD デジタル 教科書体 NP-B"/>
                          <w:sz w:val="17"/>
                          <w:szCs w:val="17"/>
                        </w:rPr>
                      </w:pPr>
                      <w:r w:rsidRPr="00E62C32">
                        <w:rPr>
                          <w:rFonts w:ascii="UD デジタル 教科書体 NP-B" w:eastAsia="UD デジタル 教科書体 NP-B" w:hint="eastAsia"/>
                          <w:sz w:val="17"/>
                          <w:szCs w:val="17"/>
                        </w:rPr>
                        <w:t>・共有・提出</w:t>
                      </w:r>
                    </w:p>
                  </w:txbxContent>
                </v:textbox>
              </v:shape>
            </w:pict>
          </mc:Fallback>
        </mc:AlternateContent>
      </w:r>
    </w:p>
    <w:p w:rsidR="00DD7CEE" w:rsidRDefault="00DD7CEE" w:rsidP="00DD7CEE">
      <w:pPr>
        <w:rPr>
          <w:noProof/>
        </w:rPr>
      </w:pPr>
    </w:p>
    <w:p w:rsidR="00DD7CEE" w:rsidRDefault="007312A1" w:rsidP="00DD7CEE">
      <w:pPr>
        <w:rPr>
          <w:noProof/>
        </w:rPr>
      </w:pPr>
      <w:r w:rsidRPr="006B2808">
        <w:rPr>
          <w:rFonts w:ascii="UD デジタル 教科書体 NP-B" w:eastAsia="UD デジタル 教科書体 NP-B"/>
          <w:noProof/>
        </w:rPr>
        <w:drawing>
          <wp:anchor distT="0" distB="0" distL="114300" distR="114300" simplePos="0" relativeHeight="251779072" behindDoc="0" locked="0" layoutInCell="1" allowOverlap="1" wp14:anchorId="3AC6C3CE" wp14:editId="76527AD8">
            <wp:simplePos x="0" y="0"/>
            <wp:positionH relativeFrom="margin">
              <wp:posOffset>4798967</wp:posOffset>
            </wp:positionH>
            <wp:positionV relativeFrom="paragraph">
              <wp:posOffset>99423</wp:posOffset>
            </wp:positionV>
            <wp:extent cx="1730829" cy="1015695"/>
            <wp:effectExtent l="0" t="0" r="3175" b="0"/>
            <wp:wrapNone/>
            <wp:docPr id="8" name="図 7" descr="コンピューターを使っている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コンピューターを使っている男性&#10;&#10;中程度の精度で自動的に生成された説明"/>
                    <pic:cNvPicPr>
                      <a:picLocks noChangeAspect="1"/>
                    </pic:cNvPicPr>
                  </pic:nvPicPr>
                  <pic:blipFill>
                    <a:blip r:embed="rId12" cstate="print">
                      <a:extLst>
                        <a:ext uri="{BEBA8EAE-BF5A-486C-A8C5-ECC9F3942E4B}">
                          <a14:imgProps xmlns:a14="http://schemas.microsoft.com/office/drawing/2010/main">
                            <a14:imgLayer r:embed="rId13">
                              <a14:imgEffect>
                                <a14:sharpenSoften amount="14000"/>
                              </a14:imgEffect>
                              <a14:imgEffect>
                                <a14:colorTemperature colorTemp="7100"/>
                              </a14:imgEffect>
                              <a14:imgEffect>
                                <a14:saturation sat="114000"/>
                              </a14:imgEffect>
                              <a14:imgEffect>
                                <a14:brightnessContrast bright="6000" contrast="22000"/>
                              </a14:imgEffect>
                            </a14:imgLayer>
                          </a14:imgProps>
                        </a:ext>
                        <a:ext uri="{28A0092B-C50C-407E-A947-70E740481C1C}">
                          <a14:useLocalDpi xmlns:a14="http://schemas.microsoft.com/office/drawing/2010/main" val="0"/>
                        </a:ext>
                      </a:extLst>
                    </a:blip>
                    <a:stretch>
                      <a:fillRect/>
                    </a:stretch>
                  </pic:blipFill>
                  <pic:spPr>
                    <a:xfrm>
                      <a:off x="0" y="0"/>
                      <a:ext cx="1737027" cy="1019332"/>
                    </a:xfrm>
                    <a:prstGeom prst="rect">
                      <a:avLst/>
                    </a:prstGeom>
                  </pic:spPr>
                </pic:pic>
              </a:graphicData>
            </a:graphic>
            <wp14:sizeRelH relativeFrom="margin">
              <wp14:pctWidth>0</wp14:pctWidth>
            </wp14:sizeRelH>
            <wp14:sizeRelV relativeFrom="margin">
              <wp14:pctHeight>0</wp14:pctHeight>
            </wp14:sizeRelV>
          </wp:anchor>
        </w:drawing>
      </w:r>
      <w:r w:rsidR="00DD7CEE" w:rsidRPr="006B2808">
        <w:rPr>
          <w:rFonts w:ascii="UD デジタル 教科書体 NP-B" w:eastAsia="UD デジタル 教科書体 NP-B"/>
          <w:noProof/>
        </w:rPr>
        <w:drawing>
          <wp:anchor distT="0" distB="0" distL="114300" distR="114300" simplePos="0" relativeHeight="251776000" behindDoc="0" locked="0" layoutInCell="1" allowOverlap="1" wp14:anchorId="5F7666AE" wp14:editId="5C4E169F">
            <wp:simplePos x="0" y="0"/>
            <wp:positionH relativeFrom="margin">
              <wp:posOffset>43815</wp:posOffset>
            </wp:positionH>
            <wp:positionV relativeFrom="paragraph">
              <wp:posOffset>82550</wp:posOffset>
            </wp:positionV>
            <wp:extent cx="2118335" cy="992505"/>
            <wp:effectExtent l="0" t="0" r="0" b="0"/>
            <wp:wrapNone/>
            <wp:docPr id="1669228390" name="図 1669228390"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04463" name="図 1" descr="テーブル が含まれている画像&#10;&#10;自動的に生成された説明"/>
                    <pic:cNvPicPr/>
                  </pic:nvPicPr>
                  <pic:blipFill rotWithShape="1">
                    <a:blip r:embed="rId14" cstate="print">
                      <a:extLst>
                        <a:ext uri="{28A0092B-C50C-407E-A947-70E740481C1C}">
                          <a14:useLocalDpi xmlns:a14="http://schemas.microsoft.com/office/drawing/2010/main" val="0"/>
                        </a:ext>
                      </a:extLst>
                    </a:blip>
                    <a:srcRect l="48514" t="4996" b="34722"/>
                    <a:stretch/>
                  </pic:blipFill>
                  <pic:spPr bwMode="auto">
                    <a:xfrm>
                      <a:off x="0" y="0"/>
                      <a:ext cx="2118335" cy="992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D7CEE" w:rsidRDefault="00DD7CEE" w:rsidP="00DD7CEE">
      <w:pPr>
        <w:rPr>
          <w:noProof/>
        </w:rPr>
      </w:pPr>
    </w:p>
    <w:p w:rsidR="00DD7CEE" w:rsidRDefault="00DD7CEE" w:rsidP="00DD7CEE">
      <w:pPr>
        <w:rPr>
          <w:noProof/>
        </w:rPr>
      </w:pPr>
    </w:p>
    <w:p w:rsidR="00DD7CEE" w:rsidRDefault="00DD7CEE" w:rsidP="00DD7CEE">
      <w:pPr>
        <w:rPr>
          <w:rFonts w:ascii="UD デジタル 教科書体 NP-B" w:eastAsia="UD デジタル 教科書体 NP-B"/>
        </w:rPr>
      </w:pPr>
    </w:p>
    <w:p w:rsidR="00DD7CEE" w:rsidRDefault="00DD7CEE" w:rsidP="00DD7CEE">
      <w:pPr>
        <w:rPr>
          <w:rFonts w:ascii="UD デジタル 教科書体 NP-B" w:eastAsia="UD デジタル 教科書体 NP-B"/>
        </w:rPr>
      </w:pPr>
    </w:p>
    <w:p w:rsidR="00DD7CEE" w:rsidRDefault="00DD7CEE" w:rsidP="00DD7CEE">
      <w:pPr>
        <w:rPr>
          <w:rFonts w:ascii="UD デジタル 教科書体 NP-B" w:eastAsia="UD デジタル 教科書体 NP-B"/>
        </w:rPr>
      </w:pPr>
    </w:p>
    <w:p w:rsidR="00DD7CEE" w:rsidRDefault="00DD7CEE" w:rsidP="00DD7CEE">
      <w:pPr>
        <w:rPr>
          <w:rFonts w:ascii="UD デジタル 教科書体 NP-B" w:eastAsia="UD デジタル 教科書体 NP-B"/>
        </w:rPr>
      </w:pPr>
      <w:r>
        <w:rPr>
          <w:rFonts w:ascii="UD デジタル 教科書体 NP-B" w:eastAsia="UD デジタル 教科書体 NP-B" w:hint="eastAsia"/>
        </w:rPr>
        <w:t>２ 学習用デジタルコンテンツの活用</w:t>
      </w:r>
    </w:p>
    <w:p w:rsidR="00A2368A" w:rsidRDefault="00DD7CEE" w:rsidP="00DD7CEE">
      <w:pPr>
        <w:pStyle w:val="ab"/>
        <w:numPr>
          <w:ilvl w:val="0"/>
          <w:numId w:val="3"/>
        </w:numPr>
        <w:ind w:leftChars="0"/>
        <w:rPr>
          <w:rFonts w:ascii="UD デジタル 教科書体 NP-B" w:eastAsia="UD デジタル 教科書体 NP-B"/>
        </w:rPr>
      </w:pPr>
      <w:r w:rsidRPr="00A2368A">
        <w:rPr>
          <w:rFonts w:ascii="UD デジタル 教科書体 NP-B" w:eastAsia="UD デジタル 教科書体 NP-B" w:hint="eastAsia"/>
        </w:rPr>
        <w:t>学習用アプリケーションや学習用デジタルコンテンツの活用方法と実践事例の蓄積、</w:t>
      </w:r>
      <w:r w:rsidR="00A2368A" w:rsidRPr="00A2368A">
        <w:rPr>
          <w:rFonts w:ascii="UD デジタル 教科書体 NP-B" w:eastAsia="UD デジタル 教科書体 NP-B" w:hint="eastAsia"/>
        </w:rPr>
        <w:t>②</w:t>
      </w:r>
      <w:r w:rsidRPr="00A2368A">
        <w:rPr>
          <w:rFonts w:ascii="UD デジタル 教科書体 NP-B" w:eastAsia="UD デジタル 教科書体 NP-B" w:hint="eastAsia"/>
        </w:rPr>
        <w:t>「みまたん情報</w:t>
      </w:r>
    </w:p>
    <w:p w:rsidR="00DD7CEE" w:rsidRPr="00A2368A" w:rsidRDefault="00DD7CEE" w:rsidP="00A2368A">
      <w:pPr>
        <w:ind w:left="210"/>
        <w:rPr>
          <w:rFonts w:ascii="UD デジタル 教科書体 NP-B" w:eastAsia="UD デジタル 教科書体 NP-B"/>
        </w:rPr>
      </w:pPr>
      <w:r w:rsidRPr="00A2368A">
        <w:rPr>
          <w:rFonts w:ascii="UD デジタル 教科書体 NP-B" w:eastAsia="UD デジタル 教科書体 NP-B" w:hint="eastAsia"/>
        </w:rPr>
        <w:t>活用能力ステップ図」の見直しについて研究を進めています。</w:t>
      </w:r>
    </w:p>
    <w:p w:rsidR="00DD7CEE" w:rsidRDefault="007312A1" w:rsidP="00DD7CEE">
      <w:pPr>
        <w:rPr>
          <w:rFonts w:ascii="UD デジタル 教科書体 NP-B" w:eastAsia="UD デジタル 教科書体 NP-B"/>
        </w:rPr>
      </w:pPr>
      <w:r>
        <w:rPr>
          <w:rFonts w:ascii="UD デジタル 教科書体 NP-B" w:eastAsia="UD デジタル 教科書体 NP-B" w:hint="eastAsia"/>
          <w:noProof/>
        </w:rPr>
        <mc:AlternateContent>
          <mc:Choice Requires="wps">
            <w:drawing>
              <wp:anchor distT="0" distB="0" distL="114300" distR="114300" simplePos="0" relativeHeight="251781120" behindDoc="0" locked="0" layoutInCell="1" allowOverlap="1" wp14:anchorId="553F9579" wp14:editId="0356171B">
                <wp:simplePos x="0" y="0"/>
                <wp:positionH relativeFrom="margin">
                  <wp:posOffset>3873047</wp:posOffset>
                </wp:positionH>
                <wp:positionV relativeFrom="paragraph">
                  <wp:posOffset>53340</wp:posOffset>
                </wp:positionV>
                <wp:extent cx="2688590" cy="2731770"/>
                <wp:effectExtent l="0" t="0" r="16510" b="11430"/>
                <wp:wrapNone/>
                <wp:docPr id="389447641" name="テキスト ボックス 1"/>
                <wp:cNvGraphicFramePr/>
                <a:graphic xmlns:a="http://schemas.openxmlformats.org/drawingml/2006/main">
                  <a:graphicData uri="http://schemas.microsoft.com/office/word/2010/wordprocessingShape">
                    <wps:wsp>
                      <wps:cNvSpPr txBox="1"/>
                      <wps:spPr>
                        <a:xfrm>
                          <a:off x="0" y="0"/>
                          <a:ext cx="2688590" cy="2731770"/>
                        </a:xfrm>
                        <a:prstGeom prst="rect">
                          <a:avLst/>
                        </a:prstGeom>
                        <a:solidFill>
                          <a:schemeClr val="lt1"/>
                        </a:solidFill>
                        <a:ln w="6350">
                          <a:solidFill>
                            <a:prstClr val="black"/>
                          </a:solidFill>
                        </a:ln>
                      </wps:spPr>
                      <wps:txbx>
                        <w:txbxContent>
                          <w:p w:rsidR="00DD7CEE" w:rsidRPr="008D00BA" w:rsidRDefault="00DD7CEE" w:rsidP="00DD7CEE">
                            <w:pPr>
                              <w:rPr>
                                <w:rFonts w:ascii="UD デジタル 教科書体 NP-B" w:eastAsia="UD デジタル 教科書体 NP-B"/>
                              </w:rPr>
                            </w:pPr>
                            <w:r>
                              <w:rPr>
                                <w:rFonts w:hint="eastAsia"/>
                                <w:noProof/>
                              </w:rPr>
                              <w:t xml:space="preserve">　</w:t>
                            </w:r>
                            <w:r w:rsidRPr="008D00BA">
                              <w:rPr>
                                <w:rFonts w:ascii="UD デジタル 教科書体 NP-B" w:eastAsia="UD デジタル 教科書体 NP-B" w:hint="eastAsia"/>
                                <w:noProof/>
                              </w:rPr>
                              <w:t>ICTの実践事例も蓄積し、いつでも授業で活用できるようにしていく予定です。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F9579" id="_x0000_s1030" type="#_x0000_t202" style="position:absolute;left:0;text-align:left;margin-left:304.95pt;margin-top:4.2pt;width:211.7pt;height:215.1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" fillcolor="white [3201]" strokeweight=".5pt">
                <v:textbox>
                  <w:txbxContent>
                    <w:p w:rsidR="00DD7CEE" w:rsidRPr="008D00BA" w:rsidRDefault="00DD7CEE" w:rsidP="00DD7CEE">
                      <w:pPr>
                        <w:rPr>
                          <w:rFonts w:ascii="UD デジタル 教科書体 NP-B" w:eastAsia="UD デジタル 教科書体 NP-B"/>
                        </w:rPr>
                      </w:pPr>
                      <w:r>
                        <w:rPr>
                          <w:rFonts w:hint="eastAsia"/>
                          <w:noProof/>
                        </w:rPr>
                        <w:t xml:space="preserve">　</w:t>
                      </w:r>
                      <w:r w:rsidRPr="008D00BA">
                        <w:rPr>
                          <w:rFonts w:ascii="UD デジタル 教科書体 NP-B" w:eastAsia="UD デジタル 教科書体 NP-B" w:hint="eastAsia"/>
                          <w:noProof/>
                        </w:rPr>
                        <w:t>ICTの実践事例も蓄積し、いつでも授業で活用できるようにしていく予定です。</w:t>
                      </w:r>
                    </w:p>
                  </w:txbxContent>
                </v:textbox>
                <w10:wrap anchorx="margin"/>
              </v:shape>
            </w:pict>
          </mc:Fallback>
        </mc:AlternateContent>
      </w:r>
      <w:r>
        <w:rPr>
          <w:rFonts w:ascii="UD デジタル 教科書体 NP-B" w:eastAsia="UD デジタル 教科書体 NP-B" w:hint="eastAsia"/>
          <w:noProof/>
        </w:rPr>
        <mc:AlternateContent>
          <mc:Choice Requires="wps">
            <w:drawing>
              <wp:anchor distT="0" distB="0" distL="114300" distR="114300" simplePos="0" relativeHeight="251770880" behindDoc="0" locked="0" layoutInCell="1" allowOverlap="1" wp14:anchorId="18C1199D" wp14:editId="4300555B">
                <wp:simplePos x="0" y="0"/>
                <wp:positionH relativeFrom="margin">
                  <wp:align>left</wp:align>
                </wp:positionH>
                <wp:positionV relativeFrom="paragraph">
                  <wp:posOffset>54213</wp:posOffset>
                </wp:positionV>
                <wp:extent cx="3831772" cy="2732358"/>
                <wp:effectExtent l="0" t="0" r="16510" b="11430"/>
                <wp:wrapNone/>
                <wp:docPr id="505943967" name="テキスト ボックス 1"/>
                <wp:cNvGraphicFramePr/>
                <a:graphic xmlns:a="http://schemas.openxmlformats.org/drawingml/2006/main">
                  <a:graphicData uri="http://schemas.microsoft.com/office/word/2010/wordprocessingShape">
                    <wps:wsp>
                      <wps:cNvSpPr txBox="1"/>
                      <wps:spPr>
                        <a:xfrm>
                          <a:off x="0" y="0"/>
                          <a:ext cx="3831772" cy="2732358"/>
                        </a:xfrm>
                        <a:prstGeom prst="rect">
                          <a:avLst/>
                        </a:prstGeom>
                        <a:solidFill>
                          <a:schemeClr val="lt1"/>
                        </a:solidFill>
                        <a:ln w="6350">
                          <a:solidFill>
                            <a:prstClr val="black"/>
                          </a:solidFill>
                        </a:ln>
                      </wps:spPr>
                      <wps:txbx>
                        <w:txbxContent>
                          <w:p w:rsidR="00DD7CEE" w:rsidRDefault="00A2368A" w:rsidP="00A2368A">
                            <w:pPr>
                              <w:rPr>
                                <w:rFonts w:ascii="UD デジタル 教科書体 NP-B" w:eastAsia="UD デジタル 教科書体 NP-B"/>
                                <w:noProof/>
                              </w:rPr>
                            </w:pPr>
                            <w:r>
                              <w:rPr>
                                <w:rFonts w:ascii="UD デジタル 教科書体 NP-B" w:eastAsia="UD デジタル 教科書体 NP-B" w:hint="eastAsia"/>
                                <w:noProof/>
                              </w:rPr>
                              <w:t>①</w:t>
                            </w:r>
                            <w:r w:rsidR="00DD7CEE" w:rsidRPr="004135E8">
                              <w:rPr>
                                <w:rFonts w:ascii="UD デジタル 教科書体 NP-B" w:eastAsia="UD デジタル 教科書体 NP-B" w:hint="eastAsia"/>
                                <w:noProof/>
                              </w:rPr>
                              <w:t>ステップ図や各ステップを達成するためのゴールイメージのシートを見直し、今後先生方に活用していただける形にしていきたいと考えています。</w:t>
                            </w:r>
                          </w:p>
                          <w:p w:rsidR="007312A1" w:rsidRDefault="00DD7CEE" w:rsidP="00DD7CEE">
                            <w:pPr>
                              <w:rPr>
                                <w:rFonts w:ascii="UD デジタル 教科書体 NP-B" w:eastAsia="UD デジタル 教科書体 NP-B"/>
                                <w:noProof/>
                                <w:sz w:val="20"/>
                                <w:szCs w:val="20"/>
                              </w:rPr>
                            </w:pPr>
                            <w:r>
                              <w:rPr>
                                <w:rFonts w:ascii="UD デジタル 教科書体 NP-B" w:eastAsia="UD デジタル 教科書体 NP-B" w:hint="eastAsia"/>
                                <w:noProof/>
                              </w:rPr>
                              <w:t>（</w:t>
                            </w:r>
                            <w:r w:rsidRPr="007312A1">
                              <w:rPr>
                                <w:rFonts w:ascii="UD デジタル 教科書体 NP-B" w:eastAsia="UD デジタル 教科書体 NP-B" w:hint="eastAsia"/>
                                <w:noProof/>
                                <w:sz w:val="20"/>
                                <w:szCs w:val="20"/>
                              </w:rPr>
                              <w:t>例）３・４年生はタブレットに文字をタイピングで入力でき</w:t>
                            </w:r>
                          </w:p>
                          <w:p w:rsidR="007312A1" w:rsidRDefault="00DD7CEE" w:rsidP="00DD7CEE">
                            <w:pPr>
                              <w:rPr>
                                <w:rFonts w:ascii="UD デジタル 教科書体 NP-B" w:eastAsia="UD デジタル 教科書体 NP-B"/>
                                <w:noProof/>
                                <w:sz w:val="20"/>
                                <w:szCs w:val="20"/>
                              </w:rPr>
                            </w:pPr>
                            <w:r w:rsidRPr="007312A1">
                              <w:rPr>
                                <w:rFonts w:ascii="UD デジタル 教科書体 NP-B" w:eastAsia="UD デジタル 教科書体 NP-B" w:hint="eastAsia"/>
                                <w:noProof/>
                                <w:sz w:val="20"/>
                                <w:szCs w:val="20"/>
                              </w:rPr>
                              <w:t>るようにするとともに、図で自分の考えを表現したり、簡単に</w:t>
                            </w:r>
                          </w:p>
                          <w:p w:rsidR="00DD7CEE" w:rsidRDefault="00DD7CEE" w:rsidP="00DD7CEE">
                            <w:pPr>
                              <w:rPr>
                                <w:noProof/>
                              </w:rPr>
                            </w:pPr>
                            <w:r w:rsidRPr="007312A1">
                              <w:rPr>
                                <w:rFonts w:ascii="UD デジタル 教科書体 NP-B" w:eastAsia="UD デジタル 教科書体 NP-B" w:hint="eastAsia"/>
                                <w:noProof/>
                                <w:sz w:val="20"/>
                                <w:szCs w:val="20"/>
                              </w:rPr>
                              <w:t>まとめたりすることなどを目標とする。</w:t>
                            </w:r>
                          </w:p>
                          <w:p w:rsidR="00DD7CEE" w:rsidRPr="00816588" w:rsidRDefault="00DD7CEE" w:rsidP="00DD7CEE">
                            <w:pPr>
                              <w:rPr>
                                <w:rFonts w:ascii="UD デジタル 教科書体 NP-B" w:eastAsia="UD デジタル 教科書体 NP-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1199D" id="_x0000_s1031" type="#_x0000_t202" style="position:absolute;left:0;text-align:left;margin-left:0;margin-top:4.25pt;width:301.7pt;height:215.15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" fillcolor="white [3201]" strokeweight=".5pt">
                <v:textbox>
                  <w:txbxContent>
                    <w:p w:rsidR="00DD7CEE" w:rsidRDefault="00A2368A" w:rsidP="00A2368A">
                      <w:pPr>
                        <w:rPr>
                          <w:rFonts w:ascii="UD デジタル 教科書体 NP-B" w:eastAsia="UD デジタル 教科書体 NP-B"/>
                          <w:noProof/>
                        </w:rPr>
                      </w:pPr>
                      <w:r>
                        <w:rPr>
                          <w:rFonts w:ascii="UD デジタル 教科書体 NP-B" w:eastAsia="UD デジタル 教科書体 NP-B" w:hint="eastAsia"/>
                          <w:noProof/>
                        </w:rPr>
                        <w:t>①</w:t>
                      </w:r>
                      <w:r w:rsidR="00DD7CEE" w:rsidRPr="004135E8">
                        <w:rPr>
                          <w:rFonts w:ascii="UD デジタル 教科書体 NP-B" w:eastAsia="UD デジタル 教科書体 NP-B" w:hint="eastAsia"/>
                          <w:noProof/>
                        </w:rPr>
                        <w:t>ステップ図や各ステップを達成するためのゴールイメージのシートを見直し、今後先生方に活用していただける形にしていきたいと考えています。</w:t>
                      </w:r>
                    </w:p>
                    <w:p w:rsidR="007312A1" w:rsidRDefault="00DD7CEE" w:rsidP="00DD7CEE">
                      <w:pPr>
                        <w:rPr>
                          <w:rFonts w:ascii="UD デジタル 教科書体 NP-B" w:eastAsia="UD デジタル 教科書体 NP-B"/>
                          <w:noProof/>
                          <w:sz w:val="20"/>
                          <w:szCs w:val="20"/>
                        </w:rPr>
                      </w:pPr>
                      <w:r>
                        <w:rPr>
                          <w:rFonts w:ascii="UD デジタル 教科書体 NP-B" w:eastAsia="UD デジタル 教科書体 NP-B" w:hint="eastAsia"/>
                          <w:noProof/>
                        </w:rPr>
                        <w:t>（</w:t>
                      </w:r>
                      <w:r w:rsidRPr="007312A1">
                        <w:rPr>
                          <w:rFonts w:ascii="UD デジタル 教科書体 NP-B" w:eastAsia="UD デジタル 教科書体 NP-B" w:hint="eastAsia"/>
                          <w:noProof/>
                          <w:sz w:val="20"/>
                          <w:szCs w:val="20"/>
                        </w:rPr>
                        <w:t>例）３・４年生はタブレットに文字をタイピングで入力でき</w:t>
                      </w:r>
                    </w:p>
                    <w:p w:rsidR="007312A1" w:rsidRDefault="00DD7CEE" w:rsidP="00DD7CEE">
                      <w:pPr>
                        <w:rPr>
                          <w:rFonts w:ascii="UD デジタル 教科書体 NP-B" w:eastAsia="UD デジタル 教科書体 NP-B"/>
                          <w:noProof/>
                          <w:sz w:val="20"/>
                          <w:szCs w:val="20"/>
                        </w:rPr>
                      </w:pPr>
                      <w:r w:rsidRPr="007312A1">
                        <w:rPr>
                          <w:rFonts w:ascii="UD デジタル 教科書体 NP-B" w:eastAsia="UD デジタル 教科書体 NP-B" w:hint="eastAsia"/>
                          <w:noProof/>
                          <w:sz w:val="20"/>
                          <w:szCs w:val="20"/>
                        </w:rPr>
                        <w:t>るようにするとともに、図で自分の考えを表現したり、簡単に</w:t>
                      </w:r>
                    </w:p>
                    <w:p w:rsidR="00DD7CEE" w:rsidRDefault="00DD7CEE" w:rsidP="00DD7CEE">
                      <w:pPr>
                        <w:rPr>
                          <w:noProof/>
                        </w:rPr>
                      </w:pPr>
                      <w:r w:rsidRPr="007312A1">
                        <w:rPr>
                          <w:rFonts w:ascii="UD デジタル 教科書体 NP-B" w:eastAsia="UD デジタル 教科書体 NP-B" w:hint="eastAsia"/>
                          <w:noProof/>
                          <w:sz w:val="20"/>
                          <w:szCs w:val="20"/>
                        </w:rPr>
                        <w:t>まとめたりすることなどを目標とする。</w:t>
                      </w:r>
                    </w:p>
                    <w:p w:rsidR="00DD7CEE" w:rsidRPr="00816588" w:rsidRDefault="00DD7CEE" w:rsidP="00DD7CEE">
                      <w:pPr>
                        <w:rPr>
                          <w:rFonts w:ascii="UD デジタル 教科書体 NP-B" w:eastAsia="UD デジタル 教科書体 NP-B"/>
                        </w:rPr>
                      </w:pPr>
                    </w:p>
                  </w:txbxContent>
                </v:textbox>
                <w10:wrap anchorx="margin"/>
              </v:shape>
            </w:pict>
          </mc:Fallback>
        </mc:AlternateContent>
      </w:r>
    </w:p>
    <w:p w:rsidR="00DD7CEE" w:rsidRPr="00816588" w:rsidRDefault="00DD7CEE" w:rsidP="00DD7CEE">
      <w:pPr>
        <w:rPr>
          <w:rFonts w:ascii="UD デジタル 教科書体 NP-B" w:eastAsia="UD デジタル 教科書体 NP-B"/>
        </w:rPr>
      </w:pPr>
    </w:p>
    <w:p w:rsidR="00DD7CEE" w:rsidRPr="00816588" w:rsidRDefault="007312A1" w:rsidP="00DD7CEE">
      <w:pPr>
        <w:rPr>
          <w:rFonts w:ascii="UD デジタル 教科書体 NP-B" w:eastAsia="UD デジタル 教科書体 NP-B"/>
        </w:rPr>
      </w:pPr>
      <w:r w:rsidRPr="006F2011">
        <w:rPr>
          <w:rFonts w:ascii="UD デジタル 教科書体 NP-B" w:eastAsia="UD デジタル 教科書体 NP-B"/>
          <w:noProof/>
        </w:rPr>
        <w:drawing>
          <wp:anchor distT="0" distB="0" distL="114300" distR="114300" simplePos="0" relativeHeight="251782144" behindDoc="0" locked="0" layoutInCell="1" allowOverlap="1" wp14:anchorId="1186910D" wp14:editId="72776C4C">
            <wp:simplePos x="0" y="0"/>
            <wp:positionH relativeFrom="margin">
              <wp:posOffset>3904888</wp:posOffset>
            </wp:positionH>
            <wp:positionV relativeFrom="paragraph">
              <wp:posOffset>138612</wp:posOffset>
            </wp:positionV>
            <wp:extent cx="1348108" cy="2053676"/>
            <wp:effectExtent l="0" t="0" r="4445" b="3810"/>
            <wp:wrapNone/>
            <wp:docPr id="11950487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48720" name=""/>
                    <pic:cNvPicPr/>
                  </pic:nvPicPr>
                  <pic:blipFill rotWithShape="1">
                    <a:blip r:embed="rId15" cstate="print">
                      <a:extLst>
                        <a:ext uri="{28A0092B-C50C-407E-A947-70E740481C1C}">
                          <a14:useLocalDpi xmlns:a14="http://schemas.microsoft.com/office/drawing/2010/main" val="0"/>
                        </a:ext>
                      </a:extLst>
                    </a:blip>
                    <a:srcRect l="2388" r="56894"/>
                    <a:stretch/>
                  </pic:blipFill>
                  <pic:spPr bwMode="auto">
                    <a:xfrm>
                      <a:off x="0" y="0"/>
                      <a:ext cx="1348108" cy="20536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2011">
        <w:rPr>
          <w:rFonts w:ascii="UD デジタル 教科書体 NP-B" w:eastAsia="UD デジタル 教科書体 NP-B"/>
          <w:noProof/>
        </w:rPr>
        <w:drawing>
          <wp:anchor distT="0" distB="0" distL="114300" distR="114300" simplePos="0" relativeHeight="251783168" behindDoc="0" locked="0" layoutInCell="1" allowOverlap="1" wp14:anchorId="7ED75C2C" wp14:editId="26F7F534">
            <wp:simplePos x="0" y="0"/>
            <wp:positionH relativeFrom="margin">
              <wp:posOffset>5237299</wp:posOffset>
            </wp:positionH>
            <wp:positionV relativeFrom="paragraph">
              <wp:posOffset>140244</wp:posOffset>
            </wp:positionV>
            <wp:extent cx="1297358" cy="2019708"/>
            <wp:effectExtent l="0" t="0" r="0" b="0"/>
            <wp:wrapNone/>
            <wp:docPr id="1740759057" name="図 1740759057"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59057" name="図 1740759057" descr="テキスト&#10;&#10;自動的に生成された説明"/>
                    <pic:cNvPicPr/>
                  </pic:nvPicPr>
                  <pic:blipFill rotWithShape="1">
                    <a:blip r:embed="rId16" cstate="print">
                      <a:extLst>
                        <a:ext uri="{28A0092B-C50C-407E-A947-70E740481C1C}">
                          <a14:useLocalDpi xmlns:a14="http://schemas.microsoft.com/office/drawing/2010/main" val="0"/>
                        </a:ext>
                      </a:extLst>
                    </a:blip>
                    <a:srcRect l="59281" r="870"/>
                    <a:stretch/>
                  </pic:blipFill>
                  <pic:spPr bwMode="auto">
                    <a:xfrm>
                      <a:off x="0" y="0"/>
                      <a:ext cx="1297358" cy="20197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D7CEE" w:rsidRPr="00816588" w:rsidRDefault="00DD7CEE" w:rsidP="00DD7CEE">
      <w:pPr>
        <w:rPr>
          <w:rFonts w:ascii="UD デジタル 教科書体 NP-B" w:eastAsia="UD デジタル 教科書体 NP-B"/>
        </w:rPr>
      </w:pPr>
      <w:r>
        <w:rPr>
          <w:rFonts w:ascii="UD デジタル 教科書体 NP-B" w:eastAsia="UD デジタル 教科書体 NP-B" w:hint="eastAsia"/>
          <w:noProof/>
        </w:rPr>
        <mc:AlternateContent>
          <mc:Choice Requires="wps">
            <w:drawing>
              <wp:anchor distT="0" distB="0" distL="114300" distR="114300" simplePos="0" relativeHeight="251771904" behindDoc="0" locked="0" layoutInCell="1" allowOverlap="1" wp14:anchorId="6A8291DF" wp14:editId="2E23185E">
                <wp:simplePos x="0" y="0"/>
                <wp:positionH relativeFrom="column">
                  <wp:posOffset>31024</wp:posOffset>
                </wp:positionH>
                <wp:positionV relativeFrom="paragraph">
                  <wp:posOffset>93980</wp:posOffset>
                </wp:positionV>
                <wp:extent cx="3722461" cy="690245"/>
                <wp:effectExtent l="0" t="0" r="11430" b="14605"/>
                <wp:wrapNone/>
                <wp:docPr id="81069470" name="四角形: 角を丸くする 2"/>
                <wp:cNvGraphicFramePr/>
                <a:graphic xmlns:a="http://schemas.openxmlformats.org/drawingml/2006/main">
                  <a:graphicData uri="http://schemas.microsoft.com/office/word/2010/wordprocessingShape">
                    <wps:wsp>
                      <wps:cNvSpPr/>
                      <wps:spPr>
                        <a:xfrm>
                          <a:off x="0" y="0"/>
                          <a:ext cx="3722461" cy="690245"/>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7F54F2" id="四角形: 角を丸くする 2" o:spid="_x0000_s1026" style="position:absolute;left:0;text-align:left;margin-left:2.45pt;margin-top:7.4pt;width:293.1pt;height:54.3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" filled="f" strokecolor="black [3213]" strokeweight="1pt">
                <v:stroke joinstyle="miter"/>
              </v:roundrect>
            </w:pict>
          </mc:Fallback>
        </mc:AlternateContent>
      </w:r>
    </w:p>
    <w:p w:rsidR="00DD7CEE" w:rsidRPr="00816588" w:rsidRDefault="00DD7CEE" w:rsidP="00DD7CEE">
      <w:pPr>
        <w:rPr>
          <w:rFonts w:ascii="UD デジタル 教科書体 NP-B" w:eastAsia="UD デジタル 教科書体 NP-B"/>
        </w:rPr>
      </w:pPr>
    </w:p>
    <w:p w:rsidR="00DD7CEE" w:rsidRPr="00816588" w:rsidRDefault="00DD7CEE" w:rsidP="00DD7CEE">
      <w:pPr>
        <w:rPr>
          <w:rFonts w:ascii="UD デジタル 教科書体 NP-B" w:eastAsia="UD デジタル 教科書体 NP-B"/>
        </w:rPr>
      </w:pPr>
    </w:p>
    <w:p w:rsidR="00DD7CEE" w:rsidRPr="00816588" w:rsidRDefault="00DD7CEE" w:rsidP="00DD7CEE">
      <w:pPr>
        <w:rPr>
          <w:rFonts w:ascii="UD デジタル 教科書体 NP-B" w:eastAsia="UD デジタル 教科書体 NP-B"/>
        </w:rPr>
      </w:pPr>
    </w:p>
    <w:p w:rsidR="00DD7CEE" w:rsidRPr="00816588" w:rsidRDefault="00DD7CEE" w:rsidP="00DD7CEE">
      <w:pPr>
        <w:rPr>
          <w:rFonts w:ascii="UD デジタル 教科書体 NP-B" w:eastAsia="UD デジタル 教科書体 NP-B"/>
        </w:rPr>
      </w:pPr>
      <w:r w:rsidRPr="0072462F">
        <w:rPr>
          <w:rFonts w:ascii="UD デジタル 教科書体 NP-B" w:eastAsia="UD デジタル 教科書体 NP-B"/>
          <w:noProof/>
        </w:rPr>
        <w:drawing>
          <wp:anchor distT="0" distB="0" distL="114300" distR="114300" simplePos="0" relativeHeight="251785216" behindDoc="0" locked="0" layoutInCell="1" allowOverlap="1" wp14:anchorId="136A8766" wp14:editId="78D8FED6">
            <wp:simplePos x="0" y="0"/>
            <wp:positionH relativeFrom="margin">
              <wp:posOffset>1946910</wp:posOffset>
            </wp:positionH>
            <wp:positionV relativeFrom="paragraph">
              <wp:posOffset>202837</wp:posOffset>
            </wp:positionV>
            <wp:extent cx="1807029" cy="783590"/>
            <wp:effectExtent l="0" t="0" r="3175" b="0"/>
            <wp:wrapNone/>
            <wp:docPr id="781773323"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73323" name="図 1" descr="ダイアグラム&#10;&#10;自動的に生成された説明"/>
                    <pic:cNvPicPr/>
                  </pic:nvPicPr>
                  <pic:blipFill rotWithShape="1">
                    <a:blip r:embed="rId17" cstate="print">
                      <a:extLst>
                        <a:ext uri="{28A0092B-C50C-407E-A947-70E740481C1C}">
                          <a14:useLocalDpi xmlns:a14="http://schemas.microsoft.com/office/drawing/2010/main" val="0"/>
                        </a:ext>
                      </a:extLst>
                    </a:blip>
                    <a:srcRect b="25061"/>
                    <a:stretch/>
                  </pic:blipFill>
                  <pic:spPr bwMode="auto">
                    <a:xfrm>
                      <a:off x="0" y="0"/>
                      <a:ext cx="1813785" cy="786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2928" behindDoc="0" locked="0" layoutInCell="1" allowOverlap="1" wp14:anchorId="37B54D15" wp14:editId="415AE37D">
            <wp:simplePos x="0" y="0"/>
            <wp:positionH relativeFrom="column">
              <wp:posOffset>66863</wp:posOffset>
            </wp:positionH>
            <wp:positionV relativeFrom="paragraph">
              <wp:posOffset>16264</wp:posOffset>
            </wp:positionV>
            <wp:extent cx="1922770" cy="984250"/>
            <wp:effectExtent l="0" t="0" r="1905" b="6350"/>
            <wp:wrapNone/>
            <wp:docPr id="1064837765" name="図 1"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37765" name="図 1" descr="タイムライン&#10;&#10;自動的に生成された説明"/>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4092" cy="984927"/>
                    </a:xfrm>
                    <a:prstGeom prst="rect">
                      <a:avLst/>
                    </a:prstGeom>
                  </pic:spPr>
                </pic:pic>
              </a:graphicData>
            </a:graphic>
            <wp14:sizeRelH relativeFrom="margin">
              <wp14:pctWidth>0</wp14:pctWidth>
            </wp14:sizeRelH>
            <wp14:sizeRelV relativeFrom="margin">
              <wp14:pctHeight>0</wp14:pctHeight>
            </wp14:sizeRelV>
          </wp:anchor>
        </w:drawing>
      </w:r>
    </w:p>
    <w:p w:rsidR="00DD7CEE" w:rsidRPr="00816588" w:rsidRDefault="00DD7CEE" w:rsidP="00DD7CEE">
      <w:pPr>
        <w:tabs>
          <w:tab w:val="left" w:pos="7331"/>
        </w:tabs>
        <w:rPr>
          <w:rFonts w:ascii="UD デジタル 教科書体 NP-B" w:eastAsia="UD デジタル 教科書体 NP-B"/>
        </w:rPr>
      </w:pPr>
      <w:r>
        <w:rPr>
          <w:rFonts w:ascii="UD デジタル 教科書体 NP-B" w:eastAsia="UD デジタル 教科書体 NP-B"/>
        </w:rPr>
        <w:tab/>
      </w:r>
    </w:p>
    <w:p w:rsidR="00DD7CEE" w:rsidRDefault="00DD7CEE" w:rsidP="00DD7CEE">
      <w:pPr>
        <w:rPr>
          <w:rFonts w:ascii="UD デジタル 教科書体 NP-B" w:eastAsia="UD デジタル 教科書体 NP-B"/>
        </w:rPr>
      </w:pPr>
    </w:p>
    <w:p w:rsidR="00DD7CEE" w:rsidRDefault="00DD7CEE" w:rsidP="00DD7CEE">
      <w:pPr>
        <w:tabs>
          <w:tab w:val="left" w:pos="3586"/>
        </w:tabs>
        <w:rPr>
          <w:rFonts w:ascii="UD デジタル 教科書体 NP-B" w:eastAsia="UD デジタル 教科書体 NP-B"/>
        </w:rPr>
      </w:pPr>
      <w:r>
        <w:rPr>
          <w:rFonts w:ascii="UD デジタル 教科書体 NP-B" w:eastAsia="UD デジタル 教科書体 NP-B"/>
        </w:rPr>
        <w:tab/>
      </w:r>
    </w:p>
    <w:p w:rsidR="00DD7CEE" w:rsidRDefault="00DD7CEE" w:rsidP="00DD7CEE">
      <w:pPr>
        <w:tabs>
          <w:tab w:val="left" w:pos="3586"/>
        </w:tabs>
        <w:rPr>
          <w:rFonts w:ascii="UD デジタル 教科書体 NP-B" w:eastAsia="UD デジタル 教科書体 NP-B"/>
        </w:rPr>
      </w:pPr>
    </w:p>
    <w:p w:rsidR="00DD7CEE" w:rsidRPr="001A1142" w:rsidRDefault="007312A1" w:rsidP="00DD7CEE">
      <w:pPr>
        <w:rPr>
          <w:rFonts w:ascii="UD デジタル 教科書体 NP-B" w:eastAsia="UD デジタル 教科書体 NP-B"/>
        </w:rPr>
      </w:pPr>
      <w:r>
        <w:rPr>
          <w:noProof/>
        </w:rPr>
        <mc:AlternateContent>
          <mc:Choice Requires="wps">
            <w:drawing>
              <wp:anchor distT="0" distB="0" distL="114300" distR="114300" simplePos="0" relativeHeight="251784192" behindDoc="0" locked="0" layoutInCell="1" allowOverlap="1" wp14:anchorId="56D6097A" wp14:editId="6C3669B4">
                <wp:simplePos x="0" y="0"/>
                <wp:positionH relativeFrom="margin">
                  <wp:posOffset>3810</wp:posOffset>
                </wp:positionH>
                <wp:positionV relativeFrom="paragraph">
                  <wp:posOffset>181066</wp:posOffset>
                </wp:positionV>
                <wp:extent cx="2062752" cy="1513840"/>
                <wp:effectExtent l="0" t="0" r="0" b="0"/>
                <wp:wrapNone/>
                <wp:docPr id="1556853919" name="テキスト ボックス 3"/>
                <wp:cNvGraphicFramePr/>
                <a:graphic xmlns:a="http://schemas.openxmlformats.org/drawingml/2006/main">
                  <a:graphicData uri="http://schemas.microsoft.com/office/word/2010/wordprocessingShape">
                    <wps:wsp>
                      <wps:cNvSpPr txBox="1"/>
                      <wps:spPr>
                        <a:xfrm>
                          <a:off x="0" y="0"/>
                          <a:ext cx="2062752" cy="1513840"/>
                        </a:xfrm>
                        <a:prstGeom prst="rect">
                          <a:avLst/>
                        </a:prstGeom>
                        <a:noFill/>
                        <a:ln w="6350">
                          <a:noFill/>
                        </a:ln>
                      </wps:spPr>
                      <wps:txbx>
                        <w:txbxContent>
                          <w:p w:rsidR="00DD7CEE" w:rsidRPr="003930A5" w:rsidRDefault="00A2368A" w:rsidP="00DD7CEE">
                            <w:pPr>
                              <w:rPr>
                                <w:rFonts w:ascii="UD デジタル 教科書体 NP-B" w:eastAsia="UD デジタル 教科書体 NP-B"/>
                                <w:sz w:val="24"/>
                                <w:szCs w:val="28"/>
                              </w:rPr>
                            </w:pPr>
                            <w:r>
                              <w:rPr>
                                <w:rFonts w:ascii="UD デジタル 教科書体 NK-R" w:eastAsia="UD デジタル 教科書体 NK-R" w:hint="eastAsia"/>
                                <w:noProof/>
                              </w:rPr>
                              <w:t>②</w:t>
                            </w:r>
                            <w:r w:rsidR="00DD7CEE" w:rsidRPr="00E22989">
                              <w:rPr>
                                <w:rFonts w:ascii="UD デジタル 教科書体 NP-B" w:eastAsia="UD デジタル 教科書体 NP-B" w:hint="eastAsia"/>
                                <w:noProof/>
                              </w:rPr>
                              <w:t>今後、</w:t>
                            </w:r>
                            <w:r w:rsidR="00DD7CEE">
                              <w:rPr>
                                <w:rFonts w:ascii="UD デジタル 教科書体 NP-B" w:eastAsia="UD デジタル 教科書体 NP-B" w:hint="eastAsia"/>
                                <w:noProof/>
                              </w:rPr>
                              <w:t>小学１年生から中学生を４つの段階に分けたステップ図（基本操作、情報リテラシー）の見直しを行い、どの段階でどの程度タブレット端末を操作できればよいかを再度示します。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6097A" id="_x0000_s1032" type="#_x0000_t202" style="position:absolute;left:0;text-align:left;margin-left:.3pt;margin-top:14.25pt;width:162.4pt;height:119.2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" filled="f" stroked="f" strokeweight=".5pt">
                <v:textbox>
                  <w:txbxContent>
                    <w:p w:rsidR="00DD7CEE" w:rsidRPr="003930A5" w:rsidRDefault="00A2368A" w:rsidP="00DD7CEE">
                      <w:pPr>
                        <w:rPr>
                          <w:rFonts w:ascii="UD デジタル 教科書体 NP-B" w:eastAsia="UD デジタル 教科書体 NP-B"/>
                          <w:sz w:val="24"/>
                          <w:szCs w:val="28"/>
                        </w:rPr>
                      </w:pPr>
                      <w:r>
                        <w:rPr>
                          <w:rFonts w:ascii="UD デジタル 教科書体 NK-R" w:eastAsia="UD デジタル 教科書体 NK-R" w:hint="eastAsia"/>
                          <w:noProof/>
                        </w:rPr>
                        <w:t>②</w:t>
                      </w:r>
                      <w:r w:rsidR="00DD7CEE" w:rsidRPr="00E22989">
                        <w:rPr>
                          <w:rFonts w:ascii="UD デジタル 教科書体 NP-B" w:eastAsia="UD デジタル 教科書体 NP-B" w:hint="eastAsia"/>
                          <w:noProof/>
                        </w:rPr>
                        <w:t>今後、</w:t>
                      </w:r>
                      <w:r w:rsidR="00DD7CEE">
                        <w:rPr>
                          <w:rFonts w:ascii="UD デジタル 教科書体 NP-B" w:eastAsia="UD デジタル 教科書体 NP-B" w:hint="eastAsia"/>
                          <w:noProof/>
                        </w:rPr>
                        <w:t>小学１年生から中学生を４つの段階に分けたステップ図（基本操作、情報リテラシー）の見直しを行い、どの段階でどの程度タブレット端末を操作できればよいかを再度示します。</w:t>
                      </w:r>
                    </w:p>
                  </w:txbxContent>
                </v:textbox>
                <w10:wrap anchorx="margin"/>
              </v:shape>
            </w:pict>
          </mc:Fallback>
        </mc:AlternateContent>
      </w:r>
    </w:p>
    <w:p w:rsidR="00DD7CEE" w:rsidRPr="001A1142" w:rsidRDefault="007312A1" w:rsidP="00DD7CEE">
      <w:pPr>
        <w:rPr>
          <w:rFonts w:ascii="UD デジタル 教科書体 NP-B" w:eastAsia="UD デジタル 教科書体 NP-B"/>
        </w:rPr>
      </w:pPr>
      <w:r w:rsidRPr="00816588">
        <w:rPr>
          <w:rFonts w:ascii="UD デジタル 教科書体 NP-B" w:eastAsia="UD デジタル 教科書体 NP-B"/>
          <w:noProof/>
        </w:rPr>
        <w:drawing>
          <wp:anchor distT="0" distB="0" distL="114300" distR="114300" simplePos="0" relativeHeight="251768832" behindDoc="0" locked="0" layoutInCell="1" allowOverlap="1" wp14:anchorId="56C2EE5E" wp14:editId="0F3F8097">
            <wp:simplePos x="0" y="0"/>
            <wp:positionH relativeFrom="page">
              <wp:align>center</wp:align>
            </wp:positionH>
            <wp:positionV relativeFrom="paragraph">
              <wp:posOffset>71120</wp:posOffset>
            </wp:positionV>
            <wp:extent cx="2073275" cy="1260475"/>
            <wp:effectExtent l="0" t="0" r="3175" b="0"/>
            <wp:wrapNone/>
            <wp:docPr id="462978704" name="図 1"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78704" name="図 1" descr="テキスト&#10;&#10;中程度の精度で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3275" cy="1260475"/>
                    </a:xfrm>
                    <a:prstGeom prst="rect">
                      <a:avLst/>
                    </a:prstGeom>
                  </pic:spPr>
                </pic:pic>
              </a:graphicData>
            </a:graphic>
            <wp14:sizeRelH relativeFrom="margin">
              <wp14:pctWidth>0</wp14:pctWidth>
            </wp14:sizeRelH>
            <wp14:sizeRelV relativeFrom="margin">
              <wp14:pctHeight>0</wp14:pctHeight>
            </wp14:sizeRelV>
          </wp:anchor>
        </w:drawing>
      </w:r>
      <w:r w:rsidRPr="00816588">
        <w:rPr>
          <w:rFonts w:ascii="UD デジタル 教科書体 NP-B" w:eastAsia="UD デジタル 教科書体 NP-B"/>
          <w:noProof/>
        </w:rPr>
        <w:drawing>
          <wp:anchor distT="0" distB="0" distL="114300" distR="114300" simplePos="0" relativeHeight="251769856" behindDoc="0" locked="0" layoutInCell="1" allowOverlap="1" wp14:anchorId="7E821D2A" wp14:editId="60A5E159">
            <wp:simplePos x="0" y="0"/>
            <wp:positionH relativeFrom="margin">
              <wp:posOffset>4254318</wp:posOffset>
            </wp:positionH>
            <wp:positionV relativeFrom="paragraph">
              <wp:posOffset>55336</wp:posOffset>
            </wp:positionV>
            <wp:extent cx="2095500" cy="1262843"/>
            <wp:effectExtent l="0" t="0" r="0" b="0"/>
            <wp:wrapNone/>
            <wp:docPr id="1920275522" name="図 1"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75522" name="図 1" descr="タイムライン&#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5500" cy="1262843"/>
                    </a:xfrm>
                    <a:prstGeom prst="rect">
                      <a:avLst/>
                    </a:prstGeom>
                  </pic:spPr>
                </pic:pic>
              </a:graphicData>
            </a:graphic>
            <wp14:sizeRelH relativeFrom="margin">
              <wp14:pctWidth>0</wp14:pctWidth>
            </wp14:sizeRelH>
            <wp14:sizeRelV relativeFrom="margin">
              <wp14:pctHeight>0</wp14:pctHeight>
            </wp14:sizeRelV>
          </wp:anchor>
        </w:drawing>
      </w:r>
    </w:p>
    <w:p w:rsidR="00DD7CEE" w:rsidRDefault="00DD7CEE" w:rsidP="00DD7CEE">
      <w:pPr>
        <w:rPr>
          <w:rFonts w:ascii="UD デジタル 教科書体 NP-B" w:eastAsia="UD デジタル 教科書体 NP-B"/>
        </w:rPr>
      </w:pPr>
    </w:p>
    <w:p w:rsidR="00DD7CEE" w:rsidRPr="001A1142" w:rsidRDefault="00DD7CEE" w:rsidP="00DD7CEE">
      <w:pPr>
        <w:rPr>
          <w:rFonts w:ascii="UD デジタル 教科書体 NP-B" w:eastAsia="UD デジタル 教科書体 NP-B"/>
        </w:rPr>
      </w:pPr>
    </w:p>
    <w:p w:rsidR="00794A54" w:rsidRDefault="00794A54" w:rsidP="00DD7CEE">
      <w:pPr>
        <w:spacing w:line="240" w:lineRule="exact"/>
        <w:rPr>
          <w:rFonts w:ascii="UD デジタル 教科書体 NK-B" w:eastAsia="UD デジタル 教科書体 NK-B"/>
        </w:rPr>
      </w:pPr>
    </w:p>
    <w:p w:rsidR="00DD7CEE" w:rsidRDefault="00DD7CEE" w:rsidP="00DD7CEE">
      <w:pPr>
        <w:spacing w:line="240" w:lineRule="exact"/>
        <w:rPr>
          <w:rFonts w:ascii="UD デジタル 教科書体 NK-B" w:eastAsia="UD デジタル 教科書体 NK-B"/>
        </w:rPr>
      </w:pPr>
    </w:p>
    <w:p w:rsidR="00DD7CEE" w:rsidRPr="00DD7CEE" w:rsidRDefault="00DD7CEE" w:rsidP="00DD7CEE"/>
    <w:p w:rsidR="00DD7CEE" w:rsidRPr="00DD7CEE" w:rsidRDefault="00DD7CEE" w:rsidP="00DD7CEE">
      <w:r w:rsidRPr="00DD7CEE">
        <w:rPr>
          <w:noProof/>
        </w:rPr>
        <w:lastRenderedPageBreak/>
        <mc:AlternateContent>
          <mc:Choice Requires="wps">
            <w:drawing>
              <wp:anchor distT="0" distB="0" distL="114300" distR="114300" simplePos="0" relativeHeight="251787264" behindDoc="0" locked="0" layoutInCell="1" allowOverlap="1" wp14:anchorId="569D1225" wp14:editId="62CE065B">
                <wp:simplePos x="0" y="0"/>
                <wp:positionH relativeFrom="margin">
                  <wp:align>left</wp:align>
                </wp:positionH>
                <wp:positionV relativeFrom="paragraph">
                  <wp:posOffset>-3992</wp:posOffset>
                </wp:positionV>
                <wp:extent cx="2667000" cy="577850"/>
                <wp:effectExtent l="0" t="0" r="19050" b="12700"/>
                <wp:wrapNone/>
                <wp:docPr id="1" name="角丸四角形 1"/>
                <wp:cNvGraphicFramePr/>
                <a:graphic xmlns:a="http://schemas.openxmlformats.org/drawingml/2006/main">
                  <a:graphicData uri="http://schemas.microsoft.com/office/word/2010/wordprocessingShape">
                    <wps:wsp>
                      <wps:cNvSpPr/>
                      <wps:spPr>
                        <a:xfrm>
                          <a:off x="0" y="0"/>
                          <a:ext cx="2667000" cy="577850"/>
                        </a:xfrm>
                        <a:prstGeom prst="roundRect">
                          <a:avLst/>
                        </a:prstGeom>
                        <a:noFill/>
                        <a:ln w="12700" cap="flat" cmpd="sng" algn="ctr">
                          <a:solidFill>
                            <a:srgbClr val="5B9BD5">
                              <a:shade val="50000"/>
                            </a:srgbClr>
                          </a:solidFill>
                          <a:prstDash val="solid"/>
                          <a:miter lim="800000"/>
                        </a:ln>
                        <a:effectLst/>
                      </wps:spPr>
                      <wps:txbx>
                        <w:txbxContent>
                          <w:p w:rsidR="00DD7CEE" w:rsidRPr="00374C53" w:rsidRDefault="00DD7CEE" w:rsidP="00DD7CEE">
                            <w:pPr>
                              <w:jc w:val="center"/>
                              <w:rPr>
                                <w:rFonts w:ascii="UD デジタル 教科書体 NP-B" w:eastAsia="UD デジタル 教科書体 NP-B"/>
                                <w:color w:val="000000" w:themeColor="text1"/>
                                <w:sz w:val="32"/>
                              </w:rPr>
                            </w:pPr>
                            <w:r w:rsidRPr="00374C53">
                              <w:rPr>
                                <w:rFonts w:ascii="UD デジタル 教科書体 NP-B" w:eastAsia="UD デジタル 教科書体 NP-B" w:hint="eastAsia"/>
                                <w:color w:val="000000" w:themeColor="text1"/>
                                <w:sz w:val="32"/>
                              </w:rPr>
                              <w:t>研究授業を行いました。</w:t>
                            </w:r>
                          </w:p>
                          <w:p w:rsidR="00DD7CEE" w:rsidRDefault="00DD7CEE" w:rsidP="00DD7CEE">
                            <w:pPr>
                              <w:jc w:val="center"/>
                            </w:pPr>
                          </w:p>
                          <w:p w:rsidR="00DD7CEE" w:rsidRDefault="00DD7CEE" w:rsidP="00DD7C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9D1225" id="角丸四角形 1" o:spid="_x0000_s1033" style="position:absolute;left:0;text-align:left;margin-left:0;margin-top:-.3pt;width:210pt;height:45.5pt;z-index:251787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" filled="f" strokecolor="#41719c" strokeweight="1pt">
                <v:stroke joinstyle="miter"/>
                <v:textbox>
                  <w:txbxContent>
                    <w:p w:rsidR="00DD7CEE" w:rsidRPr="00374C53" w:rsidRDefault="00DD7CEE" w:rsidP="00DD7CEE">
                      <w:pPr>
                        <w:jc w:val="center"/>
                        <w:rPr>
                          <w:rFonts w:ascii="UD デジタル 教科書体 NP-B" w:eastAsia="UD デジタル 教科書体 NP-B"/>
                          <w:color w:val="000000" w:themeColor="text1"/>
                          <w:sz w:val="32"/>
                        </w:rPr>
                      </w:pPr>
                      <w:r w:rsidRPr="00374C53">
                        <w:rPr>
                          <w:rFonts w:ascii="UD デジタル 教科書体 NP-B" w:eastAsia="UD デジタル 教科書体 NP-B" w:hint="eastAsia"/>
                          <w:color w:val="000000" w:themeColor="text1"/>
                          <w:sz w:val="32"/>
                        </w:rPr>
                        <w:t>研究授業を行いました。</w:t>
                      </w:r>
                    </w:p>
                    <w:p w:rsidR="00DD7CEE" w:rsidRDefault="00DD7CEE" w:rsidP="00DD7CEE">
                      <w:pPr>
                        <w:jc w:val="center"/>
                      </w:pPr>
                    </w:p>
                    <w:p w:rsidR="00DD7CEE" w:rsidRDefault="00DD7CEE" w:rsidP="00DD7CEE">
                      <w:pPr>
                        <w:jc w:val="center"/>
                      </w:pPr>
                    </w:p>
                  </w:txbxContent>
                </v:textbox>
                <w10:wrap anchorx="margin"/>
              </v:roundrect>
            </w:pict>
          </mc:Fallback>
        </mc:AlternateContent>
      </w:r>
    </w:p>
    <w:p w:rsidR="00DD7CEE" w:rsidRPr="00DD7CEE" w:rsidRDefault="00DD7CEE" w:rsidP="00DD7CEE"/>
    <w:p w:rsidR="00DD7CEE" w:rsidRDefault="00DD7CEE" w:rsidP="00DD7CEE">
      <w:pPr>
        <w:rPr>
          <w:rFonts w:ascii="UD デジタル 教科書体 NP-B" w:eastAsia="UD デジタル 教科書体 NP-B"/>
        </w:rPr>
      </w:pPr>
    </w:p>
    <w:p w:rsidR="00DD7CEE" w:rsidRPr="00DD7CEE" w:rsidRDefault="00DD7CEE" w:rsidP="00DD7CEE">
      <w:pPr>
        <w:rPr>
          <w:rFonts w:ascii="UD デジタル 教科書体 NP-B" w:eastAsia="UD デジタル 教科書体 NP-B"/>
        </w:rPr>
      </w:pPr>
      <w:r w:rsidRPr="00DD7CEE">
        <w:rPr>
          <w:rFonts w:ascii="UD デジタル 教科書体 NP-B" w:eastAsia="UD デジタル 教科書体 NP-B" w:hint="eastAsia"/>
        </w:rPr>
        <w:t>（１）小学校第６学年算数科「円の面積」での取組</w:t>
      </w:r>
    </w:p>
    <w:p w:rsidR="00DD7CEE" w:rsidRPr="00DD7CEE" w:rsidRDefault="00DD7CEE" w:rsidP="00DD7CEE">
      <w:pPr>
        <w:ind w:left="420" w:hangingChars="200" w:hanging="420"/>
        <w:rPr>
          <w:rFonts w:ascii="UD デジタル 教科書体 NP-B" w:eastAsia="UD デジタル 教科書体 NP-B"/>
        </w:rPr>
      </w:pPr>
      <w:r w:rsidRPr="00DD7CEE">
        <w:rPr>
          <w:rFonts w:ascii="UD デジタル 教科書体 NP-B" w:eastAsia="UD デジタル 教科書体 NP-B" w:hint="eastAsia"/>
        </w:rPr>
        <w:t xml:space="preserve">　　　令和５年９月２０日（水）、勝岡小学校を会場に、本年度１回目の研究授業を行いました。同校教諭である稲垣亜美研究員に授業を提案していただきました。</w:t>
      </w:r>
    </w:p>
    <w:p w:rsidR="00DD7CEE" w:rsidRPr="00DD7CEE" w:rsidRDefault="00DD7CEE" w:rsidP="00DD7CEE">
      <w:pPr>
        <w:ind w:left="420" w:hangingChars="200" w:hanging="420"/>
        <w:rPr>
          <w:rFonts w:ascii="UD デジタル 教科書体 NP-B" w:eastAsia="UD デジタル 教科書体 NP-B"/>
        </w:rPr>
      </w:pPr>
      <w:r w:rsidRPr="00DD7CEE">
        <w:rPr>
          <w:rFonts w:ascii="UD デジタル 教科書体 NP-B" w:eastAsia="UD デジタル 教科書体 NP-B" w:hint="eastAsia"/>
        </w:rPr>
        <w:t xml:space="preserve">　　　この授業では、NINOで得られた結果から、個別最適な学びを実現するための授業展開が行われました。児童の個人思考やグループでの思考にタブレットPCを活用することで、個別最適な学びの実現を目指すことをテーマに授業を組み立てていきました。一部紹介します。</w:t>
      </w:r>
    </w:p>
    <w:tbl>
      <w:tblPr>
        <w:tblStyle w:val="4"/>
        <w:tblW w:w="9776" w:type="dxa"/>
        <w:tblLook w:val="04A0" w:firstRow="1" w:lastRow="0" w:firstColumn="1" w:lastColumn="0" w:noHBand="0" w:noVBand="1"/>
      </w:tblPr>
      <w:tblGrid>
        <w:gridCol w:w="5240"/>
        <w:gridCol w:w="4536"/>
      </w:tblGrid>
      <w:tr w:rsidR="00DD7CEE" w:rsidRPr="00DD7CEE" w:rsidTr="00DC3CEB">
        <w:trPr>
          <w:trHeight w:val="349"/>
        </w:trPr>
        <w:tc>
          <w:tcPr>
            <w:tcW w:w="5240" w:type="dxa"/>
          </w:tcPr>
          <w:p w:rsidR="00DD7CEE" w:rsidRPr="00DD7CEE" w:rsidRDefault="00DD7CEE" w:rsidP="0021252A">
            <w:pPr>
              <w:jc w:val="center"/>
              <w:rPr>
                <w:rFonts w:ascii="UD デジタル 教科書体 NP-B" w:eastAsia="UD デジタル 教科書体 NP-B"/>
              </w:rPr>
            </w:pPr>
            <w:r w:rsidRPr="00DD7CEE">
              <w:rPr>
                <w:rFonts w:ascii="UD デジタル 教科書体 NP-B" w:eastAsia="UD デジタル 教科書体 NP-B" w:hint="eastAsia"/>
              </w:rPr>
              <w:t>個人思考における「Jamboard」の活用</w:t>
            </w:r>
          </w:p>
        </w:tc>
        <w:tc>
          <w:tcPr>
            <w:tcW w:w="4536" w:type="dxa"/>
            <w:vMerge w:val="restart"/>
          </w:tcPr>
          <w:p w:rsidR="00DD7CEE" w:rsidRPr="00DD7CEE" w:rsidRDefault="00DD7CEE" w:rsidP="00DD7CEE">
            <w:pPr>
              <w:rPr>
                <w:rFonts w:ascii="UD デジタル 教科書体 NP-B" w:eastAsia="UD デジタル 教科書体 NP-B"/>
              </w:rPr>
            </w:pPr>
            <w:r w:rsidRPr="00DD7CEE">
              <w:rPr>
                <w:rFonts w:ascii="UD デジタル 教科書体 NP-B" w:eastAsia="UD デジタル 教科書体 NP-B" w:hint="eastAsia"/>
              </w:rPr>
              <w:t xml:space="preserve">　タブレットPCで</w:t>
            </w:r>
            <w:r w:rsidR="0021252A" w:rsidRPr="00DD7CEE">
              <w:rPr>
                <w:rFonts w:ascii="UD デジタル 教科書体 NK-B" w:eastAsia="UD デジタル 教科書体 NK-B" w:hint="eastAsia"/>
              </w:rPr>
              <w:t>Googleの</w:t>
            </w:r>
            <w:r w:rsidRPr="00DD7CEE">
              <w:rPr>
                <w:rFonts w:ascii="UD デジタル 教科書体 NP-B" w:eastAsia="UD デジタル 教科書体 NP-B" w:hint="eastAsia"/>
              </w:rPr>
              <w:t>「J</w:t>
            </w:r>
            <w:r w:rsidRPr="00DD7CEE">
              <w:rPr>
                <w:rFonts w:ascii="UD デジタル 教科書体 NP-B" w:eastAsia="UD デジタル 教科書体 NP-B"/>
              </w:rPr>
              <w:t>amboard</w:t>
            </w:r>
            <w:r w:rsidRPr="00DD7CEE">
              <w:rPr>
                <w:rFonts w:ascii="UD デジタル 教科書体 NP-B" w:eastAsia="UD デジタル 教科書体 NP-B" w:hint="eastAsia"/>
              </w:rPr>
              <w:t>」を利用して、複合図形の面積の求め方について、図形を動かしながら考えられるようにシートを工夫した。個人思考では、一つの求め方だけではなく、他の求め方を見つけた児童は、別のシートにも書けるようにした。</w:t>
            </w:r>
          </w:p>
          <w:p w:rsidR="00DD7CEE" w:rsidRPr="00DD7CEE" w:rsidRDefault="00DD7CEE" w:rsidP="00DD7CEE">
            <w:pPr>
              <w:rPr>
                <w:rFonts w:ascii="UD デジタル 教科書体 NP-B" w:eastAsia="UD デジタル 教科書体 NP-B"/>
              </w:rPr>
            </w:pPr>
            <w:r w:rsidRPr="00DD7CEE">
              <w:rPr>
                <w:rFonts w:ascii="UD デジタル 教科書体 NP-B" w:eastAsia="UD デジタル 教科書体 NP-B" w:hint="eastAsia"/>
              </w:rPr>
              <w:t xml:space="preserve">　タブレットPCを活用すると、図形を組み合わせたり差し引いたりすることが容易にでき、既習の考え方を用いて考えるイメージをもちやすかったのではないかと考えられる。</w:t>
            </w:r>
          </w:p>
        </w:tc>
      </w:tr>
      <w:tr w:rsidR="00DD7CEE" w:rsidRPr="00DD7CEE" w:rsidTr="00DC3CEB">
        <w:trPr>
          <w:trHeight w:val="2664"/>
        </w:trPr>
        <w:tc>
          <w:tcPr>
            <w:tcW w:w="5240" w:type="dxa"/>
          </w:tcPr>
          <w:p w:rsidR="00DD7CEE" w:rsidRPr="00DD7CEE" w:rsidRDefault="00DD7CEE" w:rsidP="00DD7CEE">
            <w:r w:rsidRPr="00DD7CEE">
              <w:rPr>
                <w:noProof/>
              </w:rPr>
              <w:drawing>
                <wp:anchor distT="0" distB="0" distL="114300" distR="114300" simplePos="0" relativeHeight="251788288" behindDoc="0" locked="0" layoutInCell="1" allowOverlap="1" wp14:anchorId="14D6C700" wp14:editId="0E9CFABC">
                  <wp:simplePos x="0" y="0"/>
                  <wp:positionH relativeFrom="column">
                    <wp:posOffset>-52705</wp:posOffset>
                  </wp:positionH>
                  <wp:positionV relativeFrom="paragraph">
                    <wp:posOffset>69850</wp:posOffset>
                  </wp:positionV>
                  <wp:extent cx="3275230" cy="1860550"/>
                  <wp:effectExtent l="0" t="0" r="1905" b="6350"/>
                  <wp:wrapNone/>
                  <wp:docPr id="22" name="図 22" descr="C:\Users\201106\Desktop\スクリーンショット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6\Desktop\スクリーンショット (12).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597" t="31924" r="19340" b="6412"/>
                          <a:stretch/>
                        </pic:blipFill>
                        <pic:spPr bwMode="auto">
                          <a:xfrm>
                            <a:off x="0" y="0"/>
                            <a:ext cx="3282907" cy="18649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6" w:type="dxa"/>
            <w:vMerge/>
          </w:tcPr>
          <w:p w:rsidR="00DD7CEE" w:rsidRPr="00DD7CEE" w:rsidRDefault="00DD7CEE" w:rsidP="00DD7CEE"/>
        </w:tc>
      </w:tr>
    </w:tbl>
    <w:p w:rsidR="00DD7CEE" w:rsidRPr="00DD7CEE" w:rsidRDefault="00DD7CEE" w:rsidP="00DD7CEE"/>
    <w:tbl>
      <w:tblPr>
        <w:tblStyle w:val="4"/>
        <w:tblW w:w="9776" w:type="dxa"/>
        <w:tblLook w:val="04A0" w:firstRow="1" w:lastRow="0" w:firstColumn="1" w:lastColumn="0" w:noHBand="0" w:noVBand="1"/>
      </w:tblPr>
      <w:tblGrid>
        <w:gridCol w:w="5240"/>
        <w:gridCol w:w="4536"/>
      </w:tblGrid>
      <w:tr w:rsidR="00DD7CEE" w:rsidRPr="00DD7CEE" w:rsidTr="00DC3CEB">
        <w:trPr>
          <w:trHeight w:val="349"/>
        </w:trPr>
        <w:tc>
          <w:tcPr>
            <w:tcW w:w="5240" w:type="dxa"/>
          </w:tcPr>
          <w:p w:rsidR="00DD7CEE" w:rsidRPr="00DD7CEE" w:rsidRDefault="00DD7CEE" w:rsidP="0021252A">
            <w:pPr>
              <w:jc w:val="center"/>
              <w:rPr>
                <w:rFonts w:ascii="UD デジタル 教科書体 NP-B" w:eastAsia="UD デジタル 教科書体 NP-B"/>
              </w:rPr>
            </w:pPr>
            <w:r w:rsidRPr="00DD7CEE">
              <w:rPr>
                <w:rFonts w:ascii="UD デジタル 教科書体 NP-B" w:eastAsia="UD デジタル 教科書体 NP-B" w:hint="eastAsia"/>
              </w:rPr>
              <w:t>ペア・グループ思考におけるタブレットPCの活用</w:t>
            </w:r>
          </w:p>
        </w:tc>
        <w:tc>
          <w:tcPr>
            <w:tcW w:w="4536" w:type="dxa"/>
            <w:vMerge w:val="restart"/>
          </w:tcPr>
          <w:p w:rsidR="00DD7CEE" w:rsidRPr="00DD7CEE" w:rsidRDefault="00DD7CEE" w:rsidP="00DD7CEE">
            <w:pPr>
              <w:rPr>
                <w:rFonts w:ascii="UD デジタル 教科書体 NP-B" w:eastAsia="UD デジタル 教科書体 NP-B"/>
              </w:rPr>
            </w:pPr>
            <w:r w:rsidRPr="00DD7CEE">
              <w:rPr>
                <w:rFonts w:ascii="UD デジタル 教科書体 NP-B" w:eastAsia="UD デジタル 教科書体 NP-B" w:hint="eastAsia"/>
              </w:rPr>
              <w:t xml:space="preserve">　「J</w:t>
            </w:r>
            <w:r w:rsidRPr="00DD7CEE">
              <w:rPr>
                <w:rFonts w:ascii="UD デジタル 教科書体 NP-B" w:eastAsia="UD デジタル 教科書体 NP-B"/>
              </w:rPr>
              <w:t>amboard</w:t>
            </w:r>
            <w:r w:rsidRPr="00DD7CEE">
              <w:rPr>
                <w:rFonts w:ascii="UD デジタル 教科書体 NP-B" w:eastAsia="UD デジタル 教科書体 NP-B" w:hint="eastAsia"/>
              </w:rPr>
              <w:t>」のシートを見せ合ってペア・グループ間で共有の場を設定した。最終的には同じ答えになるが、それぞれ違う方法で図形の面積を求めていた。児童が互いに図形を動かしながら求め方の説明を行うことで、様々な図形の分け方や組み合わせ方があることに気付き、理解が深まった。</w:t>
            </w:r>
          </w:p>
        </w:tc>
      </w:tr>
      <w:tr w:rsidR="00DD7CEE" w:rsidRPr="00DD7CEE" w:rsidTr="00DC3CEB">
        <w:trPr>
          <w:trHeight w:val="2664"/>
        </w:trPr>
        <w:tc>
          <w:tcPr>
            <w:tcW w:w="5240" w:type="dxa"/>
          </w:tcPr>
          <w:p w:rsidR="00DD7CEE" w:rsidRPr="00DD7CEE" w:rsidRDefault="00DD7CEE" w:rsidP="00DD7CEE">
            <w:r w:rsidRPr="00DD7CEE">
              <w:rPr>
                <w:noProof/>
              </w:rPr>
              <w:drawing>
                <wp:anchor distT="0" distB="0" distL="114300" distR="114300" simplePos="0" relativeHeight="251789312" behindDoc="0" locked="0" layoutInCell="1" allowOverlap="1" wp14:anchorId="374BA676" wp14:editId="6C3DBE21">
                  <wp:simplePos x="0" y="0"/>
                  <wp:positionH relativeFrom="column">
                    <wp:posOffset>155212</wp:posOffset>
                  </wp:positionH>
                  <wp:positionV relativeFrom="paragraph">
                    <wp:posOffset>14151</wp:posOffset>
                  </wp:positionV>
                  <wp:extent cx="2884130" cy="1641475"/>
                  <wp:effectExtent l="0" t="0" r="0" b="0"/>
                  <wp:wrapNone/>
                  <wp:docPr id="3" name="図 3" descr="M:\教職員\教育研究所\令和５年度三股町教育研究所\第１回研究授業\写真\6年生算数「円の面積」\2023-09-20_092604_camera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教職員\教育研究所\令和５年度三股町教育研究所\第１回研究授業\写真\6年生算数「円の面積」\2023-09-20_092604_camera_pi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3955" cy="165275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6" w:type="dxa"/>
            <w:vMerge/>
          </w:tcPr>
          <w:p w:rsidR="00DD7CEE" w:rsidRPr="00DD7CEE" w:rsidRDefault="00DD7CEE" w:rsidP="00DD7CEE"/>
        </w:tc>
      </w:tr>
    </w:tbl>
    <w:p w:rsidR="00DD7CEE" w:rsidRPr="00DD7CEE" w:rsidRDefault="00DD7CEE" w:rsidP="00DD7CEE"/>
    <w:tbl>
      <w:tblPr>
        <w:tblStyle w:val="4"/>
        <w:tblW w:w="9776" w:type="dxa"/>
        <w:tblLook w:val="04A0" w:firstRow="1" w:lastRow="0" w:firstColumn="1" w:lastColumn="0" w:noHBand="0" w:noVBand="1"/>
      </w:tblPr>
      <w:tblGrid>
        <w:gridCol w:w="5240"/>
        <w:gridCol w:w="4536"/>
      </w:tblGrid>
      <w:tr w:rsidR="00DD7CEE" w:rsidRPr="00DD7CEE" w:rsidTr="00DC3CEB">
        <w:trPr>
          <w:trHeight w:val="349"/>
        </w:trPr>
        <w:tc>
          <w:tcPr>
            <w:tcW w:w="5240" w:type="dxa"/>
          </w:tcPr>
          <w:p w:rsidR="00DD7CEE" w:rsidRPr="00DD7CEE" w:rsidRDefault="00DD7CEE" w:rsidP="0021252A">
            <w:pPr>
              <w:jc w:val="center"/>
              <w:rPr>
                <w:rFonts w:ascii="UD デジタル 教科書体 NP-B" w:eastAsia="UD デジタル 教科書体 NP-B"/>
              </w:rPr>
            </w:pPr>
            <w:r w:rsidRPr="00DD7CEE">
              <w:rPr>
                <w:rFonts w:ascii="UD デジタル 教科書体 NP-B" w:eastAsia="UD デジタル 教科書体 NP-B" w:hint="eastAsia"/>
              </w:rPr>
              <w:t>考え方を示した「Jamboard」の全体共有</w:t>
            </w:r>
          </w:p>
        </w:tc>
        <w:tc>
          <w:tcPr>
            <w:tcW w:w="4536" w:type="dxa"/>
            <w:vMerge w:val="restart"/>
          </w:tcPr>
          <w:p w:rsidR="00DD7CEE" w:rsidRPr="00DD7CEE" w:rsidRDefault="00DD7CEE" w:rsidP="00DD7CEE">
            <w:pPr>
              <w:rPr>
                <w:rFonts w:ascii="UD デジタル 教科書体 NP-B" w:eastAsia="UD デジタル 教科書体 NP-B"/>
              </w:rPr>
            </w:pPr>
            <w:r w:rsidRPr="00DD7CEE">
              <w:rPr>
                <w:rFonts w:ascii="UD デジタル 教科書体 NP-B" w:eastAsia="UD デジタル 教科書体 NP-B" w:hint="eastAsia"/>
              </w:rPr>
              <w:t xml:space="preserve">　個人・グループ思考で考えた求め方</w:t>
            </w:r>
            <w:r w:rsidR="003E5940">
              <w:rPr>
                <w:rFonts w:ascii="UD デジタル 教科書体 NP-B" w:eastAsia="UD デジタル 教科書体 NP-B" w:hint="eastAsia"/>
              </w:rPr>
              <w:t>（</w:t>
            </w:r>
            <w:r w:rsidRPr="00DD7CEE">
              <w:rPr>
                <w:rFonts w:ascii="UD デジタル 教科書体 NP-B" w:eastAsia="UD デジタル 教科書体 NP-B" w:hint="eastAsia"/>
              </w:rPr>
              <w:t>J</w:t>
            </w:r>
            <w:r w:rsidRPr="00DD7CEE">
              <w:rPr>
                <w:rFonts w:ascii="UD デジタル 教科書体 NP-B" w:eastAsia="UD デジタル 教科書体 NP-B"/>
              </w:rPr>
              <w:t>amboard</w:t>
            </w:r>
            <w:r w:rsidR="003E5940">
              <w:rPr>
                <w:rFonts w:ascii="UD デジタル 教科書体 NP-B" w:eastAsia="UD デジタル 教科書体 NP-B" w:hint="eastAsia"/>
              </w:rPr>
              <w:t>）</w:t>
            </w:r>
            <w:r w:rsidRPr="00DD7CEE">
              <w:rPr>
                <w:rFonts w:ascii="UD デジタル 教科書体 NP-B" w:eastAsia="UD デジタル 教科書体 NP-B" w:hint="eastAsia"/>
              </w:rPr>
              <w:t>を全体に共有するために、個人のJ</w:t>
            </w:r>
            <w:r w:rsidRPr="00DD7CEE">
              <w:rPr>
                <w:rFonts w:ascii="UD デジタル 教科書体 NP-B" w:eastAsia="UD デジタル 教科書体 NP-B"/>
              </w:rPr>
              <w:t>amboard</w:t>
            </w:r>
            <w:r w:rsidRPr="00DD7CEE">
              <w:rPr>
                <w:rFonts w:ascii="UD デジタル 教科書体 NP-B" w:eastAsia="UD デジタル 教科書体 NP-B" w:hint="eastAsia"/>
              </w:rPr>
              <w:t>のシートを大型テレビに映して説明をさせた。</w:t>
            </w:r>
          </w:p>
          <w:p w:rsidR="00DD7CEE" w:rsidRPr="00DD7CEE" w:rsidRDefault="00DD7CEE" w:rsidP="00DD7CEE">
            <w:pPr>
              <w:rPr>
                <w:rFonts w:ascii="UD デジタル 教科書体 NP-B" w:eastAsia="UD デジタル 教科書体 NP-B"/>
              </w:rPr>
            </w:pPr>
            <w:r w:rsidRPr="00DD7CEE">
              <w:rPr>
                <w:rFonts w:ascii="UD デジタル 教科書体 NP-B" w:eastAsia="UD デジタル 教科書体 NP-B" w:hint="eastAsia"/>
              </w:rPr>
              <w:t xml:space="preserve">　GoogleのC</w:t>
            </w:r>
            <w:r w:rsidRPr="00DD7CEE">
              <w:rPr>
                <w:rFonts w:ascii="UD デジタル 教科書体 NP-B" w:eastAsia="UD デジタル 教科書体 NP-B"/>
              </w:rPr>
              <w:t>lassroom</w:t>
            </w:r>
            <w:r w:rsidRPr="00DD7CEE">
              <w:rPr>
                <w:rFonts w:ascii="UD デジタル 教科書体 NP-B" w:eastAsia="UD デジタル 教科書体 NP-B" w:hint="eastAsia"/>
              </w:rPr>
              <w:t>で共有ができるため、すぐに教師用のタブレットから大型テレビに映すことができた。紙媒体より全体共有がしやすく、学びの深まりにつなげるためにも有効的であると考えられる。</w:t>
            </w:r>
          </w:p>
        </w:tc>
      </w:tr>
      <w:tr w:rsidR="00DD7CEE" w:rsidRPr="00DD7CEE" w:rsidTr="00DC3CEB">
        <w:trPr>
          <w:trHeight w:val="2664"/>
        </w:trPr>
        <w:tc>
          <w:tcPr>
            <w:tcW w:w="5240" w:type="dxa"/>
          </w:tcPr>
          <w:p w:rsidR="00DD7CEE" w:rsidRPr="00DD7CEE" w:rsidRDefault="00DD7CEE" w:rsidP="00DD7CEE">
            <w:r w:rsidRPr="00DD7CEE">
              <w:rPr>
                <w:noProof/>
              </w:rPr>
              <w:drawing>
                <wp:anchor distT="0" distB="0" distL="114300" distR="114300" simplePos="0" relativeHeight="251790336" behindDoc="0" locked="0" layoutInCell="1" allowOverlap="1" wp14:anchorId="17B3D9D9" wp14:editId="69B915FF">
                  <wp:simplePos x="0" y="0"/>
                  <wp:positionH relativeFrom="column">
                    <wp:posOffset>155212</wp:posOffset>
                  </wp:positionH>
                  <wp:positionV relativeFrom="paragraph">
                    <wp:posOffset>12519</wp:posOffset>
                  </wp:positionV>
                  <wp:extent cx="2883535" cy="1778412"/>
                  <wp:effectExtent l="0" t="0" r="0" b="0"/>
                  <wp:wrapNone/>
                  <wp:docPr id="7" name="図 7" descr="M:\教職員\教育研究所\令和５年度三股町教育研究所\第１回研究授業\写真\6年生算数「円の面積」\IMG_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教職員\教育研究所\令和５年度三股町教育研究所\第１回研究授業\写真\6年生算数「円の面積」\IMG_147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1670" cy="180809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6" w:type="dxa"/>
            <w:vMerge/>
          </w:tcPr>
          <w:p w:rsidR="00DD7CEE" w:rsidRPr="00DD7CEE" w:rsidRDefault="00DD7CEE" w:rsidP="00DD7CEE"/>
        </w:tc>
      </w:tr>
    </w:tbl>
    <w:p w:rsidR="00DD7CEE" w:rsidRPr="00DD7CEE" w:rsidRDefault="00DD7CEE" w:rsidP="00DD7CEE">
      <w:pPr>
        <w:spacing w:line="240" w:lineRule="exact"/>
        <w:rPr>
          <w:rFonts w:ascii="UD デジタル 教科書体 NK-B" w:eastAsia="UD デジタル 教科書体 NK-B"/>
        </w:rPr>
      </w:pPr>
    </w:p>
    <w:sectPr w:rsidR="00DD7CEE" w:rsidRPr="00DD7CEE" w:rsidSect="00B424FF">
      <w:pgSz w:w="11907" w:h="16839" w:code="9"/>
      <w:pgMar w:top="992" w:right="567" w:bottom="1134" w:left="1134" w:header="851" w:footer="992" w:gutter="0"/>
      <w:cols w:space="420"/>
      <w:docGrid w:type="lines" w:linePitch="360" w:charSpace="380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1E06" w:rsidRDefault="00C71E06" w:rsidP="00646A96">
      <w:r>
        <w:separator/>
      </w:r>
    </w:p>
  </w:endnote>
  <w:endnote w:type="continuationSeparator" w:id="0">
    <w:p w:rsidR="00C71E06" w:rsidRDefault="00C71E06" w:rsidP="00646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UD デジタル 教科書体 NK-B">
    <w:panose1 w:val="02020700000000000000"/>
    <w:charset w:val="80"/>
    <w:family w:val="roman"/>
    <w:pitch w:val="variable"/>
    <w:sig w:usb0="800002A3" w:usb1="2AC7ECFA"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Yu Gothic UI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1E06" w:rsidRDefault="00C71E06" w:rsidP="00646A96">
      <w:r>
        <w:separator/>
      </w:r>
    </w:p>
  </w:footnote>
  <w:footnote w:type="continuationSeparator" w:id="0">
    <w:p w:rsidR="00C71E06" w:rsidRDefault="00C71E06" w:rsidP="00646A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92E03"/>
    <w:multiLevelType w:val="hybridMultilevel"/>
    <w:tmpl w:val="6B6681E4"/>
    <w:lvl w:ilvl="0" w:tplc="23BAFE4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6F4617C8"/>
    <w:multiLevelType w:val="hybridMultilevel"/>
    <w:tmpl w:val="9F04D420"/>
    <w:lvl w:ilvl="0" w:tplc="E76CBF94">
      <w:start w:val="1"/>
      <w:numFmt w:val="decimalFullWidth"/>
      <w:suff w:val="space"/>
      <w:lvlText w:val="（%1）"/>
      <w:lvlJc w:val="left"/>
      <w:pPr>
        <w:ind w:left="0" w:firstLine="17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 w15:restartNumberingAfterBreak="0">
    <w:nsid w:val="770C6848"/>
    <w:multiLevelType w:val="hybridMultilevel"/>
    <w:tmpl w:val="BE00A3BE"/>
    <w:lvl w:ilvl="0" w:tplc="AF9457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bordersDoNotSurroundHeader/>
  <w:bordersDoNotSurroundFooter/>
  <w:defaultTabStop w:val="840"/>
  <w:drawingGridHorizontalSpacing w:val="19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AE3"/>
    <w:rsid w:val="000134FB"/>
    <w:rsid w:val="000255F9"/>
    <w:rsid w:val="00096833"/>
    <w:rsid w:val="00097D3C"/>
    <w:rsid w:val="000B1D8C"/>
    <w:rsid w:val="000C1334"/>
    <w:rsid w:val="000F08B9"/>
    <w:rsid w:val="000F0D53"/>
    <w:rsid w:val="000F6EFC"/>
    <w:rsid w:val="00150041"/>
    <w:rsid w:val="001621AE"/>
    <w:rsid w:val="001C3D03"/>
    <w:rsid w:val="002075F5"/>
    <w:rsid w:val="0021252A"/>
    <w:rsid w:val="002168EE"/>
    <w:rsid w:val="00283F43"/>
    <w:rsid w:val="00287669"/>
    <w:rsid w:val="002D0A33"/>
    <w:rsid w:val="003102DD"/>
    <w:rsid w:val="00335A2D"/>
    <w:rsid w:val="00347714"/>
    <w:rsid w:val="003E5940"/>
    <w:rsid w:val="0040242D"/>
    <w:rsid w:val="00436A8E"/>
    <w:rsid w:val="00442894"/>
    <w:rsid w:val="004440A3"/>
    <w:rsid w:val="0046312D"/>
    <w:rsid w:val="004A1ED6"/>
    <w:rsid w:val="00533133"/>
    <w:rsid w:val="00554A17"/>
    <w:rsid w:val="00560D50"/>
    <w:rsid w:val="00593EC7"/>
    <w:rsid w:val="00594F33"/>
    <w:rsid w:val="005E1BF0"/>
    <w:rsid w:val="005F3FD9"/>
    <w:rsid w:val="00605D28"/>
    <w:rsid w:val="00607CD2"/>
    <w:rsid w:val="00646A96"/>
    <w:rsid w:val="00650B48"/>
    <w:rsid w:val="00694D78"/>
    <w:rsid w:val="00724AC8"/>
    <w:rsid w:val="007312A1"/>
    <w:rsid w:val="00733D25"/>
    <w:rsid w:val="00760FE4"/>
    <w:rsid w:val="00764924"/>
    <w:rsid w:val="007700C0"/>
    <w:rsid w:val="0079345A"/>
    <w:rsid w:val="00794A54"/>
    <w:rsid w:val="007B6BAC"/>
    <w:rsid w:val="007D734B"/>
    <w:rsid w:val="00857BB2"/>
    <w:rsid w:val="0086073F"/>
    <w:rsid w:val="00871384"/>
    <w:rsid w:val="00875C36"/>
    <w:rsid w:val="00897CD0"/>
    <w:rsid w:val="00897DA3"/>
    <w:rsid w:val="008A3348"/>
    <w:rsid w:val="008C2F4F"/>
    <w:rsid w:val="008F37ED"/>
    <w:rsid w:val="0090320A"/>
    <w:rsid w:val="0093055D"/>
    <w:rsid w:val="009603F0"/>
    <w:rsid w:val="00965A7E"/>
    <w:rsid w:val="00966A3B"/>
    <w:rsid w:val="00973458"/>
    <w:rsid w:val="009860E7"/>
    <w:rsid w:val="009A5AE3"/>
    <w:rsid w:val="009E22BE"/>
    <w:rsid w:val="00A2368A"/>
    <w:rsid w:val="00A301E7"/>
    <w:rsid w:val="00A53B5C"/>
    <w:rsid w:val="00A64458"/>
    <w:rsid w:val="00AC7506"/>
    <w:rsid w:val="00B27797"/>
    <w:rsid w:val="00B424FF"/>
    <w:rsid w:val="00B904B2"/>
    <w:rsid w:val="00B92943"/>
    <w:rsid w:val="00BA5267"/>
    <w:rsid w:val="00BA7C96"/>
    <w:rsid w:val="00BB5B58"/>
    <w:rsid w:val="00BD5E0D"/>
    <w:rsid w:val="00BE182E"/>
    <w:rsid w:val="00C25641"/>
    <w:rsid w:val="00C457F3"/>
    <w:rsid w:val="00C45A9A"/>
    <w:rsid w:val="00C508E9"/>
    <w:rsid w:val="00C66007"/>
    <w:rsid w:val="00C71E06"/>
    <w:rsid w:val="00C844A9"/>
    <w:rsid w:val="00CA55B4"/>
    <w:rsid w:val="00CC1307"/>
    <w:rsid w:val="00CF48F6"/>
    <w:rsid w:val="00CF5663"/>
    <w:rsid w:val="00D10F33"/>
    <w:rsid w:val="00D839D2"/>
    <w:rsid w:val="00D84772"/>
    <w:rsid w:val="00D90DE2"/>
    <w:rsid w:val="00DD7CEE"/>
    <w:rsid w:val="00DF151F"/>
    <w:rsid w:val="00DF500E"/>
    <w:rsid w:val="00E018D1"/>
    <w:rsid w:val="00E13ACE"/>
    <w:rsid w:val="00E13F9C"/>
    <w:rsid w:val="00E319DA"/>
    <w:rsid w:val="00E443E0"/>
    <w:rsid w:val="00E55CAC"/>
    <w:rsid w:val="00E7215C"/>
    <w:rsid w:val="00E81840"/>
    <w:rsid w:val="00E951DC"/>
    <w:rsid w:val="00E96CF2"/>
    <w:rsid w:val="00EC01A2"/>
    <w:rsid w:val="00EC5955"/>
    <w:rsid w:val="00EE7179"/>
    <w:rsid w:val="00F17076"/>
    <w:rsid w:val="00F34EF9"/>
    <w:rsid w:val="00F56FA2"/>
    <w:rsid w:val="00F63A42"/>
    <w:rsid w:val="00F76125"/>
    <w:rsid w:val="00F8385E"/>
    <w:rsid w:val="00F932C8"/>
    <w:rsid w:val="00FA6633"/>
    <w:rsid w:val="00FD242B"/>
    <w:rsid w:val="00FE140E"/>
    <w:rsid w:val="00FF56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24E4C75D-46A7-4B2C-9F03-BFF9A4658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A5A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46A96"/>
    <w:pPr>
      <w:tabs>
        <w:tab w:val="center" w:pos="4252"/>
        <w:tab w:val="right" w:pos="8504"/>
      </w:tabs>
      <w:snapToGrid w:val="0"/>
    </w:pPr>
  </w:style>
  <w:style w:type="character" w:customStyle="1" w:styleId="a5">
    <w:name w:val="ヘッダー (文字)"/>
    <w:basedOn w:val="a0"/>
    <w:link w:val="a4"/>
    <w:uiPriority w:val="99"/>
    <w:rsid w:val="00646A96"/>
  </w:style>
  <w:style w:type="paragraph" w:styleId="a6">
    <w:name w:val="footer"/>
    <w:basedOn w:val="a"/>
    <w:link w:val="a7"/>
    <w:uiPriority w:val="99"/>
    <w:unhideWhenUsed/>
    <w:rsid w:val="00646A96"/>
    <w:pPr>
      <w:tabs>
        <w:tab w:val="center" w:pos="4252"/>
        <w:tab w:val="right" w:pos="8504"/>
      </w:tabs>
      <w:snapToGrid w:val="0"/>
    </w:pPr>
  </w:style>
  <w:style w:type="character" w:customStyle="1" w:styleId="a7">
    <w:name w:val="フッター (文字)"/>
    <w:basedOn w:val="a0"/>
    <w:link w:val="a6"/>
    <w:rsid w:val="00646A96"/>
  </w:style>
  <w:style w:type="paragraph" w:styleId="a8">
    <w:name w:val="Balloon Text"/>
    <w:basedOn w:val="a"/>
    <w:link w:val="a9"/>
    <w:uiPriority w:val="99"/>
    <w:semiHidden/>
    <w:unhideWhenUsed/>
    <w:rsid w:val="005F3FD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F3FD9"/>
    <w:rPr>
      <w:rFonts w:asciiTheme="majorHAnsi" w:eastAsiaTheme="majorEastAsia" w:hAnsiTheme="majorHAnsi" w:cstheme="majorBidi"/>
      <w:sz w:val="18"/>
      <w:szCs w:val="18"/>
    </w:rPr>
  </w:style>
  <w:style w:type="table" w:customStyle="1" w:styleId="1">
    <w:name w:val="表 (格子)1"/>
    <w:basedOn w:val="a1"/>
    <w:next w:val="a3"/>
    <w:uiPriority w:val="39"/>
    <w:rsid w:val="00BB5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39"/>
    <w:rsid w:val="009032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一太郎８/９"/>
    <w:rsid w:val="00C457F3"/>
    <w:pPr>
      <w:widowControl w:val="0"/>
      <w:wordWrap w:val="0"/>
      <w:autoSpaceDE w:val="0"/>
      <w:autoSpaceDN w:val="0"/>
      <w:adjustRightInd w:val="0"/>
      <w:spacing w:line="285" w:lineRule="atLeast"/>
      <w:jc w:val="both"/>
    </w:pPr>
    <w:rPr>
      <w:rFonts w:ascii="ＭＳ 明朝" w:eastAsia="ＭＳ 明朝" w:hAnsi="Century" w:cs="Times New Roman"/>
      <w:spacing w:val="11"/>
      <w:kern w:val="0"/>
      <w:sz w:val="19"/>
      <w:szCs w:val="19"/>
    </w:rPr>
  </w:style>
  <w:style w:type="character" w:customStyle="1" w:styleId="10">
    <w:name w:val="フッター (文字)1"/>
    <w:basedOn w:val="a0"/>
    <w:uiPriority w:val="99"/>
    <w:rsid w:val="00C457F3"/>
    <w:rPr>
      <w:rFonts w:ascii="Century" w:eastAsia="ＭＳ 明朝" w:hAnsi="Century" w:cs="Times New Roman"/>
      <w:szCs w:val="24"/>
    </w:rPr>
  </w:style>
  <w:style w:type="paragraph" w:styleId="ab">
    <w:name w:val="List Paragraph"/>
    <w:basedOn w:val="a"/>
    <w:uiPriority w:val="34"/>
    <w:qFormat/>
    <w:rsid w:val="009E22BE"/>
    <w:pPr>
      <w:ind w:leftChars="400" w:left="840"/>
    </w:pPr>
  </w:style>
  <w:style w:type="table" w:customStyle="1" w:styleId="3">
    <w:name w:val="表 (格子)3"/>
    <w:basedOn w:val="a1"/>
    <w:next w:val="a3"/>
    <w:uiPriority w:val="39"/>
    <w:rsid w:val="00DD7C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39"/>
    <w:rsid w:val="00DD7C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566</Words>
  <Characters>3231</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181140</dc:creator>
  <cp:keywords/>
  <dc:description/>
  <cp:lastModifiedBy>横田 通久</cp:lastModifiedBy>
  <cp:revision>2</cp:revision>
  <cp:lastPrinted>2023-12-14T03:09:00Z</cp:lastPrinted>
  <dcterms:created xsi:type="dcterms:W3CDTF">2024-05-13T23:53:00Z</dcterms:created>
  <dcterms:modified xsi:type="dcterms:W3CDTF">2024-05-13T23:53:00Z</dcterms:modified>
</cp:coreProperties>
</file>