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465" w:rsidRPr="00B45465" w:rsidRDefault="00B45465" w:rsidP="00B45465">
      <w:pPr>
        <w:rPr>
          <w:rFonts w:ascii="UD デジタル 教科書体 NK-B" w:eastAsia="UD デジタル 教科書体 NK-B"/>
        </w:rPr>
      </w:pPr>
      <w:bookmarkStart w:id="0" w:name="_GoBack"/>
      <w:bookmarkEnd w:id="0"/>
    </w:p>
    <w:tbl>
      <w:tblPr>
        <w:tblStyle w:val="11"/>
        <w:tblpPr w:leftFromText="142" w:rightFromText="142" w:vertAnchor="page" w:horzAnchor="margin" w:tblpY="976"/>
        <w:tblW w:w="0" w:type="auto"/>
        <w:tblLook w:val="04A0" w:firstRow="1" w:lastRow="0" w:firstColumn="1" w:lastColumn="0" w:noHBand="0" w:noVBand="1"/>
      </w:tblPr>
      <w:tblGrid>
        <w:gridCol w:w="983"/>
        <w:gridCol w:w="287"/>
        <w:gridCol w:w="2121"/>
        <w:gridCol w:w="995"/>
        <w:gridCol w:w="1125"/>
        <w:gridCol w:w="1146"/>
        <w:gridCol w:w="2971"/>
      </w:tblGrid>
      <w:tr w:rsidR="00B45465" w:rsidRPr="00B45465" w:rsidTr="00327EB0">
        <w:tc>
          <w:tcPr>
            <w:tcW w:w="983" w:type="dxa"/>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学校名</w:t>
            </w:r>
          </w:p>
        </w:tc>
        <w:tc>
          <w:tcPr>
            <w:tcW w:w="2408" w:type="dxa"/>
            <w:gridSpan w:val="2"/>
          </w:tcPr>
          <w:p w:rsidR="00B45465" w:rsidRPr="00B45465" w:rsidRDefault="00B45465" w:rsidP="00327EB0">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三股小学校</w:t>
            </w:r>
          </w:p>
        </w:tc>
        <w:tc>
          <w:tcPr>
            <w:tcW w:w="995" w:type="dxa"/>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学　年</w:t>
            </w:r>
          </w:p>
        </w:tc>
        <w:tc>
          <w:tcPr>
            <w:tcW w:w="1125" w:type="dxa"/>
          </w:tcPr>
          <w:p w:rsidR="00B45465" w:rsidRPr="00B45465" w:rsidRDefault="00B45465" w:rsidP="00327EB0">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４年</w:t>
            </w:r>
          </w:p>
        </w:tc>
        <w:tc>
          <w:tcPr>
            <w:tcW w:w="1146" w:type="dxa"/>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実践者</w:t>
            </w:r>
          </w:p>
        </w:tc>
        <w:tc>
          <w:tcPr>
            <w:tcW w:w="2971" w:type="dxa"/>
          </w:tcPr>
          <w:p w:rsidR="00B45465" w:rsidRPr="00B45465" w:rsidRDefault="00B45465" w:rsidP="00327EB0">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上森　翔太</w:t>
            </w:r>
          </w:p>
        </w:tc>
      </w:tr>
      <w:tr w:rsidR="00B45465" w:rsidRPr="00B45465" w:rsidTr="00327EB0">
        <w:tc>
          <w:tcPr>
            <w:tcW w:w="983" w:type="dxa"/>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実践日</w:t>
            </w:r>
          </w:p>
        </w:tc>
        <w:tc>
          <w:tcPr>
            <w:tcW w:w="2408" w:type="dxa"/>
            <w:gridSpan w:val="2"/>
          </w:tcPr>
          <w:p w:rsidR="00B45465" w:rsidRPr="00B45465" w:rsidRDefault="00B45465" w:rsidP="00327EB0">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令和２年　９月６日、７日</w:t>
            </w:r>
          </w:p>
        </w:tc>
        <w:tc>
          <w:tcPr>
            <w:tcW w:w="995" w:type="dxa"/>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教科名</w:t>
            </w:r>
          </w:p>
        </w:tc>
        <w:tc>
          <w:tcPr>
            <w:tcW w:w="1125" w:type="dxa"/>
          </w:tcPr>
          <w:p w:rsidR="00B45465" w:rsidRPr="00B45465" w:rsidRDefault="00B45465" w:rsidP="00327EB0">
            <w:pPr>
              <w:jc w:val="center"/>
              <w:rPr>
                <w:rFonts w:ascii="UD デジタル 教科書体 NK-B" w:eastAsia="UD デジタル 教科書体 NK-B" w:hAnsi="Century" w:cs="Times New Roman"/>
              </w:rPr>
            </w:pPr>
          </w:p>
        </w:tc>
        <w:tc>
          <w:tcPr>
            <w:tcW w:w="1146" w:type="dxa"/>
          </w:tcPr>
          <w:p w:rsidR="00B45465" w:rsidRPr="00B45465" w:rsidRDefault="00B45465" w:rsidP="00327EB0">
            <w:pPr>
              <w:rPr>
                <w:rFonts w:ascii="UD デジタル 教科書体 NK-B" w:eastAsia="UD デジタル 教科書体 NK-B" w:hAnsi="Century" w:cs="Times New Roman"/>
                <w:sz w:val="14"/>
                <w:szCs w:val="14"/>
              </w:rPr>
            </w:pPr>
            <w:r w:rsidRPr="00B45465">
              <w:rPr>
                <w:rFonts w:ascii="UD デジタル 教科書体 NK-B" w:eastAsia="UD デジタル 教科書体 NK-B" w:hAnsi="Century" w:cs="Times New Roman" w:hint="eastAsia"/>
                <w:noProof/>
              </w:rPr>
              <mc:AlternateContent>
                <mc:Choice Requires="wps">
                  <w:drawing>
                    <wp:anchor distT="0" distB="0" distL="114300" distR="114300" simplePos="0" relativeHeight="251692032" behindDoc="0" locked="0" layoutInCell="1" allowOverlap="1" wp14:anchorId="5FD4CF44" wp14:editId="02203E98">
                      <wp:simplePos x="0" y="0"/>
                      <wp:positionH relativeFrom="column">
                        <wp:posOffset>325120</wp:posOffset>
                      </wp:positionH>
                      <wp:positionV relativeFrom="paragraph">
                        <wp:posOffset>211455</wp:posOffset>
                      </wp:positionV>
                      <wp:extent cx="1678940" cy="259715"/>
                      <wp:effectExtent l="0" t="0" r="16510" b="26035"/>
                      <wp:wrapNone/>
                      <wp:docPr id="24" name="四角形: 角を丸くする 2"/>
                      <wp:cNvGraphicFramePr/>
                      <a:graphic xmlns:a="http://schemas.openxmlformats.org/drawingml/2006/main">
                        <a:graphicData uri="http://schemas.microsoft.com/office/word/2010/wordprocessingShape">
                          <wps:wsp>
                            <wps:cNvSpPr/>
                            <wps:spPr>
                              <a:xfrm>
                                <a:off x="0" y="0"/>
                                <a:ext cx="1678940" cy="259715"/>
                              </a:xfrm>
                              <a:prstGeom prst="roundRect">
                                <a:avLst>
                                  <a:gd name="adj"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683391" id="四角形: 角を丸くする 2" o:spid="_x0000_s1026" style="position:absolute;left:0;text-align:left;margin-left:25.6pt;margin-top:16.65pt;width:132.2pt;height:2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" filled="f" strokecolor="windowText" strokeweight=".5pt">
                      <v:stroke joinstyle="miter"/>
                    </v:roundrect>
                  </w:pict>
                </mc:Fallback>
              </mc:AlternateContent>
            </w:r>
            <w:r w:rsidRPr="00B45465">
              <w:rPr>
                <w:rFonts w:ascii="UD デジタル 教科書体 NK-B" w:eastAsia="UD デジタル 教科書体 NK-B" w:hAnsi="Century" w:cs="Times New Roman" w:hint="eastAsia"/>
                <w:sz w:val="14"/>
                <w:szCs w:val="14"/>
              </w:rPr>
              <w:t>単元名・題材名</w:t>
            </w:r>
          </w:p>
        </w:tc>
        <w:tc>
          <w:tcPr>
            <w:tcW w:w="2971" w:type="dxa"/>
          </w:tcPr>
          <w:p w:rsidR="00B45465" w:rsidRPr="00B45465" w:rsidRDefault="00B45465" w:rsidP="00327EB0">
            <w:pPr>
              <w:jc w:val="center"/>
              <w:rPr>
                <w:rFonts w:ascii="UD デジタル 教科書体 NK-B" w:eastAsia="UD デジタル 教科書体 NK-B" w:hAnsi="Century" w:cs="Times New Roman"/>
              </w:rPr>
            </w:pPr>
          </w:p>
        </w:tc>
      </w:tr>
      <w:tr w:rsidR="00B45465" w:rsidRPr="00B45465" w:rsidTr="00327EB0">
        <w:tc>
          <w:tcPr>
            <w:tcW w:w="1270" w:type="dxa"/>
            <w:gridSpan w:val="2"/>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活用形態</w:t>
            </w:r>
          </w:p>
        </w:tc>
        <w:tc>
          <w:tcPr>
            <w:tcW w:w="8358" w:type="dxa"/>
            <w:gridSpan w:val="5"/>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 xml:space="preserve"> 　教師のみ　　　　教師＋グループ1台　　　　　　　　　　　教師＋児童生徒一人1台　　　</w:t>
            </w:r>
          </w:p>
        </w:tc>
      </w:tr>
      <w:tr w:rsidR="00B45465" w:rsidRPr="00B45465" w:rsidTr="00327EB0">
        <w:trPr>
          <w:trHeight w:val="699"/>
        </w:trPr>
        <w:tc>
          <w:tcPr>
            <w:tcW w:w="9628" w:type="dxa"/>
            <w:gridSpan w:val="7"/>
          </w:tcPr>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 実践内容 ）</w:t>
            </w:r>
          </w:p>
          <w:p w:rsidR="00B45465" w:rsidRPr="00B45465" w:rsidRDefault="00B45465" w:rsidP="00327EB0">
            <w:pPr>
              <w:tabs>
                <w:tab w:val="left" w:pos="1320"/>
              </w:tabs>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１．学級通信にて、保護者へのアンケートを実施し、ミーティングに参加する日程を決定した。</w:t>
            </w:r>
          </w:p>
          <w:p w:rsidR="00B45465" w:rsidRPr="00B45465" w:rsidRDefault="00B45465" w:rsidP="00327EB0">
            <w:pPr>
              <w:tabs>
                <w:tab w:val="left" w:pos="1320"/>
              </w:tabs>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２．実際のミーティングの前に接続できるか確認するためにお試しミーティングを実施した。</w:t>
            </w:r>
          </w:p>
          <w:p w:rsidR="00B45465" w:rsidRPr="00B45465" w:rsidRDefault="00B45465" w:rsidP="00327EB0">
            <w:pPr>
              <w:tabs>
                <w:tab w:val="left" w:pos="1320"/>
              </w:tabs>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noProof/>
              </w:rPr>
              <mc:AlternateContent>
                <mc:Choice Requires="wps">
                  <w:drawing>
                    <wp:anchor distT="0" distB="0" distL="114300" distR="114300" simplePos="0" relativeHeight="251693056" behindDoc="0" locked="0" layoutInCell="1" allowOverlap="1" wp14:anchorId="2A0E0D5C" wp14:editId="7823487B">
                      <wp:simplePos x="0" y="0"/>
                      <wp:positionH relativeFrom="column">
                        <wp:posOffset>4551045</wp:posOffset>
                      </wp:positionH>
                      <wp:positionV relativeFrom="paragraph">
                        <wp:posOffset>184150</wp:posOffset>
                      </wp:positionV>
                      <wp:extent cx="1685925" cy="844550"/>
                      <wp:effectExtent l="0" t="0" r="28575" b="12700"/>
                      <wp:wrapNone/>
                      <wp:docPr id="25" name="楕円 20"/>
                      <wp:cNvGraphicFramePr/>
                      <a:graphic xmlns:a="http://schemas.openxmlformats.org/drawingml/2006/main">
                        <a:graphicData uri="http://schemas.microsoft.com/office/word/2010/wordprocessingShape">
                          <wps:wsp>
                            <wps:cNvSpPr/>
                            <wps:spPr>
                              <a:xfrm>
                                <a:off x="0" y="0"/>
                                <a:ext cx="1685925" cy="8445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B45465" w:rsidRDefault="00B45465" w:rsidP="00B45465">
                                  <w:pPr>
                                    <w:jc w:val="center"/>
                                    <w:rPr>
                                      <w:rFonts w:ascii="UD デジタル 教科書体 NK-B" w:eastAsia="UD デジタル 教科書体 NK-B"/>
                                      <w:sz w:val="18"/>
                                    </w:rPr>
                                  </w:pPr>
                                  <w:r w:rsidRPr="00260A83">
                                    <w:rPr>
                                      <w:rFonts w:ascii="UD デジタル 教科書体 NK-B" w:eastAsia="UD デジタル 教科書体 NK-B" w:hint="eastAsia"/>
                                      <w:sz w:val="18"/>
                                    </w:rPr>
                                    <w:t>それぞれの家庭の</w:t>
                                  </w:r>
                                </w:p>
                                <w:p w:rsidR="00B45465" w:rsidRPr="00260A83" w:rsidRDefault="00B45465" w:rsidP="00B45465">
                                  <w:pPr>
                                    <w:jc w:val="center"/>
                                    <w:rPr>
                                      <w:rFonts w:ascii="UD デジタル 教科書体 NK-B" w:eastAsia="UD デジタル 教科書体 NK-B"/>
                                      <w:sz w:val="18"/>
                                    </w:rPr>
                                  </w:pPr>
                                  <w:r w:rsidRPr="00260A83">
                                    <w:rPr>
                                      <w:rFonts w:ascii="UD デジタル 教科書体 NK-B" w:eastAsia="UD デジタル 教科書体 NK-B" w:hint="eastAsia"/>
                                      <w:sz w:val="18"/>
                                    </w:rPr>
                                    <w:t>タブレットで実践！！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E0D5C" id="楕円 20" o:spid="_x0000_s1026" style="position:absolute;left:0;text-align:left;margin-left:358.35pt;margin-top:14.5pt;width:132.75pt;height: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" fillcolor="window" strokecolor="windowText" strokeweight="1pt">
                      <v:stroke joinstyle="miter"/>
                      <v:textbox>
                        <w:txbxContent>
                          <w:p w:rsidR="00B45465" w:rsidRDefault="00B45465" w:rsidP="00B45465">
                            <w:pPr>
                              <w:jc w:val="center"/>
                              <w:rPr>
                                <w:rFonts w:ascii="UD デジタル 教科書体 NK-B" w:eastAsia="UD デジタル 教科書体 NK-B"/>
                                <w:sz w:val="18"/>
                              </w:rPr>
                            </w:pPr>
                            <w:r w:rsidRPr="00260A83">
                              <w:rPr>
                                <w:rFonts w:ascii="UD デジタル 教科書体 NK-B" w:eastAsia="UD デジタル 教科書体 NK-B" w:hint="eastAsia"/>
                                <w:sz w:val="18"/>
                              </w:rPr>
                              <w:t>それぞれの家庭の</w:t>
                            </w:r>
                          </w:p>
                          <w:p w:rsidR="00B45465" w:rsidRPr="00260A83" w:rsidRDefault="00B45465" w:rsidP="00B45465">
                            <w:pPr>
                              <w:jc w:val="center"/>
                              <w:rPr>
                                <w:rFonts w:ascii="UD デジタル 教科書体 NK-B" w:eastAsia="UD デジタル 教科書体 NK-B"/>
                                <w:sz w:val="18"/>
                              </w:rPr>
                            </w:pPr>
                            <w:r w:rsidRPr="00260A83">
                              <w:rPr>
                                <w:rFonts w:ascii="UD デジタル 教科書体 NK-B" w:eastAsia="UD デジタル 教科書体 NK-B" w:hint="eastAsia"/>
                                <w:sz w:val="18"/>
                              </w:rPr>
                              <w:t>タブレットで実践！！</w:t>
                            </w:r>
                          </w:p>
                        </w:txbxContent>
                      </v:textbox>
                    </v:oval>
                  </w:pict>
                </mc:Fallback>
              </mc:AlternateContent>
            </w:r>
            <w:r w:rsidRPr="00B45465">
              <w:rPr>
                <w:rFonts w:ascii="UD デジタル 教科書体 NK-B" w:eastAsia="UD デジタル 教科書体 NK-B" w:hAnsi="Century" w:cs="Times New Roman" w:hint="eastAsia"/>
              </w:rPr>
              <w:t>３．学校のタブレットを使って教室内でミーティングを実施し、接続の仕方を児童と確認した。</w:t>
            </w:r>
          </w:p>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４．画面の共有機能を活用して、宿題の丸付けを行った。</w:t>
            </w:r>
          </w:p>
          <w:p w:rsidR="00B45465" w:rsidRPr="00B45465" w:rsidRDefault="00B45465" w:rsidP="00327EB0">
            <w:pPr>
              <w:ind w:firstLineChars="100" w:firstLine="220"/>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ブレイクアウトルームでグループトークを実施した。</w:t>
            </w:r>
          </w:p>
          <w:p w:rsidR="00B45465" w:rsidRPr="00B45465" w:rsidRDefault="00B45465" w:rsidP="00327EB0">
            <w:pPr>
              <w:ind w:firstLineChars="100" w:firstLine="220"/>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ミュート機能を活用して一人一人が話す時間を設定した。</w:t>
            </w:r>
          </w:p>
          <w:p w:rsidR="00B45465" w:rsidRPr="00B45465" w:rsidRDefault="00B45465" w:rsidP="00327EB0">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５．スピーカーの設定やカメラの設定の仕方について学級で指導した。（事後指導）</w:t>
            </w:r>
          </w:p>
        </w:tc>
      </w:tr>
    </w:tbl>
    <w:tbl>
      <w:tblPr>
        <w:tblStyle w:val="3"/>
        <w:tblW w:w="0" w:type="auto"/>
        <w:tblLook w:val="04A0" w:firstRow="1" w:lastRow="0" w:firstColumn="1" w:lastColumn="0" w:noHBand="0" w:noVBand="1"/>
      </w:tblPr>
      <w:tblGrid>
        <w:gridCol w:w="983"/>
        <w:gridCol w:w="287"/>
        <w:gridCol w:w="2121"/>
        <w:gridCol w:w="995"/>
        <w:gridCol w:w="1125"/>
        <w:gridCol w:w="1303"/>
        <w:gridCol w:w="2814"/>
      </w:tblGrid>
      <w:tr w:rsidR="00B45465" w:rsidRPr="00B45465" w:rsidTr="00E94E2A">
        <w:tc>
          <w:tcPr>
            <w:tcW w:w="983"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学校名</w:t>
            </w:r>
          </w:p>
        </w:tc>
        <w:tc>
          <w:tcPr>
            <w:tcW w:w="2408" w:type="dxa"/>
            <w:gridSpan w:val="2"/>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梶山小学校</w:t>
            </w:r>
          </w:p>
        </w:tc>
        <w:tc>
          <w:tcPr>
            <w:tcW w:w="995"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学　年</w:t>
            </w:r>
          </w:p>
        </w:tc>
        <w:tc>
          <w:tcPr>
            <w:tcW w:w="1125"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６年</w:t>
            </w:r>
          </w:p>
        </w:tc>
        <w:tc>
          <w:tcPr>
            <w:tcW w:w="1303"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実践者</w:t>
            </w:r>
          </w:p>
        </w:tc>
        <w:tc>
          <w:tcPr>
            <w:tcW w:w="2814"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rPr>
              <w:t>中野　一幸</w:t>
            </w:r>
          </w:p>
        </w:tc>
      </w:tr>
      <w:tr w:rsidR="00B45465" w:rsidRPr="00B45465" w:rsidTr="00E94E2A">
        <w:tc>
          <w:tcPr>
            <w:tcW w:w="983"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実践日</w:t>
            </w:r>
          </w:p>
        </w:tc>
        <w:tc>
          <w:tcPr>
            <w:tcW w:w="2408" w:type="dxa"/>
            <w:gridSpan w:val="2"/>
          </w:tcPr>
          <w:p w:rsidR="00B45465" w:rsidRPr="00B45465" w:rsidRDefault="00B45465" w:rsidP="0042121E">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 xml:space="preserve">令和２年　</w:t>
            </w:r>
            <w:r w:rsidR="0042121E">
              <w:rPr>
                <w:rFonts w:ascii="UD デジタル 教科書体 NK-B" w:eastAsia="UD デジタル 教科書体 NK-B" w:hAnsi="Century" w:cs="Times New Roman" w:hint="eastAsia"/>
              </w:rPr>
              <w:t>６</w:t>
            </w:r>
            <w:r w:rsidRPr="00B45465">
              <w:rPr>
                <w:rFonts w:ascii="UD デジタル 教科書体 NK-B" w:eastAsia="UD デジタル 教科書体 NK-B" w:hAnsi="Century" w:cs="Times New Roman" w:hint="eastAsia"/>
              </w:rPr>
              <w:t>月</w:t>
            </w:r>
            <w:r w:rsidR="0042121E">
              <w:rPr>
                <w:rFonts w:ascii="UD デジタル 教科書体 NK-B" w:eastAsia="UD デジタル 教科書体 NK-B" w:hAnsi="Century" w:cs="Times New Roman" w:hint="eastAsia"/>
              </w:rPr>
              <w:t>３日、４日</w:t>
            </w:r>
          </w:p>
        </w:tc>
        <w:tc>
          <w:tcPr>
            <w:tcW w:w="995"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教科名</w:t>
            </w:r>
          </w:p>
        </w:tc>
        <w:tc>
          <w:tcPr>
            <w:tcW w:w="1125" w:type="dxa"/>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音楽</w:t>
            </w:r>
          </w:p>
        </w:tc>
        <w:tc>
          <w:tcPr>
            <w:tcW w:w="1303" w:type="dxa"/>
          </w:tcPr>
          <w:p w:rsidR="00B45465" w:rsidRPr="00B45465" w:rsidRDefault="00B45465" w:rsidP="00B45465">
            <w:pPr>
              <w:jc w:val="left"/>
              <w:rPr>
                <w:rFonts w:ascii="UD デジタル 教科書体 NK-B" w:eastAsia="UD デジタル 教科書体 NK-B" w:hAnsi="Century" w:cs="Times New Roman"/>
                <w:sz w:val="14"/>
                <w:szCs w:val="14"/>
              </w:rPr>
            </w:pPr>
            <w:r w:rsidRPr="00B45465">
              <w:rPr>
                <w:rFonts w:ascii="UD デジタル 教科書体 NK-B" w:eastAsia="UD デジタル 教科書体 NK-B" w:hAnsi="Century" w:cs="Times New Roman" w:hint="eastAsia"/>
                <w:noProof/>
              </w:rPr>
              <mc:AlternateContent>
                <mc:Choice Requires="wps">
                  <w:drawing>
                    <wp:anchor distT="0" distB="0" distL="114300" distR="114300" simplePos="0" relativeHeight="251687936" behindDoc="0" locked="0" layoutInCell="1" allowOverlap="1" wp14:anchorId="7CA08127" wp14:editId="3487B9B8">
                      <wp:simplePos x="0" y="0"/>
                      <wp:positionH relativeFrom="column">
                        <wp:posOffset>337185</wp:posOffset>
                      </wp:positionH>
                      <wp:positionV relativeFrom="paragraph">
                        <wp:posOffset>217170</wp:posOffset>
                      </wp:positionV>
                      <wp:extent cx="1678940" cy="227965"/>
                      <wp:effectExtent l="0" t="0" r="16510" b="19685"/>
                      <wp:wrapNone/>
                      <wp:docPr id="26" name="四角形: 角を丸くする 1"/>
                      <wp:cNvGraphicFramePr/>
                      <a:graphic xmlns:a="http://schemas.openxmlformats.org/drawingml/2006/main">
                        <a:graphicData uri="http://schemas.microsoft.com/office/word/2010/wordprocessingShape">
                          <wps:wsp>
                            <wps:cNvSpPr/>
                            <wps:spPr>
                              <a:xfrm>
                                <a:off x="0" y="0"/>
                                <a:ext cx="1678940" cy="227965"/>
                              </a:xfrm>
                              <a:prstGeom prst="roundRect">
                                <a:avLst>
                                  <a:gd name="adj"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68964" id="四角形: 角を丸くする 1" o:spid="_x0000_s1026" style="position:absolute;left:0;text-align:left;margin-left:26.55pt;margin-top:17.1pt;width:132.2pt;height:1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" filled="f" strokecolor="windowText" strokeweight=".5pt">
                      <v:stroke joinstyle="miter"/>
                    </v:roundrect>
                  </w:pict>
                </mc:Fallback>
              </mc:AlternateContent>
            </w:r>
            <w:r w:rsidRPr="00B45465">
              <w:rPr>
                <w:rFonts w:ascii="UD デジタル 教科書体 NK-B" w:eastAsia="UD デジタル 教科書体 NK-B" w:hAnsi="Century" w:cs="Times New Roman" w:hint="eastAsia"/>
                <w:sz w:val="14"/>
                <w:szCs w:val="14"/>
              </w:rPr>
              <w:t>単元名・題材名</w:t>
            </w:r>
          </w:p>
        </w:tc>
        <w:tc>
          <w:tcPr>
            <w:tcW w:w="2814" w:type="dxa"/>
          </w:tcPr>
          <w:p w:rsidR="00B45465" w:rsidRPr="00B45465" w:rsidRDefault="00B45465" w:rsidP="00B45465">
            <w:pPr>
              <w:jc w:val="center"/>
              <w:rPr>
                <w:rFonts w:ascii="UD デジタル 教科書体 NK-B" w:eastAsia="UD デジタル 教科書体 NK-B" w:hAnsi="Century" w:cs="Times New Roman"/>
              </w:rPr>
            </w:pPr>
          </w:p>
        </w:tc>
      </w:tr>
      <w:tr w:rsidR="00B45465" w:rsidRPr="00B45465" w:rsidTr="00E94E2A">
        <w:tc>
          <w:tcPr>
            <w:tcW w:w="1270" w:type="dxa"/>
            <w:gridSpan w:val="2"/>
          </w:tcPr>
          <w:p w:rsidR="00B45465" w:rsidRPr="00B45465" w:rsidRDefault="00B45465" w:rsidP="00B45465">
            <w:pPr>
              <w:jc w:val="cente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活用形態</w:t>
            </w:r>
          </w:p>
        </w:tc>
        <w:tc>
          <w:tcPr>
            <w:tcW w:w="8358" w:type="dxa"/>
            <w:gridSpan w:val="5"/>
          </w:tcPr>
          <w:p w:rsidR="00B45465" w:rsidRPr="00B45465" w:rsidRDefault="00B45465" w:rsidP="00B45465">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 xml:space="preserve"> 　教師のみ　　　　教師＋グループ1台　　　　　　　　　　　教師＋児童生徒一人1台　　　</w:t>
            </w:r>
          </w:p>
        </w:tc>
      </w:tr>
      <w:tr w:rsidR="00B45465" w:rsidRPr="00B45465" w:rsidTr="00E94E2A">
        <w:trPr>
          <w:trHeight w:val="2115"/>
        </w:trPr>
        <w:tc>
          <w:tcPr>
            <w:tcW w:w="9628" w:type="dxa"/>
            <w:gridSpan w:val="7"/>
          </w:tcPr>
          <w:p w:rsidR="00B45465" w:rsidRPr="00B45465" w:rsidRDefault="00B45465" w:rsidP="00B45465">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 実践内容 ）</w:t>
            </w:r>
          </w:p>
          <w:p w:rsidR="00B45465" w:rsidRPr="00B45465" w:rsidRDefault="00B45465" w:rsidP="00B45465">
            <w:pPr>
              <w:tabs>
                <w:tab w:val="left" w:pos="1320"/>
              </w:tabs>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1．児童用タブレットを使って(１人１台)、Zoom接続テストを行う。</w:t>
            </w:r>
          </w:p>
          <w:p w:rsidR="00B45465" w:rsidRPr="00B45465" w:rsidRDefault="00B45465" w:rsidP="00B45465">
            <w:pPr>
              <w:tabs>
                <w:tab w:val="left" w:pos="1320"/>
              </w:tabs>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２．Zoomを活用して、校内で音楽の授業(リコーダーの演奏)を行う。</w:t>
            </w:r>
          </w:p>
          <w:p w:rsidR="00B45465" w:rsidRPr="00B45465" w:rsidRDefault="00B45465" w:rsidP="00B45465">
            <w:pPr>
              <w:tabs>
                <w:tab w:val="left" w:pos="1320"/>
              </w:tabs>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rPr>
              <w:t>３．Zoomを活用して、校内で校長先生からのメッセージを聞き、１人１人、コメントを言う。</w:t>
            </w:r>
          </w:p>
          <w:p w:rsidR="00B45465" w:rsidRPr="00B45465" w:rsidRDefault="00B45465" w:rsidP="00B45465">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noProof/>
                <w:u w:val="double"/>
              </w:rPr>
              <w:drawing>
                <wp:anchor distT="0" distB="0" distL="114300" distR="114300" simplePos="0" relativeHeight="251688960" behindDoc="0" locked="0" layoutInCell="1" allowOverlap="1" wp14:anchorId="55EC87C2" wp14:editId="6E20F4FE">
                  <wp:simplePos x="0" y="0"/>
                  <wp:positionH relativeFrom="column">
                    <wp:posOffset>65405</wp:posOffset>
                  </wp:positionH>
                  <wp:positionV relativeFrom="paragraph">
                    <wp:posOffset>200026</wp:posOffset>
                  </wp:positionV>
                  <wp:extent cx="2807970" cy="24384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1C98EF.tmp"/>
                          <pic:cNvPicPr/>
                        </pic:nvPicPr>
                        <pic:blipFill rotWithShape="1">
                          <a:blip r:embed="rId7" cstate="print">
                            <a:extLst>
                              <a:ext uri="{28A0092B-C50C-407E-A947-70E740481C1C}">
                                <a14:useLocalDpi xmlns:a14="http://schemas.microsoft.com/office/drawing/2010/main" val="0"/>
                              </a:ext>
                            </a:extLst>
                          </a:blip>
                          <a:srcRect l="6807" r="2643"/>
                          <a:stretch/>
                        </pic:blipFill>
                        <pic:spPr bwMode="auto">
                          <a:xfrm>
                            <a:off x="0" y="0"/>
                            <a:ext cx="280797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465">
              <w:rPr>
                <w:rFonts w:ascii="UD デジタル 教科書体 NK-B" w:eastAsia="UD デジタル 教科書体 NK-B" w:hAnsi="Century" w:cs="Times New Roman" w:hint="eastAsia"/>
              </w:rPr>
              <w:t>４．学級通信で実践内容を知らせ、保護者への啓発を図る。</w:t>
            </w:r>
          </w:p>
          <w:p w:rsidR="00B45465" w:rsidRPr="00B45465" w:rsidRDefault="00B45465" w:rsidP="00B45465">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noProof/>
              </w:rPr>
              <w:drawing>
                <wp:anchor distT="0" distB="0" distL="114300" distR="114300" simplePos="0" relativeHeight="251689984" behindDoc="0" locked="0" layoutInCell="1" allowOverlap="1" wp14:anchorId="0163941C" wp14:editId="6435B5EF">
                  <wp:simplePos x="0" y="0"/>
                  <wp:positionH relativeFrom="column">
                    <wp:posOffset>2799080</wp:posOffset>
                  </wp:positionH>
                  <wp:positionV relativeFrom="paragraph">
                    <wp:posOffset>95250</wp:posOffset>
                  </wp:positionV>
                  <wp:extent cx="3162300" cy="1903095"/>
                  <wp:effectExtent l="0" t="0" r="0" b="190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1C7A2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1903095"/>
                          </a:xfrm>
                          <a:prstGeom prst="rect">
                            <a:avLst/>
                          </a:prstGeom>
                        </pic:spPr>
                      </pic:pic>
                    </a:graphicData>
                  </a:graphic>
                  <wp14:sizeRelH relativeFrom="margin">
                    <wp14:pctWidth>0</wp14:pctWidth>
                  </wp14:sizeRelH>
                  <wp14:sizeRelV relativeFrom="margin">
                    <wp14:pctHeight>0</wp14:pctHeight>
                  </wp14:sizeRelV>
                </wp:anchor>
              </w:drawing>
            </w: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p>
          <w:p w:rsidR="00B45465" w:rsidRPr="00B45465" w:rsidRDefault="00B45465" w:rsidP="00B45465">
            <w:pPr>
              <w:rPr>
                <w:rFonts w:ascii="UD デジタル 教科書体 NK-B" w:eastAsia="UD デジタル 教科書体 NK-B" w:hAnsi="Century" w:cs="Times New Roman"/>
              </w:rPr>
            </w:pPr>
            <w:r w:rsidRPr="00B45465">
              <w:rPr>
                <w:rFonts w:ascii="UD デジタル 教科書体 NK-B" w:eastAsia="UD デジタル 教科書体 NK-B" w:hAnsi="Century" w:cs="Times New Roman" w:hint="eastAsia"/>
                <w:noProof/>
              </w:rPr>
              <mc:AlternateContent>
                <mc:Choice Requires="wps">
                  <w:drawing>
                    <wp:anchor distT="0" distB="0" distL="114300" distR="114300" simplePos="0" relativeHeight="251691008" behindDoc="0" locked="0" layoutInCell="1" allowOverlap="1" wp14:anchorId="7B9181C4" wp14:editId="182C2FBF">
                      <wp:simplePos x="0" y="0"/>
                      <wp:positionH relativeFrom="column">
                        <wp:posOffset>4262755</wp:posOffset>
                      </wp:positionH>
                      <wp:positionV relativeFrom="paragraph">
                        <wp:posOffset>12700</wp:posOffset>
                      </wp:positionV>
                      <wp:extent cx="1682750" cy="342900"/>
                      <wp:effectExtent l="0" t="0" r="12700" b="19050"/>
                      <wp:wrapNone/>
                      <wp:docPr id="27" name="テキスト ボックス 27"/>
                      <wp:cNvGraphicFramePr/>
                      <a:graphic xmlns:a="http://schemas.openxmlformats.org/drawingml/2006/main">
                        <a:graphicData uri="http://schemas.microsoft.com/office/word/2010/wordprocessingShape">
                          <wps:wsp>
                            <wps:cNvSpPr txBox="1"/>
                            <wps:spPr>
                              <a:xfrm>
                                <a:off x="0" y="0"/>
                                <a:ext cx="1682750" cy="342900"/>
                              </a:xfrm>
                              <a:prstGeom prst="rect">
                                <a:avLst/>
                              </a:prstGeom>
                              <a:solidFill>
                                <a:sysClr val="window" lastClr="FFFFFF"/>
                              </a:solidFill>
                              <a:ln w="6350">
                                <a:solidFill>
                                  <a:prstClr val="black"/>
                                </a:solidFill>
                              </a:ln>
                            </wps:spPr>
                            <wps:txbx>
                              <w:txbxContent>
                                <w:p w:rsidR="00B45465" w:rsidRPr="00883DE3" w:rsidRDefault="00B45465" w:rsidP="00B45465">
                                  <w:pPr>
                                    <w:jc w:val="center"/>
                                    <w:rPr>
                                      <w:rFonts w:ascii="UD デジタル 教科書体 NK-B" w:eastAsia="UD デジタル 教科書体 NK-B"/>
                                    </w:rPr>
                                  </w:pPr>
                                  <w:r>
                                    <w:rPr>
                                      <w:rFonts w:ascii="UD デジタル 教科書体 NK-B" w:eastAsia="UD デジタル 教科書体 NK-B" w:hint="eastAsia"/>
                                    </w:rPr>
                                    <w:t>実際に配付した学級通信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9181C4" id="_x0000_t202" coordsize="21600,21600" o:spt="202" path="m,l,21600r21600,l21600,xe">
                      <v:stroke joinstyle="miter"/>
                      <v:path gradientshapeok="t" o:connecttype="rect"/>
                    </v:shapetype>
                    <v:shape id="テキスト ボックス 27" o:spid="_x0000_s1027" type="#_x0000_t202" style="position:absolute;left:0;text-align:left;margin-left:335.65pt;margin-top:1pt;width:132.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" fillcolor="window" strokeweight=".5pt">
                      <v:textbox>
                        <w:txbxContent>
                          <w:p w:rsidR="00B45465" w:rsidRPr="00883DE3" w:rsidRDefault="00B45465" w:rsidP="00B45465">
                            <w:pPr>
                              <w:jc w:val="center"/>
                              <w:rPr>
                                <w:rFonts w:ascii="UD デジタル 教科書体 NK-B" w:eastAsia="UD デジタル 教科書体 NK-B"/>
                              </w:rPr>
                            </w:pPr>
                            <w:r>
                              <w:rPr>
                                <w:rFonts w:ascii="UD デジタル 教科書体 NK-B" w:eastAsia="UD デジタル 教科書体 NK-B" w:hint="eastAsia"/>
                              </w:rPr>
                              <w:t>実際に配付した学級通信</w:t>
                            </w:r>
                          </w:p>
                        </w:txbxContent>
                      </v:textbox>
                    </v:shape>
                  </w:pict>
                </mc:Fallback>
              </mc:AlternateContent>
            </w:r>
          </w:p>
          <w:p w:rsidR="00B45465" w:rsidRPr="00B45465" w:rsidRDefault="00B45465" w:rsidP="00B45465">
            <w:pPr>
              <w:rPr>
                <w:rFonts w:ascii="UD デジタル 教科書体 NK-B" w:eastAsia="UD デジタル 教科書体 NK-B" w:hAnsi="Century" w:cs="Times New Roman"/>
              </w:rPr>
            </w:pPr>
          </w:p>
        </w:tc>
      </w:tr>
    </w:tbl>
    <w:p w:rsidR="00B45465" w:rsidRPr="00B45465" w:rsidRDefault="00B45465" w:rsidP="00B45465">
      <w:pPr>
        <w:rPr>
          <w:rFonts w:ascii="UD デジタル 教科書体 NK-B" w:eastAsia="UD デジタル 教科書体 NK-B"/>
        </w:rPr>
      </w:pPr>
    </w:p>
    <w:tbl>
      <w:tblPr>
        <w:tblStyle w:val="1"/>
        <w:tblW w:w="0" w:type="auto"/>
        <w:tblLook w:val="04A0" w:firstRow="1" w:lastRow="0" w:firstColumn="1" w:lastColumn="0" w:noHBand="0" w:noVBand="1"/>
      </w:tblPr>
      <w:tblGrid>
        <w:gridCol w:w="4816"/>
        <w:gridCol w:w="4813"/>
      </w:tblGrid>
      <w:tr w:rsidR="00B45465" w:rsidRPr="00B45465" w:rsidTr="00E94E2A">
        <w:tc>
          <w:tcPr>
            <w:tcW w:w="4868" w:type="dxa"/>
            <w:shd w:val="clear" w:color="auto" w:fill="DEEAF6" w:themeFill="accent1" w:themeFillTint="33"/>
          </w:tcPr>
          <w:p w:rsidR="00B45465" w:rsidRPr="00B45465" w:rsidRDefault="00B45465" w:rsidP="00B45465">
            <w:pPr>
              <w:jc w:val="center"/>
              <w:rPr>
                <w:rFonts w:ascii="UD デジタル 教科書体 NK-B" w:eastAsia="UD デジタル 教科書体 NK-B"/>
              </w:rPr>
            </w:pPr>
            <w:r w:rsidRPr="00B45465">
              <w:rPr>
                <w:rFonts w:ascii="UD デジタル 教科書体 NK-B" w:eastAsia="UD デジタル 教科書体 NK-B" w:hint="eastAsia"/>
              </w:rPr>
              <w:t>☆成果☆</w:t>
            </w:r>
          </w:p>
        </w:tc>
        <w:tc>
          <w:tcPr>
            <w:tcW w:w="4868" w:type="dxa"/>
            <w:shd w:val="clear" w:color="auto" w:fill="DEEAF6" w:themeFill="accent1" w:themeFillTint="33"/>
          </w:tcPr>
          <w:p w:rsidR="00B45465" w:rsidRPr="00B45465" w:rsidRDefault="00B45465" w:rsidP="00B45465">
            <w:pPr>
              <w:jc w:val="center"/>
              <w:rPr>
                <w:rFonts w:ascii="UD デジタル 教科書体 NK-B" w:eastAsia="UD デジタル 教科書体 NK-B"/>
              </w:rPr>
            </w:pPr>
            <w:r w:rsidRPr="00B45465">
              <w:rPr>
                <w:rFonts w:ascii="UD デジタル 教科書体 NK-B" w:eastAsia="UD デジタル 教科書体 NK-B" w:hint="eastAsia"/>
              </w:rPr>
              <w:t>★課題★</w:t>
            </w:r>
          </w:p>
        </w:tc>
      </w:tr>
      <w:tr w:rsidR="00B45465" w:rsidRPr="00B45465" w:rsidTr="00E94E2A">
        <w:trPr>
          <w:trHeight w:val="2366"/>
        </w:trPr>
        <w:tc>
          <w:tcPr>
            <w:tcW w:w="4868" w:type="dxa"/>
          </w:tcPr>
          <w:p w:rsidR="00B45465" w:rsidRPr="00B45465" w:rsidRDefault="00B45465" w:rsidP="00B45465">
            <w:pPr>
              <w:spacing w:line="320" w:lineRule="exact"/>
              <w:ind w:left="240" w:hangingChars="100" w:hanging="240"/>
              <w:rPr>
                <w:rFonts w:ascii="UD デジタル 教科書体 NK-B" w:eastAsia="UD デジタル 教科書体 NK-B"/>
              </w:rPr>
            </w:pPr>
            <w:r w:rsidRPr="00B45465">
              <w:rPr>
                <w:rFonts w:ascii="UD デジタル 教科書体 NK-B" w:eastAsia="UD デジタル 教科書体 NK-B" w:hint="eastAsia"/>
              </w:rPr>
              <w:t>☆保護者・児童共に、Zoomに楽しんだり、可能性を感じたりする姿が見られた。</w:t>
            </w:r>
          </w:p>
          <w:p w:rsidR="00B45465" w:rsidRPr="00B45465" w:rsidRDefault="00B45465" w:rsidP="00B45465">
            <w:pPr>
              <w:spacing w:line="320" w:lineRule="exact"/>
              <w:ind w:left="240" w:hangingChars="100" w:hanging="240"/>
              <w:rPr>
                <w:rFonts w:ascii="UD デジタル 教科書体 NK-B" w:eastAsia="UD デジタル 教科書体 NK-B"/>
              </w:rPr>
            </w:pPr>
            <w:r w:rsidRPr="00B45465">
              <w:rPr>
                <w:rFonts w:ascii="UD デジタル 教科書体 NK-B" w:eastAsia="UD デジタル 教科書体 NK-B" w:hint="eastAsia"/>
              </w:rPr>
              <w:t>☆実際にZoomを活用してみたことで、コミュニケーションを円滑にするために、必要な指導事項が見えてきた。（聞こえたら合図を送る、自分が話すとき以外はミュートにしておくなど。）</w:t>
            </w:r>
          </w:p>
        </w:tc>
        <w:tc>
          <w:tcPr>
            <w:tcW w:w="4868" w:type="dxa"/>
          </w:tcPr>
          <w:p w:rsidR="00B45465" w:rsidRPr="00B45465" w:rsidRDefault="00B45465" w:rsidP="00B45465">
            <w:pPr>
              <w:spacing w:line="320" w:lineRule="exact"/>
              <w:ind w:left="240" w:hangingChars="100" w:hanging="240"/>
              <w:rPr>
                <w:rFonts w:ascii="UD デジタル 教科書体 NK-B" w:eastAsia="UD デジタル 教科書体 NK-B"/>
              </w:rPr>
            </w:pPr>
            <w:r w:rsidRPr="00B45465">
              <w:rPr>
                <w:rFonts w:ascii="UD デジタル 教科書体 NK-B" w:eastAsia="UD デジタル 教科書体 NK-B" w:hint="eastAsia"/>
              </w:rPr>
              <w:t>★保護者が隣にいないと、機器を扱えない児童も多数いる。</w:t>
            </w:r>
          </w:p>
          <w:p w:rsidR="00B45465" w:rsidRPr="00B45465" w:rsidRDefault="00B45465" w:rsidP="00B45465">
            <w:pPr>
              <w:spacing w:line="320" w:lineRule="exact"/>
              <w:ind w:left="240" w:hangingChars="100" w:hanging="240"/>
              <w:rPr>
                <w:rFonts w:ascii="UD デジタル 教科書体 NK-B" w:eastAsia="UD デジタル 教科書体 NK-B"/>
              </w:rPr>
            </w:pPr>
            <w:r w:rsidRPr="00B45465">
              <w:rPr>
                <w:rFonts w:ascii="UD デジタル 教科書体 NK-B" w:eastAsia="UD デジタル 教科書体 NK-B" w:hint="eastAsia"/>
              </w:rPr>
              <w:t>★教師が、一人一人のトラブルに対応することが難しい。</w:t>
            </w:r>
          </w:p>
          <w:p w:rsidR="00B45465" w:rsidRPr="00B45465" w:rsidRDefault="00B45465" w:rsidP="00B45465">
            <w:pPr>
              <w:spacing w:line="320" w:lineRule="exact"/>
              <w:ind w:leftChars="100" w:left="210"/>
              <w:rPr>
                <w:rFonts w:ascii="UD デジタル 教科書体 NK-B" w:eastAsia="UD デジタル 教科書体 NK-B"/>
              </w:rPr>
            </w:pPr>
            <w:r w:rsidRPr="00B45465">
              <w:rPr>
                <w:rFonts w:ascii="UD デジタル 教科書体 NK-B" w:eastAsia="UD デジタル 教科書体 NK-B" w:hint="eastAsia"/>
              </w:rPr>
              <w:t>→トラブル対応のマニュアルなどを事前に配付しておくとよいのではないか。</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1"/>
        <w:gridCol w:w="3118"/>
      </w:tblGrid>
      <w:tr w:rsidR="00436A8E" w:rsidRPr="00AE3AFB" w:rsidTr="005C0F3F">
        <w:trPr>
          <w:trHeight w:val="1401"/>
        </w:trPr>
        <w:tc>
          <w:tcPr>
            <w:tcW w:w="6521" w:type="dxa"/>
            <w:shd w:val="clear" w:color="auto" w:fill="000000"/>
            <w:vAlign w:val="center"/>
          </w:tcPr>
          <w:p w:rsidR="00436A8E" w:rsidRPr="00436A8E" w:rsidRDefault="00436A8E" w:rsidP="0099468B">
            <w:pPr>
              <w:jc w:val="center"/>
              <w:rPr>
                <w:rFonts w:ascii="HGP創英角ｺﾞｼｯｸUB" w:eastAsia="HGP創英角ｺﾞｼｯｸUB" w:hAnsi="Century" w:cs="Times New Roman"/>
                <w:color w:val="FFFFFF"/>
                <w:w w:val="165"/>
                <w:sz w:val="68"/>
                <w:szCs w:val="68"/>
              </w:rPr>
            </w:pPr>
            <w:r w:rsidRPr="00436A8E">
              <w:rPr>
                <w:rFonts w:ascii="HGP創英角ｺﾞｼｯｸUB" w:eastAsia="HGP創英角ｺﾞｼｯｸUB" w:hAnsi="Century" w:cs="Times New Roman" w:hint="eastAsia"/>
                <w:color w:val="FFFFFF"/>
                <w:w w:val="165"/>
                <w:sz w:val="68"/>
                <w:szCs w:val="68"/>
              </w:rPr>
              <w:lastRenderedPageBreak/>
              <w:t>研究所だより</w:t>
            </w:r>
          </w:p>
        </w:tc>
        <w:tc>
          <w:tcPr>
            <w:tcW w:w="3118" w:type="dxa"/>
            <w:shd w:val="clear" w:color="auto" w:fill="000000"/>
          </w:tcPr>
          <w:p w:rsidR="00436A8E" w:rsidRPr="00AE3AFB" w:rsidRDefault="00436A8E" w:rsidP="00E018D1">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８</w:t>
            </w:r>
            <w:r w:rsidR="005C0F3F">
              <w:rPr>
                <w:rFonts w:ascii="HG丸ｺﾞｼｯｸM-PRO" w:eastAsia="HG丸ｺﾞｼｯｸM-PRO" w:hAnsi="Century" w:cs="Times New Roman" w:hint="eastAsia"/>
                <w:b/>
                <w:color w:val="FFFFFF"/>
                <w:sz w:val="24"/>
                <w:szCs w:val="24"/>
              </w:rPr>
              <w:t>４</w:t>
            </w:r>
            <w:r w:rsidRPr="00AE3AFB">
              <w:rPr>
                <w:rFonts w:ascii="HG丸ｺﾞｼｯｸM-PRO" w:eastAsia="HG丸ｺﾞｼｯｸM-PRO" w:hAnsi="Century" w:cs="Times New Roman" w:hint="eastAsia"/>
                <w:b/>
                <w:color w:val="FFFFFF"/>
                <w:sz w:val="24"/>
                <w:szCs w:val="24"/>
              </w:rPr>
              <w:t xml:space="preserve">　号</w:t>
            </w:r>
          </w:p>
          <w:p w:rsidR="00436A8E" w:rsidRPr="00AE3AFB" w:rsidRDefault="00436A8E" w:rsidP="0099468B">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令和２</w:t>
            </w:r>
            <w:r w:rsidRPr="00AE3AFB">
              <w:rPr>
                <w:rFonts w:ascii="HG丸ｺﾞｼｯｸM-PRO" w:eastAsia="HG丸ｺﾞｼｯｸM-PRO" w:hAnsi="Century" w:cs="Times New Roman" w:hint="eastAsia"/>
                <w:b/>
                <w:color w:val="FFFFFF"/>
                <w:sz w:val="24"/>
                <w:szCs w:val="24"/>
              </w:rPr>
              <w:t>年</w:t>
            </w:r>
            <w:r w:rsidR="005C0F3F">
              <w:rPr>
                <w:rFonts w:ascii="HG丸ｺﾞｼｯｸM-PRO" w:eastAsia="HG丸ｺﾞｼｯｸM-PRO" w:hAnsi="Century" w:cs="Times New Roman" w:hint="eastAsia"/>
                <w:b/>
                <w:color w:val="FFFFFF"/>
                <w:sz w:val="24"/>
                <w:szCs w:val="24"/>
              </w:rPr>
              <w:t>１２</w:t>
            </w:r>
            <w:r w:rsidRPr="00AE3AFB">
              <w:rPr>
                <w:rFonts w:ascii="HG丸ｺﾞｼｯｸM-PRO" w:eastAsia="HG丸ｺﾞｼｯｸM-PRO" w:hAnsi="Century" w:cs="Times New Roman" w:hint="eastAsia"/>
                <w:b/>
                <w:color w:val="FFFFFF"/>
                <w:sz w:val="24"/>
                <w:szCs w:val="24"/>
              </w:rPr>
              <w:t>月</w:t>
            </w:r>
            <w:r w:rsidR="000F0D53">
              <w:rPr>
                <w:rFonts w:ascii="HG丸ｺﾞｼｯｸM-PRO" w:eastAsia="HG丸ｺﾞｼｯｸM-PRO" w:hAnsi="Century" w:cs="Times New Roman" w:hint="eastAsia"/>
                <w:b/>
                <w:color w:val="FFFFFF"/>
                <w:sz w:val="24"/>
                <w:szCs w:val="24"/>
              </w:rPr>
              <w:t>２２</w:t>
            </w:r>
            <w:r w:rsidRPr="00AE3AFB">
              <w:rPr>
                <w:rFonts w:ascii="HG丸ｺﾞｼｯｸM-PRO" w:eastAsia="HG丸ｺﾞｼｯｸM-PRO" w:hAnsi="Century" w:cs="Times New Roman" w:hint="eastAsia"/>
                <w:b/>
                <w:color w:val="FFFFFF"/>
                <w:sz w:val="24"/>
                <w:szCs w:val="24"/>
              </w:rPr>
              <w:t>日発行</w:t>
            </w:r>
          </w:p>
          <w:p w:rsidR="00436A8E" w:rsidRPr="00AE3AFB" w:rsidRDefault="00436A8E" w:rsidP="0099468B">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436A8E" w:rsidRPr="00AE3AFB" w:rsidTr="00436A8E">
        <w:tc>
          <w:tcPr>
            <w:tcW w:w="9639" w:type="dxa"/>
            <w:gridSpan w:val="2"/>
            <w:tcBorders>
              <w:left w:val="nil"/>
              <w:right w:val="nil"/>
            </w:tcBorders>
          </w:tcPr>
          <w:p w:rsidR="00436A8E" w:rsidRPr="00AE3AFB" w:rsidRDefault="00436A8E" w:rsidP="0099468B">
            <w:pPr>
              <w:spacing w:line="120" w:lineRule="exact"/>
              <w:rPr>
                <w:rFonts w:ascii="Century" w:eastAsia="ＭＳ 明朝" w:hAnsi="Century" w:cs="Times New Roman"/>
                <w:szCs w:val="24"/>
              </w:rPr>
            </w:pPr>
          </w:p>
        </w:tc>
      </w:tr>
      <w:tr w:rsidR="00436A8E" w:rsidRPr="00AE3AFB" w:rsidTr="00436A8E">
        <w:trPr>
          <w:trHeight w:val="13186"/>
        </w:trPr>
        <w:tc>
          <w:tcPr>
            <w:tcW w:w="9639" w:type="dxa"/>
            <w:gridSpan w:val="2"/>
          </w:tcPr>
          <w:p w:rsidR="00B45465" w:rsidRDefault="00436A8E" w:rsidP="00BD5E0D">
            <w:pPr>
              <w:kinsoku w:val="0"/>
              <w:spacing w:line="360" w:lineRule="exact"/>
              <w:ind w:firstLineChars="2700" w:firstLine="6357"/>
              <w:rPr>
                <w:b/>
                <w:sz w:val="24"/>
                <w:szCs w:val="24"/>
              </w:rPr>
            </w:pPr>
            <w:r w:rsidRPr="005773AD">
              <w:rPr>
                <w:rFonts w:hint="eastAsia"/>
                <w:b/>
                <w:sz w:val="24"/>
                <w:szCs w:val="24"/>
              </w:rPr>
              <w:t>三股町教育</w:t>
            </w:r>
            <w:r w:rsidR="00B45465">
              <w:rPr>
                <w:rFonts w:hint="eastAsia"/>
                <w:b/>
                <w:sz w:val="24"/>
                <w:szCs w:val="24"/>
              </w:rPr>
              <w:t>委員会</w:t>
            </w:r>
          </w:p>
          <w:p w:rsidR="00436A8E" w:rsidRPr="006C3500" w:rsidRDefault="00B45465" w:rsidP="00BD5E0D">
            <w:pPr>
              <w:kinsoku w:val="0"/>
              <w:spacing w:line="360" w:lineRule="exact"/>
              <w:ind w:firstLineChars="2700" w:firstLine="6357"/>
              <w:rPr>
                <w:b/>
                <w:sz w:val="24"/>
                <w:szCs w:val="24"/>
              </w:rPr>
            </w:pPr>
            <w:r>
              <w:rPr>
                <w:b/>
                <w:sz w:val="24"/>
                <w:szCs w:val="24"/>
              </w:rPr>
              <w:t>主幹　長倉　　修</w:t>
            </w:r>
          </w:p>
          <w:p w:rsidR="00B45465" w:rsidRPr="006306D0" w:rsidRDefault="005522D2" w:rsidP="00263ADC">
            <w:pPr>
              <w:ind w:firstLineChars="200" w:firstLine="800"/>
              <w:rPr>
                <w:rFonts w:ascii="BIZ UDPゴシック" w:eastAsia="BIZ UDPゴシック" w:hAnsi="BIZ UDPゴシック"/>
                <w:i/>
                <w:sz w:val="40"/>
                <w:szCs w:val="40"/>
              </w:rPr>
            </w:pPr>
            <w:r w:rsidRPr="009050BF">
              <w:rPr>
                <w:rFonts w:ascii="BIZ UDPゴシック" w:eastAsia="BIZ UDPゴシック" w:hAnsi="BIZ UDPゴシック" w:hint="eastAsia"/>
                <w:i/>
                <w:noProof/>
                <w:sz w:val="40"/>
                <w:szCs w:val="40"/>
                <w14:textOutline w14:w="9525" w14:cap="rnd" w14:cmpd="sng" w14:algn="ctr">
                  <w14:noFill/>
                  <w14:prstDash w14:val="solid"/>
                  <w14:bevel/>
                </w14:textOutline>
              </w:rPr>
              <w:drawing>
                <wp:anchor distT="0" distB="0" distL="114300" distR="114300" simplePos="0" relativeHeight="251719680" behindDoc="0" locked="0" layoutInCell="1" allowOverlap="1">
                  <wp:simplePos x="0" y="0"/>
                  <wp:positionH relativeFrom="column">
                    <wp:posOffset>4258944</wp:posOffset>
                  </wp:positionH>
                  <wp:positionV relativeFrom="paragraph">
                    <wp:posOffset>408305</wp:posOffset>
                  </wp:positionV>
                  <wp:extent cx="1738895" cy="1762125"/>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1216_0741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895" cy="1762125"/>
                          </a:xfrm>
                          <a:prstGeom prst="ellipse">
                            <a:avLst/>
                          </a:prstGeom>
                          <a:ln w="3175" cap="rnd">
                            <a:noFill/>
                          </a:ln>
                          <a:effectLst/>
                        </pic:spPr>
                      </pic:pic>
                    </a:graphicData>
                  </a:graphic>
                  <wp14:sizeRelH relativeFrom="margin">
                    <wp14:pctWidth>0</wp14:pctWidth>
                  </wp14:sizeRelH>
                  <wp14:sizeRelV relativeFrom="margin">
                    <wp14:pctHeight>0</wp14:pctHeight>
                  </wp14:sizeRelV>
                </wp:anchor>
              </w:drawing>
            </w:r>
            <w:r w:rsidR="00B45465">
              <w:rPr>
                <w:rFonts w:ascii="BIZ UDPゴシック" w:eastAsia="BIZ UDPゴシック" w:hAnsi="BIZ UDPゴシック" w:hint="eastAsia"/>
                <w:i/>
                <w:sz w:val="40"/>
                <w:szCs w:val="40"/>
              </w:rPr>
              <w:t>光り輝く</w:t>
            </w:r>
            <w:r w:rsidR="00B45465">
              <w:rPr>
                <w:rFonts w:ascii="BIZ UDPゴシック" w:eastAsia="BIZ UDPゴシック" w:hAnsi="BIZ UDPゴシック"/>
                <w:i/>
                <w:sz w:val="40"/>
                <w:szCs w:val="40"/>
              </w:rPr>
              <w:ruby>
                <w:rubyPr>
                  <w:rubyAlign w:val="distributeSpace"/>
                  <w:hps w:val="20"/>
                  <w:hpsRaise w:val="38"/>
                  <w:hpsBaseText w:val="40"/>
                  <w:lid w:val="ja-JP"/>
                </w:rubyPr>
                <w:rt>
                  <w:r w:rsidR="00B45465" w:rsidRPr="00634426">
                    <w:rPr>
                      <w:rFonts w:ascii="BIZ UDPゴシック" w:eastAsia="BIZ UDPゴシック" w:hAnsi="BIZ UDPゴシック"/>
                      <w:i/>
                      <w:sz w:val="20"/>
                      <w:szCs w:val="40"/>
                    </w:rPr>
                    <w:t>ともしび</w:t>
                  </w:r>
                </w:rt>
                <w:rubyBase>
                  <w:r w:rsidR="00B45465">
                    <w:rPr>
                      <w:rFonts w:ascii="BIZ UDPゴシック" w:eastAsia="BIZ UDPゴシック" w:hAnsi="BIZ UDPゴシック"/>
                      <w:i/>
                      <w:sz w:val="40"/>
                      <w:szCs w:val="40"/>
                    </w:rPr>
                    <w:t>灯火</w:t>
                  </w:r>
                </w:rubyBase>
              </w:ruby>
            </w:r>
            <w:r w:rsidR="00B45465">
              <w:rPr>
                <w:rFonts w:ascii="BIZ UDPゴシック" w:eastAsia="BIZ UDPゴシック" w:hAnsi="BIZ UDPゴシック" w:hint="eastAsia"/>
                <w:i/>
                <w:sz w:val="40"/>
                <w:szCs w:val="40"/>
              </w:rPr>
              <w:t>となり・・・</w:t>
            </w:r>
          </w:p>
          <w:p w:rsidR="00263ADC" w:rsidRDefault="00263ADC" w:rsidP="00263ADC">
            <w:pPr>
              <w:spacing w:line="240" w:lineRule="exact"/>
              <w:ind w:firstLineChars="100" w:firstLine="210"/>
              <w:rPr>
                <w:rFonts w:ascii="BIZ UDPゴシック" w:eastAsia="BIZ UDPゴシック" w:hAnsi="BIZ UDPゴシック"/>
                <w:szCs w:val="21"/>
              </w:rPr>
            </w:pPr>
          </w:p>
          <w:p w:rsidR="00B45465" w:rsidRDefault="00B45465" w:rsidP="00263ADC">
            <w:pPr>
              <w:spacing w:line="240" w:lineRule="exact"/>
              <w:ind w:firstLineChars="100" w:firstLine="210"/>
              <w:rPr>
                <w:rFonts w:ascii="BIZ UDPゴシック" w:eastAsia="BIZ UDPゴシック" w:hAnsi="BIZ UDPゴシック"/>
                <w:szCs w:val="21"/>
              </w:rPr>
            </w:pPr>
            <w:r w:rsidRPr="006306D0">
              <w:rPr>
                <w:rFonts w:ascii="BIZ UDPゴシック" w:eastAsia="BIZ UDPゴシック" w:hAnsi="BIZ UDPゴシック" w:hint="eastAsia"/>
                <w:szCs w:val="21"/>
              </w:rPr>
              <w:t>令和２年度、新型コロナウイルス感染症の拡大により、学校は、これまでになく児童生徒の「学びの保障」が問われ</w:t>
            </w:r>
            <w:r>
              <w:rPr>
                <w:rFonts w:ascii="BIZ UDPゴシック" w:eastAsia="BIZ UDPゴシック" w:hAnsi="BIZ UDPゴシック" w:hint="eastAsia"/>
                <w:szCs w:val="21"/>
              </w:rPr>
              <w:t>ている</w:t>
            </w:r>
            <w:r w:rsidRPr="006306D0">
              <w:rPr>
                <w:rFonts w:ascii="BIZ UDPゴシック" w:eastAsia="BIZ UDPゴシック" w:hAnsi="BIZ UDPゴシック" w:hint="eastAsia"/>
                <w:szCs w:val="21"/>
              </w:rPr>
              <w:t>ように思います。</w:t>
            </w:r>
          </w:p>
          <w:p w:rsidR="00B45465" w:rsidRPr="006306D0" w:rsidRDefault="00B45465" w:rsidP="005522D2">
            <w:pPr>
              <w:spacing w:line="280" w:lineRule="exact"/>
              <w:ind w:firstLineChars="100" w:firstLine="210"/>
              <w:rPr>
                <w:rFonts w:ascii="BIZ UDPゴシック" w:eastAsia="BIZ UDPゴシック" w:hAnsi="BIZ UDPゴシック"/>
                <w:szCs w:val="21"/>
              </w:rPr>
            </w:pPr>
            <w:r w:rsidRPr="006306D0">
              <w:rPr>
                <w:rFonts w:ascii="BIZ UDPゴシック" w:eastAsia="BIZ UDPゴシック" w:hAnsi="BIZ UDPゴシック" w:hint="eastAsia"/>
                <w:szCs w:val="21"/>
              </w:rPr>
              <w:t>小学校では新学習指導要領の完全実施、中学校においてもその移行期となったこの時期に、臨時休業で不足した授業時数をどのように確保するか、感染症対策とともに学校行事をどのように実施するかなど、三股町内の各学校においてもそれらは大きな課題であり、国や県、町の方針に沿って各学校はそれぞれに創意工夫を生かした対策を取り、様々な課題を克服して</w:t>
            </w:r>
            <w:r>
              <w:rPr>
                <w:rFonts w:ascii="BIZ UDPゴシック" w:eastAsia="BIZ UDPゴシック" w:hAnsi="BIZ UDPゴシック" w:hint="eastAsia"/>
                <w:szCs w:val="21"/>
              </w:rPr>
              <w:t>こられたと認識しています</w:t>
            </w:r>
            <w:r w:rsidRPr="006306D0">
              <w:rPr>
                <w:rFonts w:ascii="BIZ UDPゴシック" w:eastAsia="BIZ UDPゴシック" w:hAnsi="BIZ UDPゴシック" w:hint="eastAsia"/>
                <w:szCs w:val="21"/>
              </w:rPr>
              <w:t>。</w:t>
            </w:r>
          </w:p>
          <w:p w:rsidR="005522D2" w:rsidRDefault="005522D2" w:rsidP="005522D2">
            <w:pPr>
              <w:spacing w:line="280" w:lineRule="exact"/>
              <w:ind w:firstLineChars="100" w:firstLine="210"/>
              <w:rPr>
                <w:rFonts w:ascii="BIZ UDPゴシック" w:eastAsia="BIZ UDPゴシック" w:hAnsi="BIZ UDPゴシック"/>
                <w:szCs w:val="21"/>
              </w:rPr>
            </w:pPr>
          </w:p>
          <w:p w:rsidR="00B45465" w:rsidRDefault="00B45465" w:rsidP="005522D2">
            <w:pPr>
              <w:spacing w:line="280" w:lineRule="exact"/>
              <w:ind w:firstLineChars="100" w:firstLine="210"/>
              <w:rPr>
                <w:rFonts w:ascii="BIZ UDPゴシック" w:eastAsia="BIZ UDPゴシック" w:hAnsi="BIZ UDPゴシック"/>
                <w:szCs w:val="21"/>
              </w:rPr>
            </w:pPr>
            <w:r w:rsidRPr="006306D0">
              <w:rPr>
                <w:rFonts w:ascii="BIZ UDPゴシック" w:eastAsia="BIZ UDPゴシック" w:hAnsi="BIZ UDPゴシック" w:hint="eastAsia"/>
                <w:szCs w:val="21"/>
              </w:rPr>
              <w:t>このような学校教育がこれまでに直面したことのない危機的な場面において、私たちは、「一単位時間の授業時間の重み」と「児童生徒一人一人に対する確実な学び」といったまさに学校教育の原点とも言えるべき事がらの重要性に気付かされたのではないでしょうか。</w:t>
            </w:r>
          </w:p>
          <w:p w:rsidR="005522D2" w:rsidRPr="006306D0" w:rsidRDefault="005522D2" w:rsidP="005522D2">
            <w:pPr>
              <w:spacing w:line="280" w:lineRule="exact"/>
              <w:ind w:firstLineChars="100" w:firstLine="210"/>
              <w:rPr>
                <w:rFonts w:ascii="BIZ UDPゴシック" w:eastAsia="BIZ UDPゴシック" w:hAnsi="BIZ UDPゴシック"/>
                <w:szCs w:val="21"/>
              </w:rPr>
            </w:pPr>
          </w:p>
          <w:p w:rsidR="00B45465" w:rsidRPr="006306D0" w:rsidRDefault="00B45465" w:rsidP="005522D2">
            <w:pPr>
              <w:spacing w:line="280" w:lineRule="exact"/>
              <w:ind w:firstLineChars="100" w:firstLine="210"/>
              <w:rPr>
                <w:rFonts w:ascii="BIZ UDPゴシック" w:eastAsia="BIZ UDPゴシック" w:hAnsi="BIZ UDPゴシック"/>
                <w:szCs w:val="21"/>
              </w:rPr>
            </w:pPr>
            <w:r w:rsidRPr="006306D0">
              <w:rPr>
                <w:rFonts w:ascii="BIZ UDPゴシック" w:eastAsia="BIZ UDPゴシック" w:hAnsi="BIZ UDPゴシック" w:hint="eastAsia"/>
                <w:szCs w:val="21"/>
              </w:rPr>
              <w:t>「ピンチはチャンス」という言葉をよく耳にしますが、私たちは、今一度、</w:t>
            </w:r>
            <w:r>
              <w:rPr>
                <w:rFonts w:ascii="BIZ UDPゴシック" w:eastAsia="BIZ UDPゴシック" w:hAnsi="BIZ UDPゴシック" w:hint="eastAsia"/>
                <w:szCs w:val="21"/>
              </w:rPr>
              <w:t>全ての</w:t>
            </w:r>
            <w:r w:rsidRPr="006306D0">
              <w:rPr>
                <w:rFonts w:ascii="BIZ UDPゴシック" w:eastAsia="BIZ UDPゴシック" w:hAnsi="BIZ UDPゴシック" w:hint="eastAsia"/>
                <w:szCs w:val="21"/>
              </w:rPr>
              <w:t>児童生徒の「学びの保障」に向き合う必要があると考えます。三股町</w:t>
            </w:r>
            <w:r>
              <w:rPr>
                <w:rFonts w:ascii="BIZ UDPゴシック" w:eastAsia="BIZ UDPゴシック" w:hAnsi="BIZ UDPゴシック" w:hint="eastAsia"/>
                <w:szCs w:val="21"/>
              </w:rPr>
              <w:t>で</w:t>
            </w:r>
            <w:r w:rsidRPr="006306D0">
              <w:rPr>
                <w:rFonts w:ascii="BIZ UDPゴシック" w:eastAsia="BIZ UDPゴシック" w:hAnsi="BIZ UDPゴシック" w:hint="eastAsia"/>
                <w:szCs w:val="21"/>
              </w:rPr>
              <w:t>は、</w:t>
            </w:r>
            <w:r>
              <w:rPr>
                <w:rFonts w:ascii="BIZ UDPゴシック" w:eastAsia="BIZ UDPゴシック" w:hAnsi="BIZ UDPゴシック" w:hint="eastAsia"/>
                <w:szCs w:val="21"/>
              </w:rPr>
              <w:t>石崎教育長の指針の基に</w:t>
            </w:r>
            <w:r w:rsidRPr="006306D0">
              <w:rPr>
                <w:rFonts w:ascii="BIZ UDPゴシック" w:eastAsia="BIZ UDPゴシック" w:hAnsi="BIZ UDPゴシック" w:hint="eastAsia"/>
                <w:szCs w:val="21"/>
              </w:rPr>
              <w:t>、</w:t>
            </w:r>
            <w:r>
              <w:rPr>
                <w:rFonts w:ascii="BIZ UDPゴシック" w:eastAsia="BIZ UDPゴシック" w:hAnsi="BIZ UDPゴシック" w:hint="eastAsia"/>
                <w:szCs w:val="21"/>
              </w:rPr>
              <w:t>各学校が今後の「学びの保障」を着実に進めていくため</w:t>
            </w:r>
            <w:r w:rsidRPr="006306D0">
              <w:rPr>
                <w:rFonts w:ascii="BIZ UDPゴシック" w:eastAsia="BIZ UDPゴシック" w:hAnsi="BIZ UDPゴシック" w:hint="eastAsia"/>
                <w:szCs w:val="21"/>
              </w:rPr>
              <w:t>の</w:t>
            </w:r>
            <w:r>
              <w:rPr>
                <w:rFonts w:ascii="BIZ UDPゴシック" w:eastAsia="BIZ UDPゴシック" w:hAnsi="BIZ UDPゴシック" w:hint="eastAsia"/>
                <w:szCs w:val="21"/>
              </w:rPr>
              <w:t>方策</w:t>
            </w:r>
            <w:r w:rsidRPr="006306D0">
              <w:rPr>
                <w:rFonts w:ascii="BIZ UDPゴシック" w:eastAsia="BIZ UDPゴシック" w:hAnsi="BIZ UDPゴシック" w:hint="eastAsia"/>
                <w:szCs w:val="21"/>
              </w:rPr>
              <w:t>として、</w:t>
            </w:r>
          </w:p>
          <w:p w:rsidR="00B45465" w:rsidRPr="009C2E29" w:rsidRDefault="00B45465" w:rsidP="005522D2">
            <w:pPr>
              <w:spacing w:line="280" w:lineRule="exact"/>
              <w:ind w:firstLineChars="100" w:firstLine="210"/>
              <w:rPr>
                <w:rFonts w:ascii="BIZ UDPゴシック" w:eastAsia="BIZ UDPゴシック" w:hAnsi="BIZ UDPゴシック"/>
                <w:szCs w:val="21"/>
              </w:rPr>
            </w:pPr>
            <w:r w:rsidRPr="009C2E29">
              <w:rPr>
                <w:rFonts w:ascii="BIZ UDPゴシック" w:eastAsia="BIZ UDPゴシック" w:hAnsi="BIZ UDPゴシック" w:hint="eastAsia"/>
                <w:szCs w:val="21"/>
              </w:rPr>
              <w:t>①　「特別支援教育の視点」を生かした教育課程の編成・実施と評価</w:t>
            </w:r>
          </w:p>
          <w:p w:rsidR="00B45465" w:rsidRPr="009C2E29" w:rsidRDefault="00B45465" w:rsidP="005522D2">
            <w:pPr>
              <w:spacing w:line="280" w:lineRule="exact"/>
              <w:ind w:firstLineChars="100" w:firstLine="210"/>
              <w:rPr>
                <w:rFonts w:ascii="BIZ UDPゴシック" w:eastAsia="BIZ UDPゴシック" w:hAnsi="BIZ UDPゴシック"/>
                <w:szCs w:val="21"/>
              </w:rPr>
            </w:pPr>
            <w:r w:rsidRPr="009C2E29">
              <w:rPr>
                <w:rFonts w:ascii="BIZ UDPゴシック" w:eastAsia="BIZ UDPゴシック" w:hAnsi="BIZ UDPゴシック" w:hint="eastAsia"/>
                <w:szCs w:val="21"/>
              </w:rPr>
              <w:t>②　「一人一台の端末」をはじめとしたＩＣＴ機器の活用</w:t>
            </w:r>
          </w:p>
          <w:p w:rsidR="00B45465" w:rsidRPr="009C2E29" w:rsidRDefault="00B45465" w:rsidP="005522D2">
            <w:pPr>
              <w:spacing w:line="280" w:lineRule="exact"/>
              <w:rPr>
                <w:rFonts w:ascii="BIZ UDPゴシック" w:eastAsia="BIZ UDPゴシック" w:hAnsi="BIZ UDPゴシック"/>
                <w:szCs w:val="21"/>
              </w:rPr>
            </w:pPr>
            <w:r w:rsidRPr="009C2E29">
              <w:rPr>
                <w:rFonts w:ascii="BIZ UDPゴシック" w:eastAsia="BIZ UDPゴシック" w:hAnsi="BIZ UDPゴシック" w:hint="eastAsia"/>
                <w:szCs w:val="21"/>
              </w:rPr>
              <w:t>の二点を掲げ、次年度からの具体的な実践に向けた準備を進めているところです。</w:t>
            </w:r>
          </w:p>
          <w:p w:rsidR="00B45465" w:rsidRPr="006306D0" w:rsidRDefault="00B45465" w:rsidP="005522D2">
            <w:pPr>
              <w:spacing w:line="280" w:lineRule="exact"/>
              <w:ind w:firstLineChars="100" w:firstLine="210"/>
              <w:rPr>
                <w:rFonts w:ascii="BIZ UDPゴシック" w:eastAsia="BIZ UDPゴシック" w:hAnsi="BIZ UDPゴシック"/>
                <w:szCs w:val="21"/>
              </w:rPr>
            </w:pPr>
            <w:r w:rsidRPr="009C2E29">
              <w:rPr>
                <w:rFonts w:ascii="BIZ UDPゴシック" w:eastAsia="BIZ UDPゴシック" w:hAnsi="BIZ UDPゴシック" w:hint="eastAsia"/>
                <w:szCs w:val="21"/>
              </w:rPr>
              <w:t>一点目の「特別支援教育の視点を生かした教育課程」とは、町内の各学校の教育活動を推進する基盤として、ア「児童生徒一人</w:t>
            </w:r>
            <w:r w:rsidR="00263ADC">
              <w:rPr>
                <w:rFonts w:ascii="BIZ UDPゴシック" w:eastAsia="BIZ UDPゴシック" w:hAnsi="BIZ UDPゴシック" w:hint="eastAsia"/>
                <w:szCs w:val="21"/>
              </w:rPr>
              <w:t>一人</w:t>
            </w:r>
            <w:r w:rsidRPr="009C2E29">
              <w:rPr>
                <w:rFonts w:ascii="BIZ UDPゴシック" w:eastAsia="BIZ UDPゴシック" w:hAnsi="BIZ UDPゴシック" w:hint="eastAsia"/>
                <w:szCs w:val="21"/>
              </w:rPr>
              <w:t>の実態やニーズを把握し、その</w:t>
            </w:r>
            <w:r w:rsidR="00263ADC">
              <w:rPr>
                <w:rFonts w:ascii="BIZ UDPゴシック" w:eastAsia="BIZ UDPゴシック" w:hAnsi="BIZ UDPゴシック" w:hint="eastAsia"/>
                <w:szCs w:val="21"/>
              </w:rPr>
              <w:t>持てる</w:t>
            </w:r>
            <w:r w:rsidRPr="009C2E29">
              <w:rPr>
                <w:rFonts w:ascii="BIZ UDPゴシック" w:eastAsia="BIZ UDPゴシック" w:hAnsi="BIZ UDPゴシック" w:hint="eastAsia"/>
                <w:szCs w:val="21"/>
              </w:rPr>
              <w:t>力を高めるために、適切な指導や必要な支援を行うこと」</w:t>
            </w:r>
            <w:r w:rsidR="00263ADC">
              <w:rPr>
                <w:rFonts w:ascii="BIZ UDPゴシック" w:eastAsia="BIZ UDPゴシック" w:hAnsi="BIZ UDPゴシック" w:hint="eastAsia"/>
                <w:szCs w:val="21"/>
              </w:rPr>
              <w:t>、</w:t>
            </w:r>
            <w:r w:rsidRPr="009C2E29">
              <w:rPr>
                <w:rFonts w:ascii="BIZ UDPゴシック" w:eastAsia="BIZ UDPゴシック" w:hAnsi="BIZ UDPゴシック" w:hint="eastAsia"/>
                <w:szCs w:val="21"/>
              </w:rPr>
              <w:t>イ「年齢や発達の段階に応じた指導・支援を行うこと」</w:t>
            </w:r>
            <w:r w:rsidR="00263ADC">
              <w:rPr>
                <w:rFonts w:ascii="BIZ UDPゴシック" w:eastAsia="BIZ UDPゴシック" w:hAnsi="BIZ UDPゴシック" w:hint="eastAsia"/>
                <w:szCs w:val="21"/>
              </w:rPr>
              <w:t>、</w:t>
            </w:r>
            <w:r w:rsidRPr="009C2E29">
              <w:rPr>
                <w:rFonts w:ascii="BIZ UDPゴシック" w:eastAsia="BIZ UDPゴシック" w:hAnsi="BIZ UDPゴシック" w:hint="eastAsia"/>
                <w:szCs w:val="21"/>
              </w:rPr>
              <w:t>ウ「幼児教育から小学校教育、小学校教育から中学校教育など、著しい環境の変化に全ての児童生徒がスムーズに適応できるよう指導・支援をつなぐこと」を</w:t>
            </w:r>
            <w:r w:rsidRPr="006306D0">
              <w:rPr>
                <w:rFonts w:ascii="BIZ UDPゴシック" w:eastAsia="BIZ UDPゴシック" w:hAnsi="BIZ UDPゴシック" w:hint="eastAsia"/>
                <w:szCs w:val="21"/>
              </w:rPr>
              <w:t>位置付け、知育・徳育・体育のそれぞれの観点において各学校の実情に応じ、具体化した取組を行っていくように</w:t>
            </w:r>
            <w:r>
              <w:rPr>
                <w:rFonts w:ascii="BIZ UDPゴシック" w:eastAsia="BIZ UDPゴシック" w:hAnsi="BIZ UDPゴシック" w:hint="eastAsia"/>
                <w:szCs w:val="21"/>
              </w:rPr>
              <w:t>するものです</w:t>
            </w:r>
            <w:r w:rsidRPr="006306D0">
              <w:rPr>
                <w:rFonts w:ascii="BIZ UDPゴシック" w:eastAsia="BIZ UDPゴシック" w:hAnsi="BIZ UDPゴシック" w:hint="eastAsia"/>
                <w:szCs w:val="21"/>
              </w:rPr>
              <w:t>。この点においては、何よりも</w:t>
            </w:r>
            <w:r w:rsidRPr="00FD45B8">
              <w:rPr>
                <w:rFonts w:ascii="BIZ UDPゴシック" w:eastAsia="BIZ UDPゴシック" w:hAnsi="BIZ UDPゴシック" w:hint="eastAsia"/>
                <w:szCs w:val="21"/>
                <w:u w:val="single"/>
              </w:rPr>
              <w:t>「児童生徒の的確な実態把握」が重要</w:t>
            </w:r>
            <w:r w:rsidRPr="006306D0">
              <w:rPr>
                <w:rFonts w:ascii="BIZ UDPゴシック" w:eastAsia="BIZ UDPゴシック" w:hAnsi="BIZ UDPゴシック" w:hint="eastAsia"/>
                <w:szCs w:val="21"/>
              </w:rPr>
              <w:t>です。</w:t>
            </w:r>
            <w:r>
              <w:rPr>
                <w:rFonts w:ascii="BIZ UDPゴシック" w:eastAsia="BIZ UDPゴシック" w:hAnsi="BIZ UDPゴシック" w:hint="eastAsia"/>
                <w:szCs w:val="21"/>
              </w:rPr>
              <w:t xml:space="preserve">　本年度、</w:t>
            </w:r>
            <w:r w:rsidRPr="006306D0">
              <w:rPr>
                <w:rFonts w:ascii="BIZ UDPゴシック" w:eastAsia="BIZ UDPゴシック" w:hAnsi="BIZ UDPゴシック" w:hint="eastAsia"/>
                <w:szCs w:val="21"/>
              </w:rPr>
              <w:t>町教育研究所</w:t>
            </w:r>
            <w:r>
              <w:rPr>
                <w:rFonts w:ascii="BIZ UDPゴシック" w:eastAsia="BIZ UDPゴシック" w:hAnsi="BIZ UDPゴシック" w:hint="eastAsia"/>
                <w:szCs w:val="21"/>
              </w:rPr>
              <w:t>研究員の先生方による</w:t>
            </w:r>
            <w:r w:rsidRPr="006306D0">
              <w:rPr>
                <w:rFonts w:ascii="BIZ UDPゴシック" w:eastAsia="BIZ UDPゴシック" w:hAnsi="BIZ UDPゴシック" w:hint="eastAsia"/>
                <w:szCs w:val="21"/>
              </w:rPr>
              <w:t>NINO</w:t>
            </w:r>
            <w:r>
              <w:rPr>
                <w:rFonts w:ascii="BIZ UDPゴシック" w:eastAsia="BIZ UDPゴシック" w:hAnsi="BIZ UDPゴシック" w:hint="eastAsia"/>
                <w:szCs w:val="21"/>
              </w:rPr>
              <w:t>（認知能力検査）</w:t>
            </w:r>
            <w:r w:rsidRPr="006306D0">
              <w:rPr>
                <w:rFonts w:ascii="BIZ UDPゴシック" w:eastAsia="BIZ UDPゴシック" w:hAnsi="BIZ UDPゴシック" w:hint="eastAsia"/>
                <w:szCs w:val="21"/>
              </w:rPr>
              <w:t>に関する研究は、言い換えれば、児童生徒一人一人の</w:t>
            </w:r>
            <w:r>
              <w:rPr>
                <w:rFonts w:ascii="BIZ UDPゴシック" w:eastAsia="BIZ UDPゴシック" w:hAnsi="BIZ UDPゴシック" w:hint="eastAsia"/>
                <w:szCs w:val="21"/>
              </w:rPr>
              <w:t>「</w:t>
            </w:r>
            <w:r w:rsidRPr="006306D0">
              <w:rPr>
                <w:rFonts w:ascii="BIZ UDPゴシック" w:eastAsia="BIZ UDPゴシック" w:hAnsi="BIZ UDPゴシック" w:hint="eastAsia"/>
                <w:szCs w:val="21"/>
              </w:rPr>
              <w:t>学び方」を把握するための実践的な研究であり、</w:t>
            </w:r>
            <w:r>
              <w:rPr>
                <w:rFonts w:ascii="BIZ UDPゴシック" w:eastAsia="BIZ UDPゴシック" w:hAnsi="BIZ UDPゴシック" w:hint="eastAsia"/>
                <w:szCs w:val="21"/>
              </w:rPr>
              <w:t>先行研究も少ない中で、</w:t>
            </w:r>
            <w:r w:rsidRPr="006306D0">
              <w:rPr>
                <w:rFonts w:ascii="BIZ UDPゴシック" w:eastAsia="BIZ UDPゴシック" w:hAnsi="BIZ UDPゴシック" w:hint="eastAsia"/>
                <w:szCs w:val="21"/>
              </w:rPr>
              <w:t>児童生徒の</w:t>
            </w:r>
            <w:r>
              <w:rPr>
                <w:rFonts w:ascii="BIZ UDPゴシック" w:eastAsia="BIZ UDPゴシック" w:hAnsi="BIZ UDPゴシック" w:hint="eastAsia"/>
                <w:szCs w:val="21"/>
              </w:rPr>
              <w:t>学びの保障に向けた</w:t>
            </w:r>
            <w:r w:rsidRPr="006306D0">
              <w:rPr>
                <w:rFonts w:ascii="BIZ UDPゴシック" w:eastAsia="BIZ UDPゴシック" w:hAnsi="BIZ UDPゴシック" w:hint="eastAsia"/>
                <w:szCs w:val="21"/>
              </w:rPr>
              <w:t>実態把握の中核となる研究に</w:t>
            </w:r>
            <w:r>
              <w:rPr>
                <w:rFonts w:ascii="BIZ UDPゴシック" w:eastAsia="BIZ UDPゴシック" w:hAnsi="BIZ UDPゴシック" w:hint="eastAsia"/>
                <w:szCs w:val="21"/>
              </w:rPr>
              <w:t>粘り強く</w:t>
            </w:r>
            <w:r w:rsidRPr="006306D0">
              <w:rPr>
                <w:rFonts w:ascii="BIZ UDPゴシック" w:eastAsia="BIZ UDPゴシック" w:hAnsi="BIZ UDPゴシック" w:hint="eastAsia"/>
                <w:szCs w:val="21"/>
              </w:rPr>
              <w:t>取り組んでいただいたと考えます。</w:t>
            </w:r>
          </w:p>
          <w:p w:rsidR="00B45465" w:rsidRDefault="00B45465" w:rsidP="005522D2">
            <w:pPr>
              <w:spacing w:line="280" w:lineRule="exact"/>
              <w:rPr>
                <w:rFonts w:ascii="BIZ UDPゴシック" w:eastAsia="BIZ UDPゴシック" w:hAnsi="BIZ UDPゴシック"/>
                <w:szCs w:val="21"/>
              </w:rPr>
            </w:pPr>
            <w:r w:rsidRPr="006306D0">
              <w:rPr>
                <w:rFonts w:ascii="BIZ UDPゴシック" w:eastAsia="BIZ UDPゴシック" w:hAnsi="BIZ UDPゴシック" w:hint="eastAsia"/>
                <w:szCs w:val="21"/>
              </w:rPr>
              <w:t xml:space="preserve">　二点目の「一人一台の端末をはじめとしたＩＣＴ機器の活用」とは、令和</w:t>
            </w:r>
            <w:r>
              <w:rPr>
                <w:rFonts w:ascii="BIZ UDPゴシック" w:eastAsia="BIZ UDPゴシック" w:hAnsi="BIZ UDPゴシック" w:hint="eastAsia"/>
                <w:szCs w:val="21"/>
              </w:rPr>
              <w:t>の</w:t>
            </w:r>
            <w:r w:rsidRPr="006306D0">
              <w:rPr>
                <w:rFonts w:ascii="BIZ UDPゴシック" w:eastAsia="BIZ UDPゴシック" w:hAnsi="BIZ UDPゴシック" w:hint="eastAsia"/>
                <w:szCs w:val="21"/>
              </w:rPr>
              <w:t>日本</w:t>
            </w:r>
            <w:r>
              <w:rPr>
                <w:rFonts w:ascii="BIZ UDPゴシック" w:eastAsia="BIZ UDPゴシック" w:hAnsi="BIZ UDPゴシック" w:hint="eastAsia"/>
                <w:szCs w:val="21"/>
              </w:rPr>
              <w:t>型</w:t>
            </w:r>
            <w:r w:rsidRPr="006306D0">
              <w:rPr>
                <w:rFonts w:ascii="BIZ UDPゴシック" w:eastAsia="BIZ UDPゴシック" w:hAnsi="BIZ UDPゴシック" w:hint="eastAsia"/>
                <w:szCs w:val="21"/>
              </w:rPr>
              <w:t>教育のキーワードである</w:t>
            </w:r>
            <w:r w:rsidRPr="00FD45B8">
              <w:rPr>
                <w:rFonts w:ascii="BIZ UDPゴシック" w:eastAsia="BIZ UDPゴシック" w:hAnsi="BIZ UDPゴシック" w:hint="eastAsia"/>
                <w:szCs w:val="21"/>
                <w:u w:val="single"/>
              </w:rPr>
              <w:t>「個別最適な学び」を具現化するための有効な手段</w:t>
            </w:r>
            <w:r w:rsidRPr="006306D0">
              <w:rPr>
                <w:rFonts w:ascii="BIZ UDPゴシック" w:eastAsia="BIZ UDPゴシック" w:hAnsi="BIZ UDPゴシック" w:hint="eastAsia"/>
                <w:szCs w:val="21"/>
              </w:rPr>
              <w:t>として、三股町がこれまでに取り組んできた</w:t>
            </w:r>
            <w:r>
              <w:rPr>
                <w:rFonts w:ascii="BIZ UDPゴシック" w:eastAsia="BIZ UDPゴシック" w:hAnsi="BIZ UDPゴシック" w:hint="eastAsia"/>
                <w:szCs w:val="21"/>
              </w:rPr>
              <w:t>ICT教育関連の</w:t>
            </w:r>
            <w:r w:rsidRPr="006306D0">
              <w:rPr>
                <w:rFonts w:ascii="BIZ UDPゴシック" w:eastAsia="BIZ UDPゴシック" w:hAnsi="BIZ UDPゴシック" w:hint="eastAsia"/>
                <w:szCs w:val="21"/>
              </w:rPr>
              <w:t>研究成果を基に</w:t>
            </w:r>
            <w:r>
              <w:rPr>
                <w:rFonts w:ascii="BIZ UDPゴシック" w:eastAsia="BIZ UDPゴシック" w:hAnsi="BIZ UDPゴシック" w:hint="eastAsia"/>
                <w:szCs w:val="21"/>
              </w:rPr>
              <w:t>各学校において、更に</w:t>
            </w:r>
            <w:r w:rsidRPr="006306D0">
              <w:rPr>
                <w:rFonts w:ascii="BIZ UDPゴシック" w:eastAsia="BIZ UDPゴシック" w:hAnsi="BIZ UDPゴシック" w:hint="eastAsia"/>
                <w:szCs w:val="21"/>
              </w:rPr>
              <w:t>取組を深化させていくことが</w:t>
            </w:r>
            <w:r>
              <w:rPr>
                <w:rFonts w:ascii="BIZ UDPゴシック" w:eastAsia="BIZ UDPゴシック" w:hAnsi="BIZ UDPゴシック" w:hint="eastAsia"/>
                <w:szCs w:val="21"/>
              </w:rPr>
              <w:t>重要であると考えます</w:t>
            </w:r>
            <w:r w:rsidRPr="006306D0">
              <w:rPr>
                <w:rFonts w:ascii="BIZ UDPゴシック" w:eastAsia="BIZ UDPゴシック" w:hAnsi="BIZ UDPゴシック" w:hint="eastAsia"/>
                <w:szCs w:val="21"/>
              </w:rPr>
              <w:t>。町教育研究所においては、オンラインによる学びの保障を軸に、</w:t>
            </w:r>
            <w:r>
              <w:rPr>
                <w:rFonts w:ascii="BIZ UDPゴシック" w:eastAsia="BIZ UDPゴシック" w:hAnsi="BIZ UDPゴシック" w:hint="eastAsia"/>
                <w:szCs w:val="21"/>
              </w:rPr>
              <w:t>今後の活用の</w:t>
            </w:r>
            <w:r w:rsidRPr="006306D0">
              <w:rPr>
                <w:rFonts w:ascii="BIZ UDPゴシック" w:eastAsia="BIZ UDPゴシック" w:hAnsi="BIZ UDPゴシック" w:hint="eastAsia"/>
                <w:szCs w:val="21"/>
              </w:rPr>
              <w:t>可能性を探っていただきました。</w:t>
            </w:r>
          </w:p>
          <w:p w:rsidR="005522D2" w:rsidRPr="006306D0" w:rsidRDefault="005522D2" w:rsidP="005522D2">
            <w:pPr>
              <w:spacing w:line="280" w:lineRule="exact"/>
              <w:rPr>
                <w:rFonts w:ascii="BIZ UDPゴシック" w:eastAsia="BIZ UDPゴシック" w:hAnsi="BIZ UDPゴシック"/>
                <w:szCs w:val="21"/>
              </w:rPr>
            </w:pPr>
          </w:p>
          <w:p w:rsidR="00436A8E" w:rsidRPr="00E951DC" w:rsidRDefault="00B45465" w:rsidP="005522D2">
            <w:pPr>
              <w:spacing w:line="280" w:lineRule="exact"/>
              <w:rPr>
                <w:rFonts w:ascii="Century" w:eastAsia="ＭＳ 明朝" w:hAnsi="Century" w:cs="Times New Roman"/>
                <w:szCs w:val="24"/>
              </w:rPr>
            </w:pPr>
            <w:r w:rsidRPr="006306D0">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コロナ禍における児童生徒の「学びの保障」という課題の解決、それは、従来の教育活動が存分に行えない状況において、進むべき道を模索しながら納得解を追究していく地道な取組だと考えます。その中において、町教育研究所研究員の先生方の熱い使命感と、経験値や新たなアイデアなどを総動員した粘り強い取組は、今後の三股町の教育の光り輝く灯火となり、各学校の実践を力強くリードしてくれるものだと思います。改めて、町教育研究所研究員の先生方の一年間の取組に深く感謝いたします。今後の更なるご活躍を期待いたします。</w:t>
            </w:r>
          </w:p>
        </w:tc>
      </w:tr>
    </w:tbl>
    <w:p w:rsidR="00A52DD8" w:rsidRDefault="00A52DD8" w:rsidP="00A52DD8">
      <w:pPr>
        <w:spacing w:line="300" w:lineRule="exact"/>
        <w:rPr>
          <w:rFonts w:ascii="HGP創英角ﾎﾟｯﾌﾟ体" w:eastAsia="HGP創英角ﾎﾟｯﾌﾟ体" w:hAnsi="HGP創英角ﾎﾟｯﾌﾟ体"/>
          <w:sz w:val="28"/>
        </w:rPr>
      </w:pPr>
    </w:p>
    <w:p w:rsidR="00B45465" w:rsidRPr="00B45465" w:rsidRDefault="00B45465" w:rsidP="00425753">
      <w:pPr>
        <w:spacing w:line="300" w:lineRule="exact"/>
        <w:jc w:val="center"/>
        <w:rPr>
          <w:rFonts w:ascii="HGP創英角ﾎﾟｯﾌﾟ体" w:eastAsia="HGP創英角ﾎﾟｯﾌﾟ体" w:hAnsi="HGP創英角ﾎﾟｯﾌﾟ体"/>
          <w:sz w:val="28"/>
        </w:rPr>
      </w:pPr>
      <w:r w:rsidRPr="00B45465">
        <w:rPr>
          <w:rFonts w:ascii="HGP創英角ﾎﾟｯﾌﾟ体" w:eastAsia="HGP創英角ﾎﾟｯﾌﾟ体" w:hAnsi="HGP創英角ﾎﾟｯﾌﾟ体" w:hint="eastAsia"/>
          <w:sz w:val="28"/>
        </w:rPr>
        <w:lastRenderedPageBreak/>
        <w:t>教研式　認知能力検査　ＮＩＮＯについて</w:t>
      </w:r>
    </w:p>
    <w:p w:rsidR="00B45465" w:rsidRPr="00B45465" w:rsidRDefault="00B45465" w:rsidP="00425753">
      <w:pPr>
        <w:spacing w:line="300" w:lineRule="exact"/>
        <w:jc w:val="center"/>
        <w:rPr>
          <w:rFonts w:ascii="HGP創英角ﾎﾟｯﾌﾟ体" w:eastAsia="HGP創英角ﾎﾟｯﾌﾟ体" w:hAnsi="HGP創英角ﾎﾟｯﾌﾟ体"/>
        </w:rPr>
      </w:pPr>
    </w:p>
    <w:p w:rsidR="00B45465" w:rsidRPr="00B45465" w:rsidRDefault="00B45465" w:rsidP="00425753">
      <w:pPr>
        <w:spacing w:line="300" w:lineRule="exact"/>
        <w:ind w:firstLineChars="100" w:firstLine="210"/>
        <w:rPr>
          <w:rFonts w:ascii="HG丸ｺﾞｼｯｸM-PRO" w:eastAsia="HG丸ｺﾞｼｯｸM-PRO" w:hAnsi="HG丸ｺﾞｼｯｸM-PRO"/>
        </w:rPr>
      </w:pPr>
      <w:r w:rsidRPr="00B45465">
        <w:rPr>
          <w:rFonts w:ascii="HG丸ｺﾞｼｯｸM-PRO" w:eastAsia="HG丸ｺﾞｼｯｸM-PRO" w:hAnsi="HG丸ｺﾞｼｯｸM-PRO" w:hint="eastAsia"/>
        </w:rPr>
        <w:t>本年度、勝岡</w:t>
      </w:r>
      <w:r w:rsidR="00263ADC">
        <w:rPr>
          <w:rFonts w:ascii="HG丸ｺﾞｼｯｸM-PRO" w:eastAsia="HG丸ｺﾞｼｯｸM-PRO" w:hAnsi="HG丸ｺﾞｼｯｸM-PRO" w:hint="eastAsia"/>
        </w:rPr>
        <w:t>小</w:t>
      </w:r>
      <w:r w:rsidRPr="00B45465">
        <w:rPr>
          <w:rFonts w:ascii="HG丸ｺﾞｼｯｸM-PRO" w:eastAsia="HG丸ｺﾞｼｯｸM-PRO" w:hAnsi="HG丸ｺﾞｼｯｸM-PRO" w:hint="eastAsia"/>
        </w:rPr>
        <w:t>・梶山</w:t>
      </w:r>
      <w:r w:rsidR="00263ADC">
        <w:rPr>
          <w:rFonts w:ascii="HG丸ｺﾞｼｯｸM-PRO" w:eastAsia="HG丸ｺﾞｼｯｸM-PRO" w:hAnsi="HG丸ｺﾞｼｯｸM-PRO" w:hint="eastAsia"/>
        </w:rPr>
        <w:t>小</w:t>
      </w:r>
      <w:r w:rsidRPr="00B45465">
        <w:rPr>
          <w:rFonts w:ascii="HG丸ｺﾞｼｯｸM-PRO" w:eastAsia="HG丸ｺﾞｼｯｸM-PRO" w:hAnsi="HG丸ｺﾞｼｯｸM-PRO" w:hint="eastAsia"/>
        </w:rPr>
        <w:t>・宮村</w:t>
      </w:r>
      <w:r w:rsidR="00263ADC">
        <w:rPr>
          <w:rFonts w:ascii="HG丸ｺﾞｼｯｸM-PRO" w:eastAsia="HG丸ｺﾞｼｯｸM-PRO" w:hAnsi="HG丸ｺﾞｼｯｸM-PRO" w:hint="eastAsia"/>
        </w:rPr>
        <w:t>小</w:t>
      </w:r>
      <w:r w:rsidRPr="00B45465">
        <w:rPr>
          <w:rFonts w:ascii="HG丸ｺﾞｼｯｸM-PRO" w:eastAsia="HG丸ｺﾞｼｯｸM-PRO" w:hAnsi="HG丸ｺﾞｼｯｸM-PRO" w:hint="eastAsia"/>
        </w:rPr>
        <w:t>・長田小学校の３・４・５年生と三股中学校１年生で</w:t>
      </w:r>
      <w:r w:rsidRPr="00B45465">
        <w:rPr>
          <w:rFonts w:ascii="HG丸ｺﾞｼｯｸM-PRO" w:eastAsia="HG丸ｺﾞｼｯｸM-PRO" w:hAnsi="HG丸ｺﾞｼｯｸM-PRO" w:hint="eastAsia"/>
          <w:b/>
        </w:rPr>
        <w:t>「教研式 認知能力検査 ＮＩＮＯ」</w:t>
      </w:r>
      <w:r w:rsidRPr="00B45465">
        <w:rPr>
          <w:rFonts w:ascii="HG丸ｺﾞｼｯｸM-PRO" w:eastAsia="HG丸ｺﾞｼｯｸM-PRO" w:hAnsi="HG丸ｺﾞｼｯｸM-PRO" w:hint="eastAsia"/>
        </w:rPr>
        <w:t>を実施しました（来年度以降、三股小</w:t>
      </w:r>
      <w:r w:rsidR="00263ADC">
        <w:rPr>
          <w:rFonts w:ascii="HG丸ｺﾞｼｯｸM-PRO" w:eastAsia="HG丸ｺﾞｼｯｸM-PRO" w:hAnsi="HG丸ｺﾞｼｯｸM-PRO" w:hint="eastAsia"/>
        </w:rPr>
        <w:t>・</w:t>
      </w:r>
      <w:r w:rsidRPr="00B45465">
        <w:rPr>
          <w:rFonts w:ascii="HG丸ｺﾞｼｯｸM-PRO" w:eastAsia="HG丸ｺﾞｼｯｸM-PRO" w:hAnsi="HG丸ｺﾞｼｯｸM-PRO" w:hint="eastAsia"/>
        </w:rPr>
        <w:t>三股西小学校においても実施予定）。</w:t>
      </w:r>
    </w:p>
    <w:p w:rsidR="00B45465" w:rsidRPr="00B45465" w:rsidRDefault="00B45465" w:rsidP="00425753">
      <w:pPr>
        <w:spacing w:line="300" w:lineRule="exact"/>
        <w:ind w:firstLineChars="100" w:firstLine="210"/>
        <w:rPr>
          <w:rFonts w:ascii="HG丸ｺﾞｼｯｸM-PRO" w:eastAsia="HG丸ｺﾞｼｯｸM-PRO" w:hAnsi="HG丸ｺﾞｼｯｸM-PRO"/>
        </w:rPr>
      </w:pPr>
      <w:r w:rsidRPr="00B45465">
        <w:rPr>
          <w:rFonts w:ascii="HG丸ｺﾞｼｯｸM-PRO" w:eastAsia="HG丸ｺﾞｼｯｸM-PRO" w:hAnsi="HG丸ｺﾞｼｯｸM-PRO" w:hint="eastAsia"/>
        </w:rPr>
        <w:t>そこで、本研究所の学習指導法研究班では、認知能力に関する基本的なこと、認知能力検査 ＮＩＮＯに関することについて研究を進めてきました。そして、認知能力検査 ＮＩＮＯを実施した学校のデータを基に、認知能力の傾向を以下の５つのパターンに分類しました。</w:t>
      </w:r>
    </w:p>
    <w:p w:rsidR="00B45465" w:rsidRPr="00B45465" w:rsidRDefault="001A5279" w:rsidP="00425753">
      <w:pPr>
        <w:spacing w:line="300" w:lineRule="exact"/>
        <w:rPr>
          <w:rFonts w:ascii="HG丸ｺﾞｼｯｸM-PRO" w:eastAsia="HG丸ｺﾞｼｯｸM-PRO" w:hAnsi="HG丸ｺﾞｼｯｸM-PRO"/>
        </w:rPr>
      </w:pPr>
      <w:r w:rsidRPr="00B45465">
        <w:rPr>
          <w:rFonts w:ascii="HG丸ｺﾞｼｯｸM-PRO" w:eastAsia="HG丸ｺﾞｼｯｸM-PRO" w:hAnsi="HG丸ｺﾞｼｯｸM-PRO"/>
          <w:noProof/>
        </w:rPr>
        <mc:AlternateContent>
          <mc:Choice Requires="wps">
            <w:drawing>
              <wp:anchor distT="0" distB="0" distL="114300" distR="114300" simplePos="0" relativeHeight="251706368" behindDoc="0" locked="0" layoutInCell="1" allowOverlap="1" wp14:anchorId="5BCD76D9" wp14:editId="74554CC7">
                <wp:simplePos x="0" y="0"/>
                <wp:positionH relativeFrom="margin">
                  <wp:posOffset>1156335</wp:posOffset>
                </wp:positionH>
                <wp:positionV relativeFrom="paragraph">
                  <wp:posOffset>59055</wp:posOffset>
                </wp:positionV>
                <wp:extent cx="3784600" cy="1371600"/>
                <wp:effectExtent l="0" t="0" r="25400" b="19050"/>
                <wp:wrapNone/>
                <wp:docPr id="214" name="角丸四角形 214"/>
                <wp:cNvGraphicFramePr/>
                <a:graphic xmlns:a="http://schemas.openxmlformats.org/drawingml/2006/main">
                  <a:graphicData uri="http://schemas.microsoft.com/office/word/2010/wordprocessingShape">
                    <wps:wsp>
                      <wps:cNvSpPr/>
                      <wps:spPr>
                        <a:xfrm>
                          <a:off x="0" y="0"/>
                          <a:ext cx="3784600" cy="1371600"/>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color w:val="000000" w:themeColor="text1"/>
                                <w:sz w:val="22"/>
                              </w:rPr>
                              <w:t xml:space="preserve">①　</w:t>
                            </w:r>
                            <w:r w:rsidRPr="00032BA6">
                              <w:rPr>
                                <w:rFonts w:ascii="HG丸ｺﾞｼｯｸM-PRO" w:eastAsia="HG丸ｺﾞｼｯｸM-PRO" w:hAnsi="HG丸ｺﾞｼｯｸM-PRO" w:hint="eastAsia"/>
                                <w:color w:val="000000" w:themeColor="text1"/>
                                <w:sz w:val="22"/>
                              </w:rPr>
                              <w:t>国語は</w:t>
                            </w:r>
                            <w:r w:rsidRPr="00032BA6">
                              <w:rPr>
                                <w:rFonts w:ascii="HG丸ｺﾞｼｯｸM-PRO" w:eastAsia="HG丸ｺﾞｼｯｸM-PRO" w:hAnsi="HG丸ｺﾞｼｯｸM-PRO"/>
                                <w:color w:val="000000" w:themeColor="text1"/>
                                <w:sz w:val="22"/>
                              </w:rPr>
                              <w:t>得意、算数</w:t>
                            </w:r>
                            <w:r w:rsidR="00263ADC">
                              <w:rPr>
                                <w:rFonts w:ascii="HG丸ｺﾞｼｯｸM-PRO" w:eastAsia="HG丸ｺﾞｼｯｸM-PRO" w:hAnsi="HG丸ｺﾞｼｯｸM-PRO" w:hint="eastAsia"/>
                                <w:color w:val="000000" w:themeColor="text1"/>
                                <w:sz w:val="22"/>
                              </w:rPr>
                              <w:t>数学</w:t>
                            </w:r>
                            <w:r w:rsidRPr="00032BA6">
                              <w:rPr>
                                <w:rFonts w:ascii="HG丸ｺﾞｼｯｸM-PRO" w:eastAsia="HG丸ｺﾞｼｯｸM-PRO" w:hAnsi="HG丸ｺﾞｼｯｸM-PRO"/>
                                <w:color w:val="000000" w:themeColor="text1"/>
                                <w:sz w:val="22"/>
                              </w:rPr>
                              <w:t>は苦手タイプ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②　算数</w:t>
                            </w:r>
                            <w:r w:rsidRPr="00032BA6">
                              <w:rPr>
                                <w:rFonts w:ascii="HG丸ｺﾞｼｯｸM-PRO" w:eastAsia="HG丸ｺﾞｼｯｸM-PRO" w:hAnsi="HG丸ｺﾞｼｯｸM-PRO"/>
                                <w:color w:val="000000" w:themeColor="text1"/>
                                <w:sz w:val="22"/>
                              </w:rPr>
                              <w:t>数学は得意タイプ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③　思考力が</w:t>
                            </w:r>
                            <w:r w:rsidRPr="00032BA6">
                              <w:rPr>
                                <w:rFonts w:ascii="HG丸ｺﾞｼｯｸM-PRO" w:eastAsia="HG丸ｺﾞｼｯｸM-PRO" w:hAnsi="HG丸ｺﾞｼｯｸM-PRO"/>
                                <w:color w:val="000000" w:themeColor="text1"/>
                                <w:sz w:val="22"/>
                              </w:rPr>
                              <w:t>落ち込んでいるタイプ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④　短期記憶</w:t>
                            </w:r>
                            <w:r w:rsidRPr="00032BA6">
                              <w:rPr>
                                <w:rFonts w:ascii="HG丸ｺﾞｼｯｸM-PRO" w:eastAsia="HG丸ｺﾞｼｯｸM-PRO" w:hAnsi="HG丸ｺﾞｼｯｸM-PRO"/>
                                <w:color w:val="000000" w:themeColor="text1"/>
                                <w:sz w:val="22"/>
                              </w:rPr>
                              <w:t>が得意タイプ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⑤　短期記憶</w:t>
                            </w:r>
                            <w:r>
                              <w:rPr>
                                <w:rFonts w:ascii="HG丸ｺﾞｼｯｸM-PRO" w:eastAsia="HG丸ｺﾞｼｯｸM-PRO" w:hAnsi="HG丸ｺﾞｼｯｸM-PRO"/>
                                <w:color w:val="000000" w:themeColor="text1"/>
                                <w:sz w:val="22"/>
                              </w:rPr>
                              <w:t>が苦手</w:t>
                            </w:r>
                            <w:r w:rsidRPr="00032BA6">
                              <w:rPr>
                                <w:rFonts w:ascii="HG丸ｺﾞｼｯｸM-PRO" w:eastAsia="HG丸ｺﾞｼｯｸM-PRO" w:hAnsi="HG丸ｺﾞｼｯｸM-PRO"/>
                                <w:color w:val="000000" w:themeColor="text1"/>
                                <w:sz w:val="22"/>
                              </w:rPr>
                              <w:t>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D76D9" id="角丸四角形 214" o:spid="_x0000_s1028" style="position:absolute;left:0;text-align:left;margin-left:91.05pt;margin-top:4.65pt;width:298pt;height:10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" fillcolor="#deebf7" strokecolor="#41719c" strokeweight="1pt">
                <v:stroke joinstyle="miter"/>
                <v:textbox>
                  <w:txbxContent>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color w:val="000000" w:themeColor="text1"/>
                          <w:sz w:val="22"/>
                        </w:rPr>
                        <w:t xml:space="preserve">①　</w:t>
                      </w:r>
                      <w:r w:rsidRPr="00032BA6">
                        <w:rPr>
                          <w:rFonts w:ascii="HG丸ｺﾞｼｯｸM-PRO" w:eastAsia="HG丸ｺﾞｼｯｸM-PRO" w:hAnsi="HG丸ｺﾞｼｯｸM-PRO" w:hint="eastAsia"/>
                          <w:color w:val="000000" w:themeColor="text1"/>
                          <w:sz w:val="22"/>
                        </w:rPr>
                        <w:t>国語は</w:t>
                      </w:r>
                      <w:r w:rsidRPr="00032BA6">
                        <w:rPr>
                          <w:rFonts w:ascii="HG丸ｺﾞｼｯｸM-PRO" w:eastAsia="HG丸ｺﾞｼｯｸM-PRO" w:hAnsi="HG丸ｺﾞｼｯｸM-PRO"/>
                          <w:color w:val="000000" w:themeColor="text1"/>
                          <w:sz w:val="22"/>
                        </w:rPr>
                        <w:t>得意、算数</w:t>
                      </w:r>
                      <w:r w:rsidR="00263ADC">
                        <w:rPr>
                          <w:rFonts w:ascii="HG丸ｺﾞｼｯｸM-PRO" w:eastAsia="HG丸ｺﾞｼｯｸM-PRO" w:hAnsi="HG丸ｺﾞｼｯｸM-PRO" w:hint="eastAsia"/>
                          <w:color w:val="000000" w:themeColor="text1"/>
                          <w:sz w:val="22"/>
                        </w:rPr>
                        <w:t>数学</w:t>
                      </w:r>
                      <w:r w:rsidRPr="00032BA6">
                        <w:rPr>
                          <w:rFonts w:ascii="HG丸ｺﾞｼｯｸM-PRO" w:eastAsia="HG丸ｺﾞｼｯｸM-PRO" w:hAnsi="HG丸ｺﾞｼｯｸM-PRO"/>
                          <w:color w:val="000000" w:themeColor="text1"/>
                          <w:sz w:val="22"/>
                        </w:rPr>
                        <w:t>は苦手タイプ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②　算数</w:t>
                      </w:r>
                      <w:r w:rsidRPr="00032BA6">
                        <w:rPr>
                          <w:rFonts w:ascii="HG丸ｺﾞｼｯｸM-PRO" w:eastAsia="HG丸ｺﾞｼｯｸM-PRO" w:hAnsi="HG丸ｺﾞｼｯｸM-PRO"/>
                          <w:color w:val="000000" w:themeColor="text1"/>
                          <w:sz w:val="22"/>
                        </w:rPr>
                        <w:t>数学は得意タイプ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③　思考力が</w:t>
                      </w:r>
                      <w:r w:rsidRPr="00032BA6">
                        <w:rPr>
                          <w:rFonts w:ascii="HG丸ｺﾞｼｯｸM-PRO" w:eastAsia="HG丸ｺﾞｼｯｸM-PRO" w:hAnsi="HG丸ｺﾞｼｯｸM-PRO"/>
                          <w:color w:val="000000" w:themeColor="text1"/>
                          <w:sz w:val="22"/>
                        </w:rPr>
                        <w:t>落ち込んでいるタイプ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④　短期記憶</w:t>
                      </w:r>
                      <w:r w:rsidRPr="00032BA6">
                        <w:rPr>
                          <w:rFonts w:ascii="HG丸ｺﾞｼｯｸM-PRO" w:eastAsia="HG丸ｺﾞｼｯｸM-PRO" w:hAnsi="HG丸ｺﾞｼｯｸM-PRO"/>
                          <w:color w:val="000000" w:themeColor="text1"/>
                          <w:sz w:val="22"/>
                        </w:rPr>
                        <w:t>が得意タイプ</w:t>
                      </w:r>
                    </w:p>
                    <w:p w:rsidR="00B45465" w:rsidRPr="00032BA6" w:rsidRDefault="00B45465" w:rsidP="00B45465">
                      <w:pPr>
                        <w:rPr>
                          <w:rFonts w:ascii="HG丸ｺﾞｼｯｸM-PRO" w:eastAsia="HG丸ｺﾞｼｯｸM-PRO" w:hAnsi="HG丸ｺﾞｼｯｸM-PRO"/>
                          <w:color w:val="000000" w:themeColor="text1"/>
                          <w:sz w:val="22"/>
                        </w:rPr>
                      </w:pPr>
                      <w:r w:rsidRPr="00032BA6">
                        <w:rPr>
                          <w:rFonts w:ascii="HG丸ｺﾞｼｯｸM-PRO" w:eastAsia="HG丸ｺﾞｼｯｸM-PRO" w:hAnsi="HG丸ｺﾞｼｯｸM-PRO" w:hint="eastAsia"/>
                          <w:color w:val="000000" w:themeColor="text1"/>
                          <w:sz w:val="22"/>
                        </w:rPr>
                        <w:t>⑤　短期記憶</w:t>
                      </w:r>
                      <w:r>
                        <w:rPr>
                          <w:rFonts w:ascii="HG丸ｺﾞｼｯｸM-PRO" w:eastAsia="HG丸ｺﾞｼｯｸM-PRO" w:hAnsi="HG丸ｺﾞｼｯｸM-PRO"/>
                          <w:color w:val="000000" w:themeColor="text1"/>
                          <w:sz w:val="22"/>
                        </w:rPr>
                        <w:t>が苦手</w:t>
                      </w:r>
                      <w:r w:rsidRPr="00032BA6">
                        <w:rPr>
                          <w:rFonts w:ascii="HG丸ｺﾞｼｯｸM-PRO" w:eastAsia="HG丸ｺﾞｼｯｸM-PRO" w:hAnsi="HG丸ｺﾞｼｯｸM-PRO"/>
                          <w:color w:val="000000" w:themeColor="text1"/>
                          <w:sz w:val="22"/>
                        </w:rPr>
                        <w:t>タイプ</w:t>
                      </w:r>
                    </w:p>
                  </w:txbxContent>
                </v:textbox>
                <w10:wrap anchorx="margin"/>
              </v:roundrect>
            </w:pict>
          </mc:Fallback>
        </mc:AlternateContent>
      </w:r>
      <w:r w:rsidR="00B45465" w:rsidRPr="00B45465">
        <w:rPr>
          <w:rFonts w:ascii="HG丸ｺﾞｼｯｸM-PRO" w:eastAsia="HG丸ｺﾞｼｯｸM-PRO" w:hAnsi="HG丸ｺﾞｼｯｸM-PRO" w:hint="eastAsia"/>
        </w:rPr>
        <w:t xml:space="preserve">　　　　　　　　　</w:t>
      </w:r>
    </w:p>
    <w:p w:rsidR="00B45465" w:rsidRPr="00B45465" w:rsidRDefault="00B45465" w:rsidP="00425753">
      <w:pPr>
        <w:spacing w:line="300" w:lineRule="exact"/>
        <w:rPr>
          <w:rFonts w:ascii="HG丸ｺﾞｼｯｸM-PRO" w:eastAsia="HG丸ｺﾞｼｯｸM-PRO" w:hAnsi="HG丸ｺﾞｼｯｸM-PRO"/>
        </w:rPr>
      </w:pPr>
    </w:p>
    <w:p w:rsidR="00B45465" w:rsidRPr="00B45465" w:rsidRDefault="00B45465" w:rsidP="00425753">
      <w:pPr>
        <w:spacing w:line="300" w:lineRule="exact"/>
        <w:rPr>
          <w:rFonts w:ascii="HG丸ｺﾞｼｯｸM-PRO" w:eastAsia="HG丸ｺﾞｼｯｸM-PRO" w:hAnsi="HG丸ｺﾞｼｯｸM-PRO"/>
        </w:rPr>
      </w:pPr>
    </w:p>
    <w:p w:rsidR="00B45465" w:rsidRDefault="00B45465" w:rsidP="00425753">
      <w:pPr>
        <w:spacing w:line="300" w:lineRule="exact"/>
        <w:rPr>
          <w:rFonts w:ascii="HG丸ｺﾞｼｯｸM-PRO" w:eastAsia="HG丸ｺﾞｼｯｸM-PRO" w:hAnsi="HG丸ｺﾞｼｯｸM-PRO"/>
        </w:rPr>
      </w:pPr>
    </w:p>
    <w:p w:rsidR="00425753" w:rsidRPr="00B45465" w:rsidRDefault="00425753" w:rsidP="00425753">
      <w:pPr>
        <w:spacing w:line="300" w:lineRule="exact"/>
        <w:rPr>
          <w:rFonts w:ascii="HG丸ｺﾞｼｯｸM-PRO" w:eastAsia="HG丸ｺﾞｼｯｸM-PRO" w:hAnsi="HG丸ｺﾞｼｯｸM-PRO"/>
        </w:rPr>
      </w:pPr>
    </w:p>
    <w:p w:rsidR="00B45465" w:rsidRDefault="00B45465" w:rsidP="00425753">
      <w:pPr>
        <w:spacing w:line="300" w:lineRule="exact"/>
        <w:rPr>
          <w:rFonts w:ascii="HG丸ｺﾞｼｯｸM-PRO" w:eastAsia="HG丸ｺﾞｼｯｸM-PRO" w:hAnsi="HG丸ｺﾞｼｯｸM-PRO"/>
        </w:rPr>
      </w:pPr>
    </w:p>
    <w:p w:rsidR="004E27CE" w:rsidRDefault="004E27CE" w:rsidP="00425753">
      <w:pPr>
        <w:spacing w:line="300" w:lineRule="exact"/>
        <w:rPr>
          <w:rFonts w:ascii="HG丸ｺﾞｼｯｸM-PRO" w:eastAsia="HG丸ｺﾞｼｯｸM-PRO" w:hAnsi="HG丸ｺﾞｼｯｸM-PRO"/>
        </w:rPr>
      </w:pPr>
    </w:p>
    <w:p w:rsidR="004E27CE" w:rsidRPr="00B45465" w:rsidRDefault="004E27CE" w:rsidP="00425753">
      <w:pPr>
        <w:spacing w:line="300" w:lineRule="exact"/>
        <w:rPr>
          <w:rFonts w:ascii="HG丸ｺﾞｼｯｸM-PRO" w:eastAsia="HG丸ｺﾞｼｯｸM-PRO" w:hAnsi="HG丸ｺﾞｼｯｸM-PRO"/>
        </w:rPr>
      </w:pPr>
    </w:p>
    <w:p w:rsidR="00B45465" w:rsidRPr="00B45465" w:rsidRDefault="00327EB0" w:rsidP="00425753">
      <w:pPr>
        <w:spacing w:line="300" w:lineRule="exact"/>
        <w:rPr>
          <w:rFonts w:ascii="HG丸ｺﾞｼｯｸM-PRO" w:eastAsia="HG丸ｺﾞｼｯｸM-PRO" w:hAnsi="HG丸ｺﾞｼｯｸM-PRO"/>
        </w:rPr>
      </w:pPr>
      <w:r>
        <w:rPr>
          <w:noProof/>
        </w:rPr>
        <mc:AlternateContent>
          <mc:Choice Requires="wpg">
            <w:drawing>
              <wp:anchor distT="0" distB="0" distL="114300" distR="114300" simplePos="0" relativeHeight="251718656" behindDoc="1" locked="0" layoutInCell="1" allowOverlap="1" wp14:anchorId="3B3686D4" wp14:editId="35DF4E21">
                <wp:simplePos x="0" y="0"/>
                <wp:positionH relativeFrom="column">
                  <wp:posOffset>3251835</wp:posOffset>
                </wp:positionH>
                <wp:positionV relativeFrom="paragraph">
                  <wp:posOffset>440690</wp:posOffset>
                </wp:positionV>
                <wp:extent cx="2755900" cy="2501900"/>
                <wp:effectExtent l="0" t="0" r="6350" b="12700"/>
                <wp:wrapNone/>
                <wp:docPr id="44" name="グループ化 44"/>
                <wp:cNvGraphicFramePr/>
                <a:graphic xmlns:a="http://schemas.openxmlformats.org/drawingml/2006/main">
                  <a:graphicData uri="http://schemas.microsoft.com/office/word/2010/wordprocessingGroup">
                    <wpg:wgp>
                      <wpg:cNvGrpSpPr/>
                      <wpg:grpSpPr>
                        <a:xfrm>
                          <a:off x="0" y="0"/>
                          <a:ext cx="2755900" cy="2501900"/>
                          <a:chOff x="0" y="0"/>
                          <a:chExt cx="2849245" cy="2221865"/>
                        </a:xfrm>
                      </wpg:grpSpPr>
                      <wpg:graphicFrame>
                        <wpg:cNvPr id="45" name="グラフ 45"/>
                        <wpg:cNvFrPr/>
                        <wpg:xfrm>
                          <a:off x="0" y="0"/>
                          <a:ext cx="2849245" cy="2221865"/>
                        </wpg:xfrm>
                        <a:graphic>
                          <a:graphicData uri="http://schemas.openxmlformats.org/drawingml/2006/chart">
                            <c:chart xmlns:c="http://schemas.openxmlformats.org/drawingml/2006/chart" xmlns:r="http://schemas.openxmlformats.org/officeDocument/2006/relationships" r:id="rId10"/>
                          </a:graphicData>
                        </a:graphic>
                      </wpg:graphicFrame>
                      <wps:wsp>
                        <wps:cNvPr id="46" name="直線コネクタ 46"/>
                        <wps:cNvCnPr/>
                        <wps:spPr>
                          <a:xfrm flipH="1">
                            <a:off x="765544" y="701748"/>
                            <a:ext cx="683486" cy="303291"/>
                          </a:xfrm>
                          <a:prstGeom prst="line">
                            <a:avLst/>
                          </a:prstGeom>
                          <a:noFill/>
                          <a:ln w="28575" cap="flat" cmpd="sng" algn="ctr">
                            <a:solidFill>
                              <a:srgbClr val="FF0000"/>
                            </a:solidFill>
                            <a:prstDash val="solid"/>
                            <a:miter lim="800000"/>
                          </a:ln>
                          <a:effectLst/>
                        </wps:spPr>
                        <wps:bodyPr/>
                      </wps:wsp>
                      <wps:wsp>
                        <wps:cNvPr id="47" name="直線コネクタ 47"/>
                        <wps:cNvCnPr/>
                        <wps:spPr>
                          <a:xfrm flipH="1" flipV="1">
                            <a:off x="776177" y="999460"/>
                            <a:ext cx="262551" cy="869132"/>
                          </a:xfrm>
                          <a:prstGeom prst="line">
                            <a:avLst/>
                          </a:prstGeom>
                          <a:noFill/>
                          <a:ln w="28575" cap="flat" cmpd="sng" algn="ctr">
                            <a:solidFill>
                              <a:srgbClr val="FF0000"/>
                            </a:solidFill>
                            <a:prstDash val="solid"/>
                            <a:miter lim="800000"/>
                          </a:ln>
                          <a:effectLst/>
                        </wps:spPr>
                        <wps:bodyPr/>
                      </wps:wsp>
                      <wps:wsp>
                        <wps:cNvPr id="48" name="直線コネクタ 48"/>
                        <wps:cNvCnPr/>
                        <wps:spPr>
                          <a:xfrm flipV="1">
                            <a:off x="1031358" y="1446028"/>
                            <a:ext cx="556832" cy="416460"/>
                          </a:xfrm>
                          <a:prstGeom prst="line">
                            <a:avLst/>
                          </a:prstGeom>
                          <a:noFill/>
                          <a:ln w="28575" cap="flat" cmpd="sng" algn="ctr">
                            <a:solidFill>
                              <a:srgbClr val="FF0000"/>
                            </a:solidFill>
                            <a:prstDash val="solid"/>
                            <a:miter lim="800000"/>
                          </a:ln>
                          <a:effectLst/>
                        </wps:spPr>
                        <wps:bodyPr/>
                      </wps:wsp>
                      <wps:wsp>
                        <wps:cNvPr id="49" name="直線コネクタ 49"/>
                        <wps:cNvCnPr/>
                        <wps:spPr>
                          <a:xfrm flipV="1">
                            <a:off x="1573619" y="1158948"/>
                            <a:ext cx="185596" cy="294112"/>
                          </a:xfrm>
                          <a:prstGeom prst="line">
                            <a:avLst/>
                          </a:prstGeom>
                          <a:noFill/>
                          <a:ln w="28575" cap="flat" cmpd="sng" algn="ctr">
                            <a:solidFill>
                              <a:srgbClr val="FF0000"/>
                            </a:solidFill>
                            <a:prstDash val="solid"/>
                            <a:miter lim="800000"/>
                          </a:ln>
                          <a:effectLst/>
                        </wps:spPr>
                        <wps:bodyPr/>
                      </wps:wsp>
                      <wps:wsp>
                        <wps:cNvPr id="50" name="直線コネクタ 50"/>
                        <wps:cNvCnPr/>
                        <wps:spPr>
                          <a:xfrm flipH="1" flipV="1">
                            <a:off x="1446028" y="712381"/>
                            <a:ext cx="289711" cy="461601"/>
                          </a:xfrm>
                          <a:prstGeom prst="line">
                            <a:avLst/>
                          </a:prstGeom>
                          <a:noFill/>
                          <a:ln w="28575"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3A0AF558" id="グループ化 44" o:spid="_x0000_s1026" style="position:absolute;left:0;text-align:left;margin-left:256.05pt;margin-top:34.7pt;width:217pt;height:197pt;z-index:-251597824;mso-width-relative:margin;mso-height-relative:margin" coordsize="28492,22218" o:gfxdata="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5" o:spid="_x0000_s1027" type="#_x0000_t75" style="position:absolute;left:-63;top:-54;width:28613;height:2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">
                  <v:imagedata r:id="rId11" o:title=""/>
                  <o:lock v:ext="edit" aspectratio="f"/>
                </v:shape>
                <v:line id="直線コネクタ 46" o:spid="_x0000_s1028" style="position:absolute;flip:x;visibility:visible;mso-wrap-style:square" from="7655,7017" to="14490,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DdcQAAADbAAAADwAAAGRycy9kb3ducmV2LnhtbESPzWrDMBCE74W8g9hAbrWc0JrgWgkh&#10;EOjJUDcQctta6x9srYylxE6fvioUehxm5hsm28+mF3caXWtZwTqKQRCXVrdcKzh/np63IJxH1thb&#10;JgUPcrDfLZ4yTLWd+IPuha9FgLBLUUHj/ZBK6cqGDLrIDsTBq+xo0Ac51lKPOAW46eUmjhNpsOWw&#10;0OBAx4bKrrgZBa6o8rY65d/J8Hr56sy1szd/Vmq1nA9vIDzN/j/8137XCl4S+P0Sf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sN1xAAAANsAAAAPAAAAAAAAAAAA&#10;AAAAAKECAABkcnMvZG93bnJldi54bWxQSwUGAAAAAAQABAD5AAAAkgMAAAAA&#10;" strokecolor="red" strokeweight="2.25pt">
                  <v:stroke joinstyle="miter"/>
                </v:line>
                <v:line id="直線コネクタ 47" o:spid="_x0000_s1029" style="position:absolute;flip:x y;visibility:visible;mso-wrap-style:square" from="7761,9994" to="10387,1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ydMQAAADbAAAADwAAAGRycy9kb3ducmV2LnhtbESPQWvCQBSE70L/w/IKvemmoqak2Ugr&#10;WDwUaa0Hj4/saxKafRuym7j+e7cgeBxm5hsmXwfTipF611hW8DxLQBCXVjdcKTj+bKcvIJxH1tha&#10;JgUXcrAuHiY5Ztqe+ZvGg69EhLDLUEHtfZdJ6cqaDLqZ7Yij92t7gz7KvpK6x3OEm1bOk2QlDTYc&#10;F2rsaFNT+XcYjII0DKewHL8a2n7MP99NNSz3F1Lq6TG8vYLwFPw9fGvvtIJFCv9f4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LJ0xAAAANsAAAAPAAAAAAAAAAAA&#10;AAAAAKECAABkcnMvZG93bnJldi54bWxQSwUGAAAAAAQABAD5AAAAkgMAAAAA&#10;" strokecolor="red" strokeweight="2.25pt">
                  <v:stroke joinstyle="miter"/>
                </v:line>
                <v:line id="直線コネクタ 48" o:spid="_x0000_s1030" style="position:absolute;flip:y;visibility:visible;mso-wrap-style:square" from="10313,14460" to="15881,1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ynL4AAADbAAAADwAAAGRycy9kb3ducmV2LnhtbERPy6rCMBDdC/5DGMGdpoqKVKOIILgS&#10;rMLl7sZm+qDNpDRRq19vFoLLw3mvt52pxYNaV1pWMBlHIIhTq0vOFVwvh9EShPPIGmvLpOBFDrab&#10;fm+NsbZPPtMj8bkIIexiVFB438RSurQgg25sG+LAZbY16ANsc6lbfIZwU8tpFC2kwZJDQ4EN7QtK&#10;q+RuFLgkO5XZ4fReNPO/W2X+K3v3V6WGg263AuGp8z/x133UCmZhbPgSfoD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vfKcvgAAANsAAAAPAAAAAAAAAAAAAAAAAKEC&#10;AABkcnMvZG93bnJldi54bWxQSwUGAAAAAAQABAD5AAAAjAMAAAAA&#10;" strokecolor="red" strokeweight="2.25pt">
                  <v:stroke joinstyle="miter"/>
                </v:line>
                <v:line id="直線コネクタ 49" o:spid="_x0000_s1031" style="position:absolute;flip:y;visibility:visible;mso-wrap-style:square" from="15736,11589" to="17592,1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XB8MAAADbAAAADwAAAGRycy9kb3ducmV2LnhtbESPT4vCMBTE78J+h/AWvGm6ouJ2jbII&#10;gifBWpC9vW1e/9DmpTRRq5/eCILHYWZ+wyzXvWnEhTpXWVbwNY5AEGdWV1woSI/b0QKE88gaG8uk&#10;4EYO1quPwRJjba98oEviCxEg7GJUUHrfxlK6rCSDbmxb4uDltjPog+wKqTu8Brhp5CSK5tJgxWGh&#10;xJY2JWV1cjYKXJLvq3y7v8/b2em/Nn+1PftUqeFn//sDwlPv3+FXe6cVTL/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xVwfDAAAA2wAAAA8AAAAAAAAAAAAA&#10;AAAAoQIAAGRycy9kb3ducmV2LnhtbFBLBQYAAAAABAAEAPkAAACRAwAAAAA=&#10;" strokecolor="red" strokeweight="2.25pt">
                  <v:stroke joinstyle="miter"/>
                </v:line>
                <v:line id="直線コネクタ 50" o:spid="_x0000_s1032" style="position:absolute;flip:x y;visibility:visible;mso-wrap-style:square" from="14460,7123" to="17357,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83cAAAADbAAAADwAAAGRycy9kb3ducmV2LnhtbERPy4rCMBTdD/gP4QruxlShjlSjqKC4&#10;GIbxsXB5aa5tsbkpTVrj308WwiwP571cB1OLnlpXWVYwGScgiHOrKy4UXC/7zzkI55E11pZJwYsc&#10;rFeDjyVm2j75RP3ZFyKGsMtQQel9k0np8pIMurFtiCN3t61BH2FbSN3iM4abWk6TZCYNVhwbSmxo&#10;V1L+OHdGwVfobiHtfyvaH6bfW1N06c+LlBoNw2YBwlPw/+K3+6gVpH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gvN3AAAAA2wAAAA8AAAAAAAAAAAAAAAAA&#10;oQIAAGRycy9kb3ducmV2LnhtbFBLBQYAAAAABAAEAPkAAACOAwAAAAA=&#10;" strokecolor="red" strokeweight="2.25pt">
                  <v:stroke joinstyle="miter"/>
                </v:line>
              </v:group>
              <o:OLEObject Type="Embed" ProgID="Excel.Chart.8" ShapeID="グラフ 45" DrawAspect="Content" ObjectID="_1669463171" r:id="rId12">
                <o:FieldCodes>\s</o:FieldCodes>
              </o:OLEObject>
            </w:pict>
          </mc:Fallback>
        </mc:AlternateContent>
      </w:r>
      <w:r w:rsidR="00B45465" w:rsidRPr="00B45465">
        <w:rPr>
          <w:rFonts w:ascii="HG丸ｺﾞｼｯｸM-PRO" w:eastAsia="HG丸ｺﾞｼｯｸM-PRO" w:hAnsi="HG丸ｺﾞｼｯｸM-PRO" w:hint="eastAsia"/>
        </w:rPr>
        <w:t xml:space="preserve">　児童生徒のもつ認知能力の傾向が、この５つのパターンと、必ず一致するわけではありません。一つの解釈の仕方として、参考になれば幸いです。下記は、【算数数学は得意タイプ】です。</w:t>
      </w:r>
    </w:p>
    <w:tbl>
      <w:tblPr>
        <w:tblStyle w:val="a3"/>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593"/>
      </w:tblGrid>
      <w:tr w:rsidR="00425753" w:rsidTr="001A5279">
        <w:trPr>
          <w:trHeight w:val="9021"/>
        </w:trPr>
        <w:tc>
          <w:tcPr>
            <w:tcW w:w="9628" w:type="dxa"/>
          </w:tcPr>
          <w:p w:rsidR="00425753" w:rsidRDefault="004E27CE" w:rsidP="00E94E2A">
            <w:r>
              <w:rPr>
                <w:noProof/>
              </w:rPr>
              <mc:AlternateContent>
                <mc:Choice Requires="wps">
                  <w:drawing>
                    <wp:anchor distT="0" distB="0" distL="114300" distR="114300" simplePos="0" relativeHeight="251709440" behindDoc="0" locked="0" layoutInCell="1" allowOverlap="1" wp14:anchorId="31528D30" wp14:editId="46FF2DCC">
                      <wp:simplePos x="0" y="0"/>
                      <wp:positionH relativeFrom="column">
                        <wp:posOffset>568325</wp:posOffset>
                      </wp:positionH>
                      <wp:positionV relativeFrom="paragraph">
                        <wp:posOffset>97790</wp:posOffset>
                      </wp:positionV>
                      <wp:extent cx="2200275" cy="552450"/>
                      <wp:effectExtent l="19050" t="19050" r="47625" b="38100"/>
                      <wp:wrapNone/>
                      <wp:docPr id="215" name="正方形/長方形 215"/>
                      <wp:cNvGraphicFramePr/>
                      <a:graphic xmlns:a="http://schemas.openxmlformats.org/drawingml/2006/main">
                        <a:graphicData uri="http://schemas.microsoft.com/office/word/2010/wordprocessingShape">
                          <wps:wsp>
                            <wps:cNvSpPr/>
                            <wps:spPr>
                              <a:xfrm>
                                <a:off x="0" y="0"/>
                                <a:ext cx="2200275" cy="552450"/>
                              </a:xfrm>
                              <a:prstGeom prst="rect">
                                <a:avLst/>
                              </a:prstGeom>
                              <a:ln w="57150"/>
                            </wps:spPr>
                            <wps:style>
                              <a:lnRef idx="2">
                                <a:schemeClr val="accent5"/>
                              </a:lnRef>
                              <a:fillRef idx="1">
                                <a:schemeClr val="lt1"/>
                              </a:fillRef>
                              <a:effectRef idx="0">
                                <a:schemeClr val="accent5"/>
                              </a:effectRef>
                              <a:fontRef idx="minor">
                                <a:schemeClr val="dk1"/>
                              </a:fontRef>
                            </wps:style>
                            <wps:txbx>
                              <w:txbxContent>
                                <w:p w:rsidR="00425753" w:rsidRPr="004E27CE" w:rsidRDefault="00425753" w:rsidP="00425753">
                                  <w:pPr>
                                    <w:jc w:val="center"/>
                                    <w:rPr>
                                      <w:rFonts w:ascii="UD デジタル 教科書体 NK-B" w:eastAsia="UD デジタル 教科書体 NK-B"/>
                                      <w:sz w:val="24"/>
                                      <w:szCs w:val="24"/>
                                    </w:rPr>
                                  </w:pPr>
                                  <w:r w:rsidRPr="004E27CE">
                                    <w:rPr>
                                      <w:rFonts w:ascii="UD デジタル 教科書体 NK-B" w:eastAsia="UD デジタル 教科書体 NK-B" w:hint="eastAsia"/>
                                      <w:sz w:val="24"/>
                                      <w:szCs w:val="24"/>
                                    </w:rPr>
                                    <w:t>算数数学は得意　　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528D30" id="正方形/長方形 215" o:spid="_x0000_s1029" style="position:absolute;left:0;text-align:left;margin-left:44.75pt;margin-top:7.7pt;width:173.25pt;height: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" fillcolor="white [3201]" strokecolor="#4472c4 [3208]" strokeweight="4.5pt">
                      <v:textbox>
                        <w:txbxContent>
                          <w:p w:rsidR="00425753" w:rsidRPr="004E27CE" w:rsidRDefault="00425753" w:rsidP="00425753">
                            <w:pPr>
                              <w:jc w:val="center"/>
                              <w:rPr>
                                <w:rFonts w:ascii="UD デジタル 教科書体 NK-B" w:eastAsia="UD デジタル 教科書体 NK-B"/>
                                <w:sz w:val="24"/>
                                <w:szCs w:val="24"/>
                              </w:rPr>
                            </w:pPr>
                            <w:r w:rsidRPr="004E27CE">
                              <w:rPr>
                                <w:rFonts w:ascii="UD デジタル 教科書体 NK-B" w:eastAsia="UD デジタル 教科書体 NK-B" w:hint="eastAsia"/>
                                <w:sz w:val="24"/>
                                <w:szCs w:val="24"/>
                              </w:rPr>
                              <w:t>算数数学は得意　　タイプ</w:t>
                            </w:r>
                          </w:p>
                        </w:txbxContent>
                      </v:textbox>
                    </v:rect>
                  </w:pict>
                </mc:Fallback>
              </mc:AlternateContent>
            </w:r>
          </w:p>
          <w:p w:rsidR="00425753" w:rsidRDefault="00425753" w:rsidP="00E94E2A"/>
          <w:p w:rsidR="00425753" w:rsidRDefault="00425753" w:rsidP="00E94E2A"/>
          <w:p w:rsidR="00425753" w:rsidRDefault="004E27CE" w:rsidP="00E94E2A">
            <w:r w:rsidRPr="004E27CE">
              <w:rPr>
                <w:noProof/>
              </w:rPr>
              <mc:AlternateContent>
                <mc:Choice Requires="wps">
                  <w:drawing>
                    <wp:anchor distT="0" distB="0" distL="114300" distR="114300" simplePos="0" relativeHeight="251716608" behindDoc="0" locked="0" layoutInCell="1" allowOverlap="1" wp14:anchorId="1CFB6DC5" wp14:editId="74AEEC6A">
                      <wp:simplePos x="0" y="0"/>
                      <wp:positionH relativeFrom="column">
                        <wp:posOffset>-3175</wp:posOffset>
                      </wp:positionH>
                      <wp:positionV relativeFrom="paragraph">
                        <wp:posOffset>106680</wp:posOffset>
                      </wp:positionV>
                      <wp:extent cx="3359150" cy="1657350"/>
                      <wp:effectExtent l="38100" t="0" r="50800" b="38100"/>
                      <wp:wrapNone/>
                      <wp:docPr id="36" name="下矢印 36"/>
                      <wp:cNvGraphicFramePr/>
                      <a:graphic xmlns:a="http://schemas.openxmlformats.org/drawingml/2006/main">
                        <a:graphicData uri="http://schemas.microsoft.com/office/word/2010/wordprocessingShape">
                          <wps:wsp>
                            <wps:cNvSpPr/>
                            <wps:spPr>
                              <a:xfrm>
                                <a:off x="0" y="0"/>
                                <a:ext cx="3359150" cy="1657350"/>
                              </a:xfrm>
                              <a:prstGeom prst="downArrow">
                                <a:avLst>
                                  <a:gd name="adj1" fmla="val 73532"/>
                                  <a:gd name="adj2" fmla="val 27735"/>
                                </a:avLst>
                              </a:prstGeom>
                              <a:solidFill>
                                <a:sysClr val="window" lastClr="FFFFFF"/>
                              </a:solidFill>
                              <a:ln w="19050" cap="flat" cmpd="sng" algn="ctr">
                                <a:solidFill>
                                  <a:srgbClr val="ED7D31"/>
                                </a:solidFill>
                                <a:prstDash val="solid"/>
                                <a:miter lim="800000"/>
                              </a:ln>
                              <a:effectLst/>
                            </wps:spPr>
                            <wps:txbx>
                              <w:txbxContent>
                                <w:p w:rsidR="004E27CE" w:rsidRPr="00BE5F84" w:rsidRDefault="004E27CE" w:rsidP="004E27CE">
                                  <w:pPr>
                                    <w:spacing w:line="200" w:lineRule="exact"/>
                                    <w:jc w:val="center"/>
                                    <w:rPr>
                                      <w:rFonts w:ascii="UD デジタル 教科書体 NK-B" w:eastAsia="UD デジタル 教科書体 NK-B"/>
                                    </w:rPr>
                                  </w:pPr>
                                  <w:r w:rsidRPr="00BE5F84">
                                    <w:rPr>
                                      <w:rFonts w:ascii="UD デジタル 教科書体 NK-B" w:eastAsia="UD デジタル 教科書体 NK-B" w:hint="eastAsia"/>
                                    </w:rPr>
                                    <w:t>認知能力の特徴</w:t>
                                  </w:r>
                                </w:p>
                                <w:p w:rsidR="004E27CE" w:rsidRPr="00BE5F84" w:rsidRDefault="004E27CE" w:rsidP="004E27CE">
                                  <w:pPr>
                                    <w:spacing w:line="200" w:lineRule="exact"/>
                                    <w:jc w:val="center"/>
                                    <w:rPr>
                                      <w:rFonts w:ascii="UD デジタル 教科書体 NK-B" w:eastAsia="UD デジタル 教科書体 NK-B"/>
                                    </w:rPr>
                                  </w:pPr>
                                </w:p>
                                <w:p w:rsidR="004E27CE" w:rsidRPr="00BE5F84" w:rsidRDefault="004E27CE" w:rsidP="004E27CE">
                                  <w:pPr>
                                    <w:spacing w:line="200" w:lineRule="exact"/>
                                    <w:jc w:val="center"/>
                                    <w:rPr>
                                      <w:rFonts w:ascii="UD デジタル 教科書体 NK-B" w:eastAsia="UD デジタル 教科書体 NK-B"/>
                                    </w:rPr>
                                  </w:pPr>
                                </w:p>
                                <w:p w:rsidR="004E27CE" w:rsidRDefault="004E27CE" w:rsidP="004E27CE">
                                  <w:pPr>
                                    <w:spacing w:line="200" w:lineRule="exact"/>
                                    <w:ind w:left="210" w:hangingChars="100" w:hanging="210"/>
                                    <w:jc w:val="left"/>
                                    <w:rPr>
                                      <w:rFonts w:ascii="UD デジタル 教科書体 NK-B" w:eastAsia="UD デジタル 教科書体 NK-B"/>
                                    </w:rPr>
                                  </w:pPr>
                                  <w:r w:rsidRPr="00BE5F84">
                                    <w:rPr>
                                      <w:rFonts w:ascii="UD デジタル 教科書体 NK-B" w:eastAsia="UD デジタル 教科書体 NK-B" w:hint="eastAsia"/>
                                    </w:rPr>
                                    <w:t>〇　数的能力をさらに伸ばすためには、言語能力の向上も必要。</w:t>
                                  </w:r>
                                </w:p>
                                <w:p w:rsidR="00AD0BFF" w:rsidRPr="00BE5F84" w:rsidRDefault="00AD0BFF" w:rsidP="004E27CE">
                                  <w:pPr>
                                    <w:spacing w:line="200" w:lineRule="exact"/>
                                    <w:ind w:left="210" w:hangingChars="100" w:hanging="210"/>
                                    <w:jc w:val="left"/>
                                    <w:rPr>
                                      <w:rFonts w:ascii="UD デジタル 教科書体 NK-B" w:eastAsia="UD デジタル 教科書体 NK-B"/>
                                    </w:rPr>
                                  </w:pPr>
                                </w:p>
                                <w:p w:rsidR="004E27CE" w:rsidRPr="00BE5F84" w:rsidRDefault="004E27CE" w:rsidP="004E27CE">
                                  <w:pPr>
                                    <w:spacing w:line="200" w:lineRule="exact"/>
                                    <w:ind w:left="210" w:hangingChars="100" w:hanging="210"/>
                                    <w:jc w:val="left"/>
                                    <w:rPr>
                                      <w:rFonts w:ascii="UD デジタル 教科書体 NK-B" w:eastAsia="UD デジタル 教科書体 NK-B"/>
                                      <w:sz w:val="22"/>
                                    </w:rPr>
                                  </w:pPr>
                                  <w:r w:rsidRPr="00BE5F84">
                                    <w:rPr>
                                      <w:rFonts w:ascii="UD デジタル 教科書体 NK-B" w:eastAsia="UD デジタル 教科書体 NK-B" w:hint="eastAsia"/>
                                    </w:rPr>
                                    <w:t>〇　記憶力が低いため、一度にたくさんのことを覚えるのが苦手。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FB6D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6" o:spid="_x0000_s1031" type="#_x0000_t67" style="position:absolute;left:0;text-align:left;margin-left:-.25pt;margin-top:8.4pt;width:264.5pt;height:1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" adj="15609,2859" fillcolor="window" strokecolor="#ed7d31" strokeweight="1.5pt">
                      <v:textbox>
                        <w:txbxContent>
                          <w:p w:rsidR="004E27CE" w:rsidRPr="00BE5F84" w:rsidRDefault="004E27CE" w:rsidP="004E27CE">
                            <w:pPr>
                              <w:spacing w:line="200" w:lineRule="exact"/>
                              <w:jc w:val="center"/>
                              <w:rPr>
                                <w:rFonts w:ascii="UD デジタル 教科書体 NK-B" w:eastAsia="UD デジタル 教科書体 NK-B"/>
                              </w:rPr>
                            </w:pPr>
                            <w:r w:rsidRPr="00BE5F84">
                              <w:rPr>
                                <w:rFonts w:ascii="UD デジタル 教科書体 NK-B" w:eastAsia="UD デジタル 教科書体 NK-B" w:hint="eastAsia"/>
                              </w:rPr>
                              <w:t>認知能力の特徴</w:t>
                            </w:r>
                          </w:p>
                          <w:p w:rsidR="004E27CE" w:rsidRPr="00BE5F84" w:rsidRDefault="004E27CE" w:rsidP="004E27CE">
                            <w:pPr>
                              <w:spacing w:line="200" w:lineRule="exact"/>
                              <w:jc w:val="center"/>
                              <w:rPr>
                                <w:rFonts w:ascii="UD デジタル 教科書体 NK-B" w:eastAsia="UD デジタル 教科書体 NK-B"/>
                              </w:rPr>
                            </w:pPr>
                          </w:p>
                          <w:p w:rsidR="004E27CE" w:rsidRPr="00BE5F84" w:rsidRDefault="004E27CE" w:rsidP="004E27CE">
                            <w:pPr>
                              <w:spacing w:line="200" w:lineRule="exact"/>
                              <w:jc w:val="center"/>
                              <w:rPr>
                                <w:rFonts w:ascii="UD デジタル 教科書体 NK-B" w:eastAsia="UD デジタル 教科書体 NK-B"/>
                              </w:rPr>
                            </w:pPr>
                          </w:p>
                          <w:p w:rsidR="004E27CE" w:rsidRDefault="004E27CE" w:rsidP="004E27CE">
                            <w:pPr>
                              <w:spacing w:line="200" w:lineRule="exact"/>
                              <w:ind w:left="210" w:hangingChars="100" w:hanging="210"/>
                              <w:jc w:val="left"/>
                              <w:rPr>
                                <w:rFonts w:ascii="UD デジタル 教科書体 NK-B" w:eastAsia="UD デジタル 教科書体 NK-B"/>
                              </w:rPr>
                            </w:pPr>
                            <w:r w:rsidRPr="00BE5F84">
                              <w:rPr>
                                <w:rFonts w:ascii="UD デジタル 教科書体 NK-B" w:eastAsia="UD デジタル 教科書体 NK-B" w:hint="eastAsia"/>
                              </w:rPr>
                              <w:t>〇　数的能力をさらに伸ばすためには、言語能力の向上も必要。</w:t>
                            </w:r>
                          </w:p>
                          <w:p w:rsidR="00AD0BFF" w:rsidRPr="00BE5F84" w:rsidRDefault="00AD0BFF" w:rsidP="004E27CE">
                            <w:pPr>
                              <w:spacing w:line="200" w:lineRule="exact"/>
                              <w:ind w:left="210" w:hangingChars="100" w:hanging="210"/>
                              <w:jc w:val="left"/>
                              <w:rPr>
                                <w:rFonts w:ascii="UD デジタル 教科書体 NK-B" w:eastAsia="UD デジタル 教科書体 NK-B" w:hint="eastAsia"/>
                              </w:rPr>
                            </w:pPr>
                          </w:p>
                          <w:p w:rsidR="004E27CE" w:rsidRPr="00BE5F84" w:rsidRDefault="004E27CE" w:rsidP="004E27CE">
                            <w:pPr>
                              <w:spacing w:line="200" w:lineRule="exact"/>
                              <w:ind w:left="210" w:hangingChars="100" w:hanging="210"/>
                              <w:jc w:val="left"/>
                              <w:rPr>
                                <w:rFonts w:ascii="UD デジタル 教科書体 NK-B" w:eastAsia="UD デジタル 教科書体 NK-B"/>
                                <w:sz w:val="22"/>
                              </w:rPr>
                            </w:pPr>
                            <w:r w:rsidRPr="00BE5F84">
                              <w:rPr>
                                <w:rFonts w:ascii="UD デジタル 教科書体 NK-B" w:eastAsia="UD デジタル 教科書体 NK-B" w:hint="eastAsia"/>
                              </w:rPr>
                              <w:t>〇　記憶力が低いため、一度にたくさんのことを覚えるのが苦手。</w:t>
                            </w:r>
                          </w:p>
                        </w:txbxContent>
                      </v:textbox>
                    </v:shape>
                  </w:pict>
                </mc:Fallback>
              </mc:AlternateContent>
            </w:r>
          </w:p>
          <w:p w:rsidR="00425753" w:rsidRDefault="00425753" w:rsidP="00E94E2A"/>
          <w:p w:rsidR="00425753" w:rsidRDefault="00425753" w:rsidP="00E94E2A"/>
          <w:p w:rsidR="00425753" w:rsidRDefault="00425753" w:rsidP="00E94E2A"/>
          <w:p w:rsidR="00425753" w:rsidRDefault="00425753" w:rsidP="00E94E2A"/>
          <w:p w:rsidR="00425753" w:rsidRDefault="00425753" w:rsidP="00E94E2A"/>
          <w:p w:rsidR="00425753" w:rsidRDefault="00425753" w:rsidP="00E94E2A"/>
          <w:p w:rsidR="00425753" w:rsidRDefault="00425753" w:rsidP="00E94E2A"/>
          <w:p w:rsidR="00425753" w:rsidRDefault="001A5279" w:rsidP="00E94E2A">
            <w:r>
              <w:rPr>
                <w:noProof/>
              </w:rPr>
              <mc:AlternateContent>
                <mc:Choice Requires="wps">
                  <w:drawing>
                    <wp:anchor distT="0" distB="0" distL="114300" distR="114300" simplePos="0" relativeHeight="251710464" behindDoc="0" locked="0" layoutInCell="1" allowOverlap="1" wp14:anchorId="253DE6CE" wp14:editId="52CC34D7">
                      <wp:simplePos x="0" y="0"/>
                      <wp:positionH relativeFrom="column">
                        <wp:posOffset>43180</wp:posOffset>
                      </wp:positionH>
                      <wp:positionV relativeFrom="paragraph">
                        <wp:posOffset>175260</wp:posOffset>
                      </wp:positionV>
                      <wp:extent cx="5880100" cy="1612900"/>
                      <wp:effectExtent l="19050" t="19050" r="44450" b="44450"/>
                      <wp:wrapNone/>
                      <wp:docPr id="33" name="正方形/長方形 33"/>
                      <wp:cNvGraphicFramePr/>
                      <a:graphic xmlns:a="http://schemas.openxmlformats.org/drawingml/2006/main">
                        <a:graphicData uri="http://schemas.microsoft.com/office/word/2010/wordprocessingShape">
                          <wps:wsp>
                            <wps:cNvSpPr/>
                            <wps:spPr>
                              <a:xfrm>
                                <a:off x="0" y="0"/>
                                <a:ext cx="5880100" cy="1612900"/>
                              </a:xfrm>
                              <a:prstGeom prst="rect">
                                <a:avLst/>
                              </a:prstGeom>
                              <a:ln w="57150">
                                <a:solidFill>
                                  <a:srgbClr val="92D050"/>
                                </a:solidFill>
                                <a:prstDash val="sysDash"/>
                              </a:ln>
                            </wps:spPr>
                            <wps:style>
                              <a:lnRef idx="2">
                                <a:schemeClr val="accent5"/>
                              </a:lnRef>
                              <a:fillRef idx="1">
                                <a:schemeClr val="lt1"/>
                              </a:fillRef>
                              <a:effectRef idx="0">
                                <a:schemeClr val="accent5"/>
                              </a:effectRef>
                              <a:fontRef idx="minor">
                                <a:schemeClr val="dk1"/>
                              </a:fontRef>
                            </wps:style>
                            <wps:txbx>
                              <w:txbxContent>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学級で　できること</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　算数・数学において、式の意味を説明させるような学習活動を取り入れる。</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発問、指示を精選し、一度に記憶する情報量を減らす。</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記憶力の向上のために、日記の宿題を毎日出す。</w:t>
                                  </w:r>
                                </w:p>
                                <w:p w:rsidR="00263ADC"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問題を</w:t>
                                  </w:r>
                                  <w:r w:rsidRPr="00D82925">
                                    <w:rPr>
                                      <w:rFonts w:ascii="UD デジタル 教科書体 NK-B" w:eastAsia="UD デジタル 教科書体 NK-B"/>
                                      <w:szCs w:val="21"/>
                                    </w:rPr>
                                    <w:t>解くときの時間配分の</w:t>
                                  </w:r>
                                  <w:r w:rsidRPr="00D82925">
                                    <w:rPr>
                                      <w:rFonts w:ascii="UD デジタル 教科書体 NK-B" w:eastAsia="UD デジタル 教科書体 NK-B" w:hint="eastAsia"/>
                                      <w:szCs w:val="21"/>
                                    </w:rPr>
                                    <w:t>工夫をし</w:t>
                                  </w:r>
                                  <w:r w:rsidRPr="00D82925">
                                    <w:rPr>
                                      <w:rFonts w:ascii="UD デジタル 教科書体 NK-B" w:eastAsia="UD デジタル 教科書体 NK-B"/>
                                      <w:szCs w:val="21"/>
                                    </w:rPr>
                                    <w:t>、</w:t>
                                  </w:r>
                                  <w:r w:rsidRPr="00D82925">
                                    <w:rPr>
                                      <w:rFonts w:ascii="UD デジタル 教科書体 NK-B" w:eastAsia="UD デジタル 教科書体 NK-B" w:hint="eastAsia"/>
                                      <w:szCs w:val="21"/>
                                    </w:rPr>
                                    <w:t>学習した内容を</w:t>
                                  </w:r>
                                  <w:r w:rsidRPr="00D82925">
                                    <w:rPr>
                                      <w:rFonts w:ascii="UD デジタル 教科書体 NK-B" w:eastAsia="UD デジタル 教科書体 NK-B"/>
                                      <w:szCs w:val="21"/>
                                    </w:rPr>
                                    <w:t>すぐに使</w:t>
                                  </w:r>
                                  <w:r w:rsidRPr="00D82925">
                                    <w:rPr>
                                      <w:rFonts w:ascii="UD デジタル 教科書体 NK-B" w:eastAsia="UD デジタル 教科書体 NK-B" w:hint="eastAsia"/>
                                      <w:szCs w:val="21"/>
                                    </w:rPr>
                                    <w:t>えるよう</w:t>
                                  </w:r>
                                  <w:r w:rsidRPr="00D82925">
                                    <w:rPr>
                                      <w:rFonts w:ascii="UD デジタル 教科書体 NK-B" w:eastAsia="UD デジタル 教科書体 NK-B"/>
                                      <w:szCs w:val="21"/>
                                    </w:rPr>
                                    <w:t>にする。</w:t>
                                  </w:r>
                                </w:p>
                                <w:p w:rsidR="00425753" w:rsidRPr="00D82925" w:rsidRDefault="00263ADC"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w:t>
                                  </w:r>
                                  <w:r w:rsidR="00425753" w:rsidRPr="00D82925">
                                    <w:rPr>
                                      <w:rFonts w:ascii="UD デジタル 教科書体 NK-B" w:eastAsia="UD デジタル 教科書体 NK-B" w:hint="eastAsia"/>
                                      <w:szCs w:val="21"/>
                                    </w:rPr>
                                    <w:t xml:space="preserve">　</w:t>
                                  </w:r>
                                  <w:r w:rsidR="00425753" w:rsidRPr="00D82925">
                                    <w:rPr>
                                      <w:rFonts w:ascii="UD デジタル 教科書体 NK-B" w:eastAsia="UD デジタル 教科書体 NK-B"/>
                                      <w:szCs w:val="21"/>
                                    </w:rPr>
                                    <w:t>同じ時間を設定する中で、個別に解く問題量を</w:t>
                                  </w:r>
                                  <w:r w:rsidR="00425753" w:rsidRPr="00D82925">
                                    <w:rPr>
                                      <w:rFonts w:ascii="UD デジタル 教科書体 NK-B" w:eastAsia="UD デジタル 教科書体 NK-B" w:hint="eastAsia"/>
                                      <w:szCs w:val="21"/>
                                    </w:rPr>
                                    <w:t>選択できるようにする</w:t>
                                  </w:r>
                                  <w:r w:rsidR="00425753" w:rsidRPr="00D82925">
                                    <w:rPr>
                                      <w:rFonts w:ascii="UD デジタル 教科書体 NK-B" w:eastAsia="UD デジタル 教科書体 NK-B"/>
                                      <w:szCs w:val="21"/>
                                    </w:rPr>
                                    <w:t>。</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w:t>
                                  </w:r>
                                  <w:r w:rsidRPr="00D82925">
                                    <w:rPr>
                                      <w:rFonts w:ascii="UD デジタル 教科書体 NK-B" w:eastAsia="UD デジタル 教科書体 NK-B"/>
                                      <w:szCs w:val="21"/>
                                    </w:rPr>
                                    <w:t xml:space="preserve">　</w:t>
                                  </w:r>
                                  <w:r w:rsidRPr="00D82925">
                                    <w:rPr>
                                      <w:rFonts w:ascii="UD デジタル 教科書体 NK-B" w:eastAsia="UD デジタル 教科書体 NK-B" w:hint="eastAsia"/>
                                      <w:szCs w:val="21"/>
                                    </w:rPr>
                                    <w:t>思考力</w:t>
                                  </w:r>
                                  <w:r w:rsidRPr="00D82925">
                                    <w:rPr>
                                      <w:rFonts w:ascii="UD デジタル 教科書体 NK-B" w:eastAsia="UD デジタル 教科書体 NK-B"/>
                                      <w:szCs w:val="21"/>
                                    </w:rPr>
                                    <w:t>を育むために、ペア活動や</w:t>
                                  </w:r>
                                  <w:r w:rsidRPr="00D82925">
                                    <w:rPr>
                                      <w:rFonts w:ascii="UD デジタル 教科書体 NK-B" w:eastAsia="UD デジタル 教科書体 NK-B" w:hint="eastAsia"/>
                                      <w:szCs w:val="21"/>
                                    </w:rPr>
                                    <w:t>班</w:t>
                                  </w:r>
                                  <w:r w:rsidRPr="00D82925">
                                    <w:rPr>
                                      <w:rFonts w:ascii="UD デジタル 教科書体 NK-B" w:eastAsia="UD デジタル 教科書体 NK-B"/>
                                      <w:szCs w:val="21"/>
                                    </w:rPr>
                                    <w:t>活動を取り入れ、多様な意見を知る</w:t>
                                  </w:r>
                                  <w:r w:rsidRPr="00D82925">
                                    <w:rPr>
                                      <w:rFonts w:ascii="UD デジタル 教科書体 NK-B" w:eastAsia="UD デジタル 教科書体 NK-B" w:hint="eastAsia"/>
                                      <w:szCs w:val="21"/>
                                    </w:rPr>
                                    <w:t>、</w:t>
                                  </w:r>
                                  <w:r w:rsidRPr="00D82925">
                                    <w:rPr>
                                      <w:rFonts w:ascii="UD デジタル 教科書体 NK-B" w:eastAsia="UD デジタル 教科書体 NK-B"/>
                                      <w:szCs w:val="21"/>
                                    </w:rPr>
                                    <w:t>比較</w:t>
                                  </w:r>
                                  <w:r w:rsidRPr="00D82925">
                                    <w:rPr>
                                      <w:rFonts w:ascii="UD デジタル 教科書体 NK-B" w:eastAsia="UD デジタル 教科書体 NK-B" w:hint="eastAsia"/>
                                      <w:szCs w:val="21"/>
                                    </w:rPr>
                                    <w:t>場面を設定する</w:t>
                                  </w:r>
                                  <w:r w:rsidRPr="00D82925">
                                    <w:rPr>
                                      <w:rFonts w:ascii="UD デジタル 教科書体 NK-B" w:eastAsia="UD デジタル 教科書体 NK-B"/>
                                      <w:szCs w:val="21"/>
                                    </w:rPr>
                                    <w:t>。</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記憶力を高めるために聴覚記憶と視覚</w:t>
                                  </w:r>
                                  <w:r w:rsidRPr="00D82925">
                                    <w:rPr>
                                      <w:rFonts w:ascii="UD デジタル 教科書体 NK-B" w:eastAsia="UD デジタル 教科書体 NK-B"/>
                                      <w:szCs w:val="21"/>
                                    </w:rPr>
                                    <w:t>記憶</w:t>
                                  </w:r>
                                  <w:r w:rsidRPr="00D82925">
                                    <w:rPr>
                                      <w:rFonts w:ascii="UD デジタル 教科書体 NK-B" w:eastAsia="UD デジタル 教科書体 NK-B" w:hint="eastAsia"/>
                                      <w:szCs w:val="21"/>
                                    </w:rPr>
                                    <w:t>の両方を</w:t>
                                  </w:r>
                                  <w:r w:rsidRPr="00D82925">
                                    <w:rPr>
                                      <w:rFonts w:ascii="UD デジタル 教科書体 NK-B" w:eastAsia="UD デジタル 教科書体 NK-B"/>
                                      <w:szCs w:val="21"/>
                                    </w:rPr>
                                    <w:t>使って問題を提示する。</w:t>
                                  </w:r>
                                  <w:r w:rsidRPr="00D82925">
                                    <w:rPr>
                                      <w:rFonts w:ascii="UD デジタル 教科書体 NK-B" w:eastAsia="UD デジタル 教科書体 NK-B" w:hint="eastAsia"/>
                                      <w:szCs w:val="21"/>
                                    </w:rPr>
                                    <w:t>（動画</w:t>
                                  </w:r>
                                  <w:r w:rsidRPr="00D82925">
                                    <w:rPr>
                                      <w:rFonts w:ascii="UD デジタル 教科書体 NK-B" w:eastAsia="UD デジタル 教科書体 NK-B"/>
                                      <w:szCs w:val="21"/>
                                    </w:rPr>
                                    <w:t>、具体物など</w:t>
                                  </w:r>
                                  <w:r w:rsidRPr="00D82925">
                                    <w:rPr>
                                      <w:rFonts w:ascii="UD デジタル 教科書体 NK-B" w:eastAsia="UD デジタル 教科書体 NK-B" w:hint="eastAsia"/>
                                      <w:szCs w:val="21"/>
                                    </w:rPr>
                                    <w:t>）</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帰りの</w:t>
                                  </w:r>
                                  <w:r>
                                    <w:rPr>
                                      <w:rFonts w:ascii="UD デジタル 教科書体 NK-B" w:eastAsia="UD デジタル 教科書体 NK-B"/>
                                      <w:sz w:val="22"/>
                                    </w:rPr>
                                    <w:t>会</w:t>
                                  </w:r>
                                  <w:r>
                                    <w:rPr>
                                      <w:rFonts w:ascii="UD デジタル 教科書体 NK-B" w:eastAsia="UD デジタル 教科書体 NK-B" w:hint="eastAsia"/>
                                      <w:sz w:val="22"/>
                                    </w:rPr>
                                    <w:t>等で</w:t>
                                  </w:r>
                                  <w:r>
                                    <w:rPr>
                                      <w:rFonts w:ascii="UD デジタル 教科書体 NK-B" w:eastAsia="UD デジタル 教科書体 NK-B"/>
                                      <w:sz w:val="22"/>
                                    </w:rPr>
                                    <w:t>、次の日の準備物や要点をメモすることを日常的に行う。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DE6CE" id="正方形/長方形 33" o:spid="_x0000_s1031" style="position:absolute;left:0;text-align:left;margin-left:3.4pt;margin-top:13.8pt;width:463pt;height:1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" fillcolor="white [3201]" strokecolor="#92d050" strokeweight="4.5pt">
                      <v:stroke dashstyle="3 1"/>
                      <v:textbox>
                        <w:txbxContent>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学級で　できること</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　算数・数学において、式の意味を説明させるような学習活動を取り入れる。</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発問、指示を精選し、一度に記憶する情報量を減らす。</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記憶力の向上のために、日記の宿題を毎日出す。</w:t>
                            </w:r>
                          </w:p>
                          <w:p w:rsidR="00263ADC" w:rsidRPr="00D82925" w:rsidRDefault="00425753" w:rsidP="00425753">
                            <w:pPr>
                              <w:spacing w:line="240" w:lineRule="exact"/>
                              <w:jc w:val="left"/>
                              <w:rPr>
                                <w:rFonts w:ascii="UD デジタル 教科書体 NK-B" w:eastAsia="UD デジタル 教科書体 NK-B" w:hint="eastAsia"/>
                                <w:szCs w:val="21"/>
                              </w:rPr>
                            </w:pPr>
                            <w:r w:rsidRPr="00D82925">
                              <w:rPr>
                                <w:rFonts w:ascii="UD デジタル 教科書体 NK-B" w:eastAsia="UD デジタル 教科書体 NK-B" w:hint="eastAsia"/>
                                <w:szCs w:val="21"/>
                              </w:rPr>
                              <w:t>〇　問題を</w:t>
                            </w:r>
                            <w:r w:rsidRPr="00D82925">
                              <w:rPr>
                                <w:rFonts w:ascii="UD デジタル 教科書体 NK-B" w:eastAsia="UD デジタル 教科書体 NK-B"/>
                                <w:szCs w:val="21"/>
                              </w:rPr>
                              <w:t>解くときの時間配分の</w:t>
                            </w:r>
                            <w:r w:rsidRPr="00D82925">
                              <w:rPr>
                                <w:rFonts w:ascii="UD デジタル 教科書体 NK-B" w:eastAsia="UD デジタル 教科書体 NK-B" w:hint="eastAsia"/>
                                <w:szCs w:val="21"/>
                              </w:rPr>
                              <w:t>工夫をし</w:t>
                            </w:r>
                            <w:r w:rsidRPr="00D82925">
                              <w:rPr>
                                <w:rFonts w:ascii="UD デジタル 教科書体 NK-B" w:eastAsia="UD デジタル 教科書体 NK-B"/>
                                <w:szCs w:val="21"/>
                              </w:rPr>
                              <w:t>、</w:t>
                            </w:r>
                            <w:r w:rsidRPr="00D82925">
                              <w:rPr>
                                <w:rFonts w:ascii="UD デジタル 教科書体 NK-B" w:eastAsia="UD デジタル 教科書体 NK-B" w:hint="eastAsia"/>
                                <w:szCs w:val="21"/>
                              </w:rPr>
                              <w:t>学習した内容を</w:t>
                            </w:r>
                            <w:r w:rsidRPr="00D82925">
                              <w:rPr>
                                <w:rFonts w:ascii="UD デジタル 教科書体 NK-B" w:eastAsia="UD デジタル 教科書体 NK-B"/>
                                <w:szCs w:val="21"/>
                              </w:rPr>
                              <w:t>すぐに使</w:t>
                            </w:r>
                            <w:r w:rsidRPr="00D82925">
                              <w:rPr>
                                <w:rFonts w:ascii="UD デジタル 教科書体 NK-B" w:eastAsia="UD デジタル 教科書体 NK-B" w:hint="eastAsia"/>
                                <w:szCs w:val="21"/>
                              </w:rPr>
                              <w:t>えるよう</w:t>
                            </w:r>
                            <w:r w:rsidRPr="00D82925">
                              <w:rPr>
                                <w:rFonts w:ascii="UD デジタル 教科書体 NK-B" w:eastAsia="UD デジタル 教科書体 NK-B"/>
                                <w:szCs w:val="21"/>
                              </w:rPr>
                              <w:t>にする。</w:t>
                            </w:r>
                          </w:p>
                          <w:p w:rsidR="00425753" w:rsidRPr="00D82925" w:rsidRDefault="00263ADC"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w:t>
                            </w:r>
                            <w:r w:rsidR="00425753" w:rsidRPr="00D82925">
                              <w:rPr>
                                <w:rFonts w:ascii="UD デジタル 教科書体 NK-B" w:eastAsia="UD デジタル 教科書体 NK-B" w:hint="eastAsia"/>
                                <w:szCs w:val="21"/>
                              </w:rPr>
                              <w:t xml:space="preserve">　</w:t>
                            </w:r>
                            <w:r w:rsidR="00425753" w:rsidRPr="00D82925">
                              <w:rPr>
                                <w:rFonts w:ascii="UD デジタル 教科書体 NK-B" w:eastAsia="UD デジタル 教科書体 NK-B"/>
                                <w:szCs w:val="21"/>
                              </w:rPr>
                              <w:t>同じ時間を設定する中で、個別に解く問題量を</w:t>
                            </w:r>
                            <w:r w:rsidR="00425753" w:rsidRPr="00D82925">
                              <w:rPr>
                                <w:rFonts w:ascii="UD デジタル 教科書体 NK-B" w:eastAsia="UD デジタル 教科書体 NK-B" w:hint="eastAsia"/>
                                <w:szCs w:val="21"/>
                              </w:rPr>
                              <w:t>選択できるようにする</w:t>
                            </w:r>
                            <w:r w:rsidR="00425753" w:rsidRPr="00D82925">
                              <w:rPr>
                                <w:rFonts w:ascii="UD デジタル 教科書体 NK-B" w:eastAsia="UD デジタル 教科書体 NK-B"/>
                                <w:szCs w:val="21"/>
                              </w:rPr>
                              <w:t>。</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w:t>
                            </w:r>
                            <w:r w:rsidRPr="00D82925">
                              <w:rPr>
                                <w:rFonts w:ascii="UD デジタル 教科書体 NK-B" w:eastAsia="UD デジタル 教科書体 NK-B"/>
                                <w:szCs w:val="21"/>
                              </w:rPr>
                              <w:t xml:space="preserve">　</w:t>
                            </w:r>
                            <w:r w:rsidRPr="00D82925">
                              <w:rPr>
                                <w:rFonts w:ascii="UD デジタル 教科書体 NK-B" w:eastAsia="UD デジタル 教科書体 NK-B" w:hint="eastAsia"/>
                                <w:szCs w:val="21"/>
                              </w:rPr>
                              <w:t>思考力</w:t>
                            </w:r>
                            <w:r w:rsidRPr="00D82925">
                              <w:rPr>
                                <w:rFonts w:ascii="UD デジタル 教科書体 NK-B" w:eastAsia="UD デジタル 教科書体 NK-B"/>
                                <w:szCs w:val="21"/>
                              </w:rPr>
                              <w:t>を育むために、ペア活動や</w:t>
                            </w:r>
                            <w:r w:rsidRPr="00D82925">
                              <w:rPr>
                                <w:rFonts w:ascii="UD デジタル 教科書体 NK-B" w:eastAsia="UD デジタル 教科書体 NK-B" w:hint="eastAsia"/>
                                <w:szCs w:val="21"/>
                              </w:rPr>
                              <w:t>班</w:t>
                            </w:r>
                            <w:r w:rsidRPr="00D82925">
                              <w:rPr>
                                <w:rFonts w:ascii="UD デジタル 教科書体 NK-B" w:eastAsia="UD デジタル 教科書体 NK-B"/>
                                <w:szCs w:val="21"/>
                              </w:rPr>
                              <w:t>活動を取り入れ、多様な意見を知る</w:t>
                            </w:r>
                            <w:r w:rsidRPr="00D82925">
                              <w:rPr>
                                <w:rFonts w:ascii="UD デジタル 教科書体 NK-B" w:eastAsia="UD デジタル 教科書体 NK-B" w:hint="eastAsia"/>
                                <w:szCs w:val="21"/>
                              </w:rPr>
                              <w:t>、</w:t>
                            </w:r>
                            <w:r w:rsidRPr="00D82925">
                              <w:rPr>
                                <w:rFonts w:ascii="UD デジタル 教科書体 NK-B" w:eastAsia="UD デジタル 教科書体 NK-B"/>
                                <w:szCs w:val="21"/>
                              </w:rPr>
                              <w:t>比較</w:t>
                            </w:r>
                            <w:r w:rsidRPr="00D82925">
                              <w:rPr>
                                <w:rFonts w:ascii="UD デジタル 教科書体 NK-B" w:eastAsia="UD デジタル 教科書体 NK-B" w:hint="eastAsia"/>
                                <w:szCs w:val="21"/>
                              </w:rPr>
                              <w:t>場面を設定する</w:t>
                            </w:r>
                            <w:r w:rsidRPr="00D82925">
                              <w:rPr>
                                <w:rFonts w:ascii="UD デジタル 教科書体 NK-B" w:eastAsia="UD デジタル 教科書体 NK-B"/>
                                <w:szCs w:val="21"/>
                              </w:rPr>
                              <w:t>。</w:t>
                            </w:r>
                          </w:p>
                          <w:p w:rsidR="00425753" w:rsidRPr="00D82925" w:rsidRDefault="00425753" w:rsidP="00425753">
                            <w:pPr>
                              <w:spacing w:line="240" w:lineRule="exact"/>
                              <w:jc w:val="left"/>
                              <w:rPr>
                                <w:rFonts w:ascii="UD デジタル 教科書体 NK-B" w:eastAsia="UD デジタル 教科書体 NK-B"/>
                                <w:szCs w:val="21"/>
                              </w:rPr>
                            </w:pPr>
                            <w:r w:rsidRPr="00D82925">
                              <w:rPr>
                                <w:rFonts w:ascii="UD デジタル 教科書体 NK-B" w:eastAsia="UD デジタル 教科書体 NK-B" w:hint="eastAsia"/>
                                <w:szCs w:val="21"/>
                              </w:rPr>
                              <w:t>〇　記憶力を高めるために聴覚記憶と視覚</w:t>
                            </w:r>
                            <w:r w:rsidRPr="00D82925">
                              <w:rPr>
                                <w:rFonts w:ascii="UD デジタル 教科書体 NK-B" w:eastAsia="UD デジタル 教科書体 NK-B"/>
                                <w:szCs w:val="21"/>
                              </w:rPr>
                              <w:t>記憶</w:t>
                            </w:r>
                            <w:r w:rsidRPr="00D82925">
                              <w:rPr>
                                <w:rFonts w:ascii="UD デジタル 教科書体 NK-B" w:eastAsia="UD デジタル 教科書体 NK-B" w:hint="eastAsia"/>
                                <w:szCs w:val="21"/>
                              </w:rPr>
                              <w:t>の両方を</w:t>
                            </w:r>
                            <w:r w:rsidRPr="00D82925">
                              <w:rPr>
                                <w:rFonts w:ascii="UD デジタル 教科書体 NK-B" w:eastAsia="UD デジタル 教科書体 NK-B"/>
                                <w:szCs w:val="21"/>
                              </w:rPr>
                              <w:t>使って問題を提示する。</w:t>
                            </w:r>
                            <w:r w:rsidRPr="00D82925">
                              <w:rPr>
                                <w:rFonts w:ascii="UD デジタル 教科書体 NK-B" w:eastAsia="UD デジタル 教科書体 NK-B" w:hint="eastAsia"/>
                                <w:szCs w:val="21"/>
                              </w:rPr>
                              <w:t>（動画</w:t>
                            </w:r>
                            <w:r w:rsidRPr="00D82925">
                              <w:rPr>
                                <w:rFonts w:ascii="UD デジタル 教科書体 NK-B" w:eastAsia="UD デジタル 教科書体 NK-B"/>
                                <w:szCs w:val="21"/>
                              </w:rPr>
                              <w:t>、具体物など</w:t>
                            </w:r>
                            <w:r w:rsidRPr="00D82925">
                              <w:rPr>
                                <w:rFonts w:ascii="UD デジタル 教科書体 NK-B" w:eastAsia="UD デジタル 教科書体 NK-B" w:hint="eastAsia"/>
                                <w:szCs w:val="21"/>
                              </w:rPr>
                              <w:t>）</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帰りの</w:t>
                            </w:r>
                            <w:r>
                              <w:rPr>
                                <w:rFonts w:ascii="UD デジタル 教科書体 NK-B" w:eastAsia="UD デジタル 教科書体 NK-B"/>
                                <w:sz w:val="22"/>
                              </w:rPr>
                              <w:t>会</w:t>
                            </w:r>
                            <w:r>
                              <w:rPr>
                                <w:rFonts w:ascii="UD デジタル 教科書体 NK-B" w:eastAsia="UD デジタル 教科書体 NK-B" w:hint="eastAsia"/>
                                <w:sz w:val="22"/>
                              </w:rPr>
                              <w:t>等で</w:t>
                            </w:r>
                            <w:r>
                              <w:rPr>
                                <w:rFonts w:ascii="UD デジタル 教科書体 NK-B" w:eastAsia="UD デジタル 教科書体 NK-B"/>
                                <w:sz w:val="22"/>
                              </w:rPr>
                              <w:t>、次の日の準備物や要点をメモすることを日常的に行う。</w:t>
                            </w:r>
                          </w:p>
                        </w:txbxContent>
                      </v:textbox>
                    </v:rect>
                  </w:pict>
                </mc:Fallback>
              </mc:AlternateContent>
            </w:r>
          </w:p>
          <w:p w:rsidR="00425753" w:rsidRPr="00D82925" w:rsidRDefault="00425753" w:rsidP="00E94E2A"/>
          <w:p w:rsidR="00425753" w:rsidRDefault="00425753" w:rsidP="00E94E2A"/>
          <w:p w:rsidR="00425753" w:rsidRDefault="00425753" w:rsidP="00E94E2A"/>
          <w:p w:rsidR="00425753" w:rsidRDefault="00425753" w:rsidP="00E94E2A">
            <w:r>
              <w:rPr>
                <w:noProof/>
              </w:rPr>
              <mc:AlternateContent>
                <mc:Choice Requires="wps">
                  <w:drawing>
                    <wp:anchor distT="0" distB="0" distL="114300" distR="114300" simplePos="0" relativeHeight="251712512" behindDoc="0" locked="0" layoutInCell="1" allowOverlap="1" wp14:anchorId="7F140B4C" wp14:editId="3F0251BA">
                      <wp:simplePos x="0" y="0"/>
                      <wp:positionH relativeFrom="column">
                        <wp:posOffset>44450</wp:posOffset>
                      </wp:positionH>
                      <wp:positionV relativeFrom="paragraph">
                        <wp:posOffset>973455</wp:posOffset>
                      </wp:positionV>
                      <wp:extent cx="5873750" cy="1250950"/>
                      <wp:effectExtent l="19050" t="19050" r="31750" b="44450"/>
                      <wp:wrapNone/>
                      <wp:docPr id="34" name="正方形/長方形 34"/>
                      <wp:cNvGraphicFramePr/>
                      <a:graphic xmlns:a="http://schemas.openxmlformats.org/drawingml/2006/main">
                        <a:graphicData uri="http://schemas.microsoft.com/office/word/2010/wordprocessingShape">
                          <wps:wsp>
                            <wps:cNvSpPr/>
                            <wps:spPr>
                              <a:xfrm>
                                <a:off x="0" y="0"/>
                                <a:ext cx="5873750" cy="1250950"/>
                              </a:xfrm>
                              <a:prstGeom prst="rect">
                                <a:avLst/>
                              </a:prstGeom>
                              <a:ln w="57150">
                                <a:solidFill>
                                  <a:schemeClr val="accent5">
                                    <a:lumMod val="75000"/>
                                  </a:schemeClr>
                                </a:solidFill>
                                <a:prstDash val="sysDot"/>
                              </a:ln>
                            </wps:spPr>
                            <wps:style>
                              <a:lnRef idx="2">
                                <a:schemeClr val="accent5"/>
                              </a:lnRef>
                              <a:fillRef idx="1">
                                <a:schemeClr val="lt1"/>
                              </a:fillRef>
                              <a:effectRef idx="0">
                                <a:schemeClr val="accent5"/>
                              </a:effectRef>
                              <a:fontRef idx="minor">
                                <a:schemeClr val="dk1"/>
                              </a:fontRef>
                            </wps:style>
                            <wps:txbx>
                              <w:txbxContent>
                                <w:p w:rsidR="00425753" w:rsidRPr="00D82925" w:rsidRDefault="00425753" w:rsidP="00425753">
                                  <w:pPr>
                                    <w:spacing w:line="240" w:lineRule="exact"/>
                                    <w:jc w:val="left"/>
                                    <w:rPr>
                                      <w:rFonts w:ascii="UD デジタル 教科書体 NK-B" w:eastAsia="UD デジタル 教科書体 NK-B"/>
                                    </w:rPr>
                                  </w:pPr>
                                  <w:r w:rsidRPr="00D82925">
                                    <w:rPr>
                                      <w:rFonts w:ascii="UD デジタル 教科書体 NK-B" w:eastAsia="UD デジタル 教科書体 NK-B" w:hint="eastAsia"/>
                                    </w:rPr>
                                    <w:t>個別指導で　できること</w:t>
                                  </w:r>
                                </w:p>
                                <w:p w:rsidR="00425753" w:rsidRPr="007F2525" w:rsidRDefault="00425753" w:rsidP="00425753">
                                  <w:pPr>
                                    <w:spacing w:line="240" w:lineRule="exact"/>
                                    <w:jc w:val="left"/>
                                    <w:rPr>
                                      <w:rFonts w:ascii="UD デジタル 教科書体 NK-B" w:eastAsia="UD デジタル 教科書体 NK-B"/>
                                      <w:sz w:val="22"/>
                                    </w:rPr>
                                  </w:pPr>
                                  <w:r w:rsidRPr="007F2525">
                                    <w:rPr>
                                      <w:rFonts w:ascii="UD デジタル 教科書体 NK-B" w:eastAsia="UD デジタル 教科書体 NK-B" w:hint="eastAsia"/>
                                      <w:sz w:val="22"/>
                                    </w:rPr>
                                    <w:t>◎</w:t>
                                  </w:r>
                                  <w:r w:rsidRPr="007F2525">
                                    <w:rPr>
                                      <w:rFonts w:ascii="UD デジタル 教科書体 NK-B" w:eastAsia="UD デジタル 教科書体 NK-B"/>
                                      <w:sz w:val="22"/>
                                    </w:rPr>
                                    <w:t xml:space="preserve">　数的能力を伸ばすために解法を説明させる問題に取り組ませる。</w:t>
                                  </w:r>
                                  <w:r w:rsidRPr="007F2525">
                                    <w:rPr>
                                      <w:rFonts w:ascii="UD デジタル 教科書体 NK-B" w:eastAsia="UD デジタル 教科書体 NK-B" w:hint="eastAsia"/>
                                      <w:sz w:val="22"/>
                                    </w:rPr>
                                    <w:t xml:space="preserve">　</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言語能力を高めるために、「説明にこの言葉を入れる」などの個別の課題を与える。</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語彙力を高めるために読書</w:t>
                                  </w:r>
                                  <w:r>
                                    <w:rPr>
                                      <w:rFonts w:ascii="UD デジタル 教科書体 NK-B" w:eastAsia="UD デジタル 教科書体 NK-B"/>
                                      <w:sz w:val="22"/>
                                    </w:rPr>
                                    <w:t>などを宿題</w:t>
                                  </w:r>
                                  <w:r>
                                    <w:rPr>
                                      <w:rFonts w:ascii="UD デジタル 教科書体 NK-B" w:eastAsia="UD デジタル 教科書体 NK-B" w:hint="eastAsia"/>
                                      <w:sz w:val="22"/>
                                    </w:rPr>
                                    <w:t>として</w:t>
                                  </w:r>
                                  <w:r>
                                    <w:rPr>
                                      <w:rFonts w:ascii="UD デジタル 教科書体 NK-B" w:eastAsia="UD デジタル 教科書体 NK-B"/>
                                      <w:sz w:val="22"/>
                                    </w:rPr>
                                    <w:t>出す。</w:t>
                                  </w:r>
                                </w:p>
                                <w:p w:rsidR="00425753" w:rsidRDefault="00425753" w:rsidP="00425753">
                                  <w:pPr>
                                    <w:spacing w:line="240" w:lineRule="exact"/>
                                    <w:ind w:left="22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〇　記憶力を高めるために、</w:t>
                                  </w:r>
                                  <w:r>
                                    <w:rPr>
                                      <w:rFonts w:ascii="UD デジタル 教科書体 NK-B" w:eastAsia="UD デジタル 教科書体 NK-B"/>
                                      <w:sz w:val="22"/>
                                    </w:rPr>
                                    <w:t>覚えたことを活用したり、</w:t>
                                  </w:r>
                                  <w:r>
                                    <w:rPr>
                                      <w:rFonts w:ascii="UD デジタル 教科書体 NK-B" w:eastAsia="UD デジタル 教科書体 NK-B" w:hint="eastAsia"/>
                                      <w:sz w:val="22"/>
                                    </w:rPr>
                                    <w:t>いろいろな</w:t>
                                  </w:r>
                                  <w:r>
                                    <w:rPr>
                                      <w:rFonts w:ascii="UD デジタル 教科書体 NK-B" w:eastAsia="UD デジタル 教科書体 NK-B"/>
                                      <w:sz w:val="22"/>
                                    </w:rPr>
                                    <w:t>覚え方</w:t>
                                  </w:r>
                                  <w:r>
                                    <w:rPr>
                                      <w:rFonts w:ascii="UD デジタル 教科書体 NK-B" w:eastAsia="UD デジタル 教科書体 NK-B" w:hint="eastAsia"/>
                                      <w:sz w:val="22"/>
                                    </w:rPr>
                                    <w:t>に</w:t>
                                  </w:r>
                                  <w:r>
                                    <w:rPr>
                                      <w:rFonts w:ascii="UD デジタル 教科書体 NK-B" w:eastAsia="UD デジタル 教科書体 NK-B"/>
                                      <w:sz w:val="22"/>
                                    </w:rPr>
                                    <w:t>触れたりできる宿題を出す。</w:t>
                                  </w:r>
                                </w:p>
                                <w:p w:rsidR="00425753" w:rsidRPr="000C3056" w:rsidRDefault="00425753" w:rsidP="00425753">
                                  <w:pPr>
                                    <w:spacing w:line="240" w:lineRule="exact"/>
                                    <w:ind w:leftChars="100" w:left="210"/>
                                    <w:jc w:val="left"/>
                                    <w:rPr>
                                      <w:rFonts w:ascii="UD デジタル 教科書体 NK-B" w:eastAsia="UD デジタル 教科書体 NK-B"/>
                                      <w:sz w:val="22"/>
                                    </w:rPr>
                                  </w:pPr>
                                  <w:r>
                                    <w:rPr>
                                      <w:rFonts w:ascii="UD デジタル 教科書体 NK-B" w:eastAsia="UD デジタル 教科書体 NK-B"/>
                                      <w:sz w:val="22"/>
                                    </w:rPr>
                                    <w:t>（</w:t>
                                  </w:r>
                                  <w:r>
                                    <w:rPr>
                                      <w:rFonts w:ascii="UD デジタル 教科書体 NK-B" w:eastAsia="UD デジタル 教科書体 NK-B" w:hint="eastAsia"/>
                                      <w:sz w:val="22"/>
                                    </w:rPr>
                                    <w:t>算数読み声</w:t>
                                  </w:r>
                                  <w:r>
                                    <w:rPr>
                                      <w:rFonts w:ascii="UD デジタル 教科書体 NK-B" w:eastAsia="UD デジタル 教科書体 NK-B"/>
                                      <w:sz w:val="22"/>
                                    </w:rPr>
                                    <w:t>、漢字の小テストの活用、合体漢字、少ない情報を覚える宿題など。）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40B4C" id="正方形/長方形 34" o:spid="_x0000_s1033" style="position:absolute;left:0;text-align:left;margin-left:3.5pt;margin-top:76.65pt;width:462.5pt;height: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" fillcolor="white [3201]" strokecolor="#2f5496 [2408]" strokeweight="4.5pt">
                      <v:stroke dashstyle="1 1"/>
                      <v:textbox>
                        <w:txbxContent>
                          <w:p w:rsidR="00425753" w:rsidRPr="00D82925" w:rsidRDefault="00425753" w:rsidP="00425753">
                            <w:pPr>
                              <w:spacing w:line="240" w:lineRule="exact"/>
                              <w:jc w:val="left"/>
                              <w:rPr>
                                <w:rFonts w:ascii="UD デジタル 教科書体 NK-B" w:eastAsia="UD デジタル 教科書体 NK-B"/>
                              </w:rPr>
                            </w:pPr>
                            <w:r w:rsidRPr="00D82925">
                              <w:rPr>
                                <w:rFonts w:ascii="UD デジタル 教科書体 NK-B" w:eastAsia="UD デジタル 教科書体 NK-B" w:hint="eastAsia"/>
                              </w:rPr>
                              <w:t>個別指導で　できること</w:t>
                            </w:r>
                          </w:p>
                          <w:p w:rsidR="00425753" w:rsidRPr="007F2525" w:rsidRDefault="00425753" w:rsidP="00425753">
                            <w:pPr>
                              <w:spacing w:line="240" w:lineRule="exact"/>
                              <w:jc w:val="left"/>
                              <w:rPr>
                                <w:rFonts w:ascii="UD デジタル 教科書体 NK-B" w:eastAsia="UD デジタル 教科書体 NK-B"/>
                                <w:sz w:val="22"/>
                              </w:rPr>
                            </w:pPr>
                            <w:r w:rsidRPr="007F2525">
                              <w:rPr>
                                <w:rFonts w:ascii="UD デジタル 教科書体 NK-B" w:eastAsia="UD デジタル 教科書体 NK-B" w:hint="eastAsia"/>
                                <w:sz w:val="22"/>
                              </w:rPr>
                              <w:t>◎</w:t>
                            </w:r>
                            <w:r w:rsidRPr="007F2525">
                              <w:rPr>
                                <w:rFonts w:ascii="UD デジタル 教科書体 NK-B" w:eastAsia="UD デジタル 教科書体 NK-B"/>
                                <w:sz w:val="22"/>
                              </w:rPr>
                              <w:t xml:space="preserve">　数的能力を伸ばすために解法を説明させる問題に取り組ませる。</w:t>
                            </w:r>
                            <w:r w:rsidRPr="007F2525">
                              <w:rPr>
                                <w:rFonts w:ascii="UD デジタル 教科書体 NK-B" w:eastAsia="UD デジタル 教科書体 NK-B" w:hint="eastAsia"/>
                                <w:sz w:val="22"/>
                              </w:rPr>
                              <w:t xml:space="preserve">　</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言語能力を高めるために、「説明にこの言葉を入れる」などの個別の課題を与える。</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語彙力を高めるために読書</w:t>
                            </w:r>
                            <w:r>
                              <w:rPr>
                                <w:rFonts w:ascii="UD デジタル 教科書体 NK-B" w:eastAsia="UD デジタル 教科書体 NK-B"/>
                                <w:sz w:val="22"/>
                              </w:rPr>
                              <w:t>などを宿題</w:t>
                            </w:r>
                            <w:r>
                              <w:rPr>
                                <w:rFonts w:ascii="UD デジタル 教科書体 NK-B" w:eastAsia="UD デジタル 教科書体 NK-B" w:hint="eastAsia"/>
                                <w:sz w:val="22"/>
                              </w:rPr>
                              <w:t>として</w:t>
                            </w:r>
                            <w:r>
                              <w:rPr>
                                <w:rFonts w:ascii="UD デジタル 教科書体 NK-B" w:eastAsia="UD デジタル 教科書体 NK-B"/>
                                <w:sz w:val="22"/>
                              </w:rPr>
                              <w:t>出す。</w:t>
                            </w:r>
                          </w:p>
                          <w:p w:rsidR="00425753" w:rsidRDefault="00425753" w:rsidP="00425753">
                            <w:pPr>
                              <w:spacing w:line="240" w:lineRule="exact"/>
                              <w:ind w:left="220" w:hangingChars="100" w:hanging="220"/>
                              <w:jc w:val="left"/>
                              <w:rPr>
                                <w:rFonts w:ascii="UD デジタル 教科書体 NK-B" w:eastAsia="UD デジタル 教科書体 NK-B"/>
                                <w:sz w:val="22"/>
                              </w:rPr>
                            </w:pPr>
                            <w:r>
                              <w:rPr>
                                <w:rFonts w:ascii="UD デジタル 教科書体 NK-B" w:eastAsia="UD デジタル 教科書体 NK-B" w:hint="eastAsia"/>
                                <w:sz w:val="22"/>
                              </w:rPr>
                              <w:t>〇　記憶力を高めるために、</w:t>
                            </w:r>
                            <w:r>
                              <w:rPr>
                                <w:rFonts w:ascii="UD デジタル 教科書体 NK-B" w:eastAsia="UD デジタル 教科書体 NK-B"/>
                                <w:sz w:val="22"/>
                              </w:rPr>
                              <w:t>覚えたことを活用したり、</w:t>
                            </w:r>
                            <w:r>
                              <w:rPr>
                                <w:rFonts w:ascii="UD デジタル 教科書体 NK-B" w:eastAsia="UD デジタル 教科書体 NK-B" w:hint="eastAsia"/>
                                <w:sz w:val="22"/>
                              </w:rPr>
                              <w:t>いろいろな</w:t>
                            </w:r>
                            <w:r>
                              <w:rPr>
                                <w:rFonts w:ascii="UD デジタル 教科書体 NK-B" w:eastAsia="UD デジタル 教科書体 NK-B"/>
                                <w:sz w:val="22"/>
                              </w:rPr>
                              <w:t>覚え方</w:t>
                            </w:r>
                            <w:r>
                              <w:rPr>
                                <w:rFonts w:ascii="UD デジタル 教科書体 NK-B" w:eastAsia="UD デジタル 教科書体 NK-B" w:hint="eastAsia"/>
                                <w:sz w:val="22"/>
                              </w:rPr>
                              <w:t>に</w:t>
                            </w:r>
                            <w:r>
                              <w:rPr>
                                <w:rFonts w:ascii="UD デジタル 教科書体 NK-B" w:eastAsia="UD デジタル 教科書体 NK-B"/>
                                <w:sz w:val="22"/>
                              </w:rPr>
                              <w:t>触れたりできる宿題を出す。</w:t>
                            </w:r>
                          </w:p>
                          <w:p w:rsidR="00425753" w:rsidRPr="000C3056" w:rsidRDefault="00425753" w:rsidP="00425753">
                            <w:pPr>
                              <w:spacing w:line="240" w:lineRule="exact"/>
                              <w:ind w:leftChars="100" w:left="210"/>
                              <w:jc w:val="left"/>
                              <w:rPr>
                                <w:rFonts w:ascii="UD デジタル 教科書体 NK-B" w:eastAsia="UD デジタル 教科書体 NK-B"/>
                                <w:sz w:val="22"/>
                              </w:rPr>
                            </w:pPr>
                            <w:r>
                              <w:rPr>
                                <w:rFonts w:ascii="UD デジタル 教科書体 NK-B" w:eastAsia="UD デジタル 教科書体 NK-B"/>
                                <w:sz w:val="22"/>
                              </w:rPr>
                              <w:t>（</w:t>
                            </w:r>
                            <w:r>
                              <w:rPr>
                                <w:rFonts w:ascii="UD デジタル 教科書体 NK-B" w:eastAsia="UD デジタル 教科書体 NK-B" w:hint="eastAsia"/>
                                <w:sz w:val="22"/>
                              </w:rPr>
                              <w:t>算数読み声</w:t>
                            </w:r>
                            <w:r>
                              <w:rPr>
                                <w:rFonts w:ascii="UD デジタル 教科書体 NK-B" w:eastAsia="UD デジタル 教科書体 NK-B"/>
                                <w:sz w:val="22"/>
                              </w:rPr>
                              <w:t>、漢字の小テストの活用、合体漢字、少ない情報を覚える宿題など。）</w:t>
                            </w:r>
                          </w:p>
                        </w:txbxContent>
                      </v:textbox>
                    </v:rect>
                  </w:pict>
                </mc:Fallback>
              </mc:AlternateContent>
            </w:r>
          </w:p>
        </w:tc>
      </w:tr>
    </w:tbl>
    <w:p w:rsidR="00B45465" w:rsidRDefault="00425753" w:rsidP="00425753">
      <w:pPr>
        <w:spacing w:line="300" w:lineRule="exact"/>
        <w:rPr>
          <w:rFonts w:ascii="HGP創英角ﾎﾟｯﾌﾟ体" w:eastAsia="HGP創英角ﾎﾟｯﾌﾟ体" w:hAnsi="HGP創英角ﾎﾟｯﾌﾟ体"/>
          <w:sz w:val="32"/>
        </w:rPr>
      </w:pPr>
      <w:r w:rsidRPr="00425753">
        <w:rPr>
          <w:rFonts w:ascii="HG丸ｺﾞｼｯｸM-PRO" w:eastAsia="HG丸ｺﾞｼｯｸM-PRO" w:hAnsi="HG丸ｺﾞｼｯｸM-PRO" w:hint="eastAsia"/>
        </w:rPr>
        <w:t>５つのパターンごとに、認知能力の特徴を分析しました。また、全体指導、個別指導において有効と考えられる主な学習指導法についても提案しています。</w:t>
      </w:r>
      <w:r w:rsidRPr="00425753">
        <w:rPr>
          <w:noProof/>
        </w:rPr>
        <mc:AlternateContent>
          <mc:Choice Requires="wps">
            <w:drawing>
              <wp:anchor distT="0" distB="0" distL="114300" distR="114300" simplePos="0" relativeHeight="251714560" behindDoc="0" locked="0" layoutInCell="1" allowOverlap="1" wp14:anchorId="566E6C9C" wp14:editId="65497589">
                <wp:simplePos x="0" y="0"/>
                <wp:positionH relativeFrom="column">
                  <wp:posOffset>-46990</wp:posOffset>
                </wp:positionH>
                <wp:positionV relativeFrom="paragraph">
                  <wp:posOffset>4011930</wp:posOffset>
                </wp:positionV>
                <wp:extent cx="6325870" cy="1136650"/>
                <wp:effectExtent l="19050" t="19050" r="36830" b="44450"/>
                <wp:wrapNone/>
                <wp:docPr id="35" name="正方形/長方形 35"/>
                <wp:cNvGraphicFramePr/>
                <a:graphic xmlns:a="http://schemas.openxmlformats.org/drawingml/2006/main">
                  <a:graphicData uri="http://schemas.microsoft.com/office/word/2010/wordprocessingShape">
                    <wps:wsp>
                      <wps:cNvSpPr/>
                      <wps:spPr>
                        <a:xfrm>
                          <a:off x="0" y="0"/>
                          <a:ext cx="6325870" cy="1136650"/>
                        </a:xfrm>
                        <a:prstGeom prst="rect">
                          <a:avLst/>
                        </a:prstGeom>
                        <a:solidFill>
                          <a:sysClr val="window" lastClr="FFFFFF"/>
                        </a:solidFill>
                        <a:ln w="57150" cap="flat" cmpd="sng" algn="ctr">
                          <a:solidFill>
                            <a:srgbClr val="4472C4">
                              <a:lumMod val="75000"/>
                            </a:srgbClr>
                          </a:solidFill>
                          <a:prstDash val="sysDot"/>
                          <a:miter lim="800000"/>
                        </a:ln>
                        <a:effectLst/>
                      </wps:spPr>
                      <wps:txbx>
                        <w:txbxContent>
                          <w:p w:rsidR="00425753" w:rsidRPr="00D82925" w:rsidRDefault="00425753" w:rsidP="00425753">
                            <w:pPr>
                              <w:spacing w:line="240" w:lineRule="exact"/>
                              <w:jc w:val="left"/>
                              <w:rPr>
                                <w:rFonts w:ascii="UD デジタル 教科書体 NK-B" w:eastAsia="UD デジタル 教科書体 NK-B"/>
                              </w:rPr>
                            </w:pPr>
                            <w:r w:rsidRPr="00D82925">
                              <w:rPr>
                                <w:rFonts w:ascii="UD デジタル 教科書体 NK-B" w:eastAsia="UD デジタル 教科書体 NK-B" w:hint="eastAsia"/>
                              </w:rPr>
                              <w:t>個別指導で　できること</w:t>
                            </w:r>
                          </w:p>
                          <w:p w:rsidR="00425753" w:rsidRPr="007F2525" w:rsidRDefault="00425753" w:rsidP="00425753">
                            <w:pPr>
                              <w:spacing w:line="240" w:lineRule="exact"/>
                              <w:jc w:val="left"/>
                              <w:rPr>
                                <w:rFonts w:ascii="UD デジタル 教科書体 NK-B" w:eastAsia="UD デジタル 教科書体 NK-B"/>
                                <w:sz w:val="22"/>
                              </w:rPr>
                            </w:pPr>
                            <w:r w:rsidRPr="007F2525">
                              <w:rPr>
                                <w:rFonts w:ascii="UD デジタル 教科書体 NK-B" w:eastAsia="UD デジタル 教科書体 NK-B" w:hint="eastAsia"/>
                                <w:sz w:val="22"/>
                              </w:rPr>
                              <w:t>◎</w:t>
                            </w:r>
                            <w:r w:rsidRPr="007F2525">
                              <w:rPr>
                                <w:rFonts w:ascii="UD デジタル 教科書体 NK-B" w:eastAsia="UD デジタル 教科書体 NK-B"/>
                                <w:sz w:val="22"/>
                              </w:rPr>
                              <w:t xml:space="preserve">　数的能力を伸ばすために解法を説明させる問題に取り組ませる。</w:t>
                            </w:r>
                            <w:r w:rsidRPr="007F2525">
                              <w:rPr>
                                <w:rFonts w:ascii="UD デジタル 教科書体 NK-B" w:eastAsia="UD デジタル 教科書体 NK-B" w:hint="eastAsia"/>
                                <w:sz w:val="22"/>
                              </w:rPr>
                              <w:t xml:space="preserve">　</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言語能力を高めるために、「説明にこの言葉を入れる」などの個別の課題を与える。</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語彙力を高めるために読書</w:t>
                            </w:r>
                            <w:r>
                              <w:rPr>
                                <w:rFonts w:ascii="UD デジタル 教科書体 NK-B" w:eastAsia="UD デジタル 教科書体 NK-B"/>
                                <w:sz w:val="22"/>
                              </w:rPr>
                              <w:t>などを宿題</w:t>
                            </w:r>
                            <w:r>
                              <w:rPr>
                                <w:rFonts w:ascii="UD デジタル 教科書体 NK-B" w:eastAsia="UD デジタル 教科書体 NK-B" w:hint="eastAsia"/>
                                <w:sz w:val="22"/>
                              </w:rPr>
                              <w:t>として</w:t>
                            </w:r>
                            <w:r>
                              <w:rPr>
                                <w:rFonts w:ascii="UD デジタル 教科書体 NK-B" w:eastAsia="UD デジタル 教科書体 NK-B"/>
                                <w:sz w:val="22"/>
                              </w:rPr>
                              <w:t>出す。</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記憶力を高めるために、</w:t>
                            </w:r>
                            <w:r>
                              <w:rPr>
                                <w:rFonts w:ascii="UD デジタル 教科書体 NK-B" w:eastAsia="UD デジタル 教科書体 NK-B"/>
                                <w:sz w:val="22"/>
                              </w:rPr>
                              <w:t>覚えたことを活用したり、</w:t>
                            </w:r>
                            <w:r>
                              <w:rPr>
                                <w:rFonts w:ascii="UD デジタル 教科書体 NK-B" w:eastAsia="UD デジタル 教科書体 NK-B" w:hint="eastAsia"/>
                                <w:sz w:val="22"/>
                              </w:rPr>
                              <w:t>いろいろな</w:t>
                            </w:r>
                            <w:r>
                              <w:rPr>
                                <w:rFonts w:ascii="UD デジタル 教科書体 NK-B" w:eastAsia="UD デジタル 教科書体 NK-B"/>
                                <w:sz w:val="22"/>
                              </w:rPr>
                              <w:t>覚え方</w:t>
                            </w:r>
                            <w:r>
                              <w:rPr>
                                <w:rFonts w:ascii="UD デジタル 教科書体 NK-B" w:eastAsia="UD デジタル 教科書体 NK-B" w:hint="eastAsia"/>
                                <w:sz w:val="22"/>
                              </w:rPr>
                              <w:t>に</w:t>
                            </w:r>
                            <w:r>
                              <w:rPr>
                                <w:rFonts w:ascii="UD デジタル 教科書体 NK-B" w:eastAsia="UD デジタル 教科書体 NK-B"/>
                                <w:sz w:val="22"/>
                              </w:rPr>
                              <w:t>触れたりできる宿題を出す。</w:t>
                            </w:r>
                          </w:p>
                          <w:p w:rsidR="00425753" w:rsidRPr="00E84384"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UD デジタル 教科書体 NK-B" w:eastAsia="UD デジタル 教科書体 NK-B"/>
                                <w:sz w:val="22"/>
                              </w:rPr>
                              <w:t xml:space="preserve">　（</w:t>
                            </w:r>
                            <w:r>
                              <w:rPr>
                                <w:rFonts w:ascii="UD デジタル 教科書体 NK-B" w:eastAsia="UD デジタル 教科書体 NK-B" w:hint="eastAsia"/>
                                <w:sz w:val="22"/>
                              </w:rPr>
                              <w:t>算数読み声</w:t>
                            </w:r>
                            <w:r>
                              <w:rPr>
                                <w:rFonts w:ascii="UD デジタル 教科書体 NK-B" w:eastAsia="UD デジタル 教科書体 NK-B"/>
                                <w:sz w:val="22"/>
                              </w:rPr>
                              <w:t>、漢字の小テストの活用、合体漢字、少ない情報を覚える宿題など。）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E6C9C" id="正方形/長方形 35" o:spid="_x0000_s1034" style="position:absolute;left:0;text-align:left;margin-left:-3.7pt;margin-top:315.9pt;width:498.1pt;height: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" fillcolor="window" strokecolor="#2f5597" strokeweight="4.5pt">
                <v:stroke dashstyle="1 1"/>
                <v:textbox>
                  <w:txbxContent>
                    <w:p w:rsidR="00425753" w:rsidRPr="00D82925" w:rsidRDefault="00425753" w:rsidP="00425753">
                      <w:pPr>
                        <w:spacing w:line="240" w:lineRule="exact"/>
                        <w:jc w:val="left"/>
                        <w:rPr>
                          <w:rFonts w:ascii="UD デジタル 教科書体 NK-B" w:eastAsia="UD デジタル 教科書体 NK-B"/>
                        </w:rPr>
                      </w:pPr>
                      <w:r w:rsidRPr="00D82925">
                        <w:rPr>
                          <w:rFonts w:ascii="UD デジタル 教科書体 NK-B" w:eastAsia="UD デジタル 教科書体 NK-B" w:hint="eastAsia"/>
                        </w:rPr>
                        <w:t>個別指導で　できること</w:t>
                      </w:r>
                    </w:p>
                    <w:p w:rsidR="00425753" w:rsidRPr="007F2525" w:rsidRDefault="00425753" w:rsidP="00425753">
                      <w:pPr>
                        <w:spacing w:line="240" w:lineRule="exact"/>
                        <w:jc w:val="left"/>
                        <w:rPr>
                          <w:rFonts w:ascii="UD デジタル 教科書体 NK-B" w:eastAsia="UD デジタル 教科書体 NK-B"/>
                          <w:sz w:val="22"/>
                        </w:rPr>
                      </w:pPr>
                      <w:r w:rsidRPr="007F2525">
                        <w:rPr>
                          <w:rFonts w:ascii="UD デジタル 教科書体 NK-B" w:eastAsia="UD デジタル 教科書体 NK-B" w:hint="eastAsia"/>
                          <w:sz w:val="22"/>
                        </w:rPr>
                        <w:t>◎</w:t>
                      </w:r>
                      <w:r w:rsidRPr="007F2525">
                        <w:rPr>
                          <w:rFonts w:ascii="UD デジタル 教科書体 NK-B" w:eastAsia="UD デジタル 教科書体 NK-B"/>
                          <w:sz w:val="22"/>
                        </w:rPr>
                        <w:t xml:space="preserve">　数的能力を伸ばすために解法を説明させる問題に取り組ませる。</w:t>
                      </w:r>
                      <w:r w:rsidRPr="007F2525">
                        <w:rPr>
                          <w:rFonts w:ascii="UD デジタル 教科書体 NK-B" w:eastAsia="UD デジタル 教科書体 NK-B" w:hint="eastAsia"/>
                          <w:sz w:val="22"/>
                        </w:rPr>
                        <w:t xml:space="preserve">　</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言語能力を高めるために、「説明にこの言葉を入れる」などの個別の課題を与える。</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語彙力を高めるために読書</w:t>
                      </w:r>
                      <w:r>
                        <w:rPr>
                          <w:rFonts w:ascii="UD デジタル 教科書体 NK-B" w:eastAsia="UD デジタル 教科書体 NK-B"/>
                          <w:sz w:val="22"/>
                        </w:rPr>
                        <w:t>などを宿題</w:t>
                      </w:r>
                      <w:r>
                        <w:rPr>
                          <w:rFonts w:ascii="UD デジタル 教科書体 NK-B" w:eastAsia="UD デジタル 教科書体 NK-B" w:hint="eastAsia"/>
                          <w:sz w:val="22"/>
                        </w:rPr>
                        <w:t>として</w:t>
                      </w:r>
                      <w:r>
                        <w:rPr>
                          <w:rFonts w:ascii="UD デジタル 教科書体 NK-B" w:eastAsia="UD デジタル 教科書体 NK-B"/>
                          <w:sz w:val="22"/>
                        </w:rPr>
                        <w:t>出す。</w:t>
                      </w:r>
                    </w:p>
                    <w:p w:rsidR="00425753"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〇　記憶力を高めるために、</w:t>
                      </w:r>
                      <w:r>
                        <w:rPr>
                          <w:rFonts w:ascii="UD デジタル 教科書体 NK-B" w:eastAsia="UD デジタル 教科書体 NK-B"/>
                          <w:sz w:val="22"/>
                        </w:rPr>
                        <w:t>覚えたことを活用したり、</w:t>
                      </w:r>
                      <w:r>
                        <w:rPr>
                          <w:rFonts w:ascii="UD デジタル 教科書体 NK-B" w:eastAsia="UD デジタル 教科書体 NK-B" w:hint="eastAsia"/>
                          <w:sz w:val="22"/>
                        </w:rPr>
                        <w:t>いろいろな</w:t>
                      </w:r>
                      <w:r>
                        <w:rPr>
                          <w:rFonts w:ascii="UD デジタル 教科書体 NK-B" w:eastAsia="UD デジタル 教科書体 NK-B"/>
                          <w:sz w:val="22"/>
                        </w:rPr>
                        <w:t>覚え方</w:t>
                      </w:r>
                      <w:r>
                        <w:rPr>
                          <w:rFonts w:ascii="UD デジタル 教科書体 NK-B" w:eastAsia="UD デジタル 教科書体 NK-B" w:hint="eastAsia"/>
                          <w:sz w:val="22"/>
                        </w:rPr>
                        <w:t>に</w:t>
                      </w:r>
                      <w:r>
                        <w:rPr>
                          <w:rFonts w:ascii="UD デジタル 教科書体 NK-B" w:eastAsia="UD デジタル 教科書体 NK-B"/>
                          <w:sz w:val="22"/>
                        </w:rPr>
                        <w:t>触れたりできる宿題を出す。</w:t>
                      </w:r>
                    </w:p>
                    <w:p w:rsidR="00425753" w:rsidRPr="00E84384" w:rsidRDefault="00425753" w:rsidP="00425753">
                      <w:pPr>
                        <w:spacing w:line="240" w:lineRule="exac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UD デジタル 教科書体 NK-B" w:eastAsia="UD デジタル 教科書体 NK-B"/>
                          <w:sz w:val="22"/>
                        </w:rPr>
                        <w:t xml:space="preserve">　（</w:t>
                      </w:r>
                      <w:r>
                        <w:rPr>
                          <w:rFonts w:ascii="UD デジタル 教科書体 NK-B" w:eastAsia="UD デジタル 教科書体 NK-B" w:hint="eastAsia"/>
                          <w:sz w:val="22"/>
                        </w:rPr>
                        <w:t>算数読み声</w:t>
                      </w:r>
                      <w:r>
                        <w:rPr>
                          <w:rFonts w:ascii="UD デジタル 教科書体 NK-B" w:eastAsia="UD デジタル 教科書体 NK-B"/>
                          <w:sz w:val="22"/>
                        </w:rPr>
                        <w:t>、漢字の小テストの活用、合体漢字、少ない情報を覚える宿題など。）</w:t>
                      </w:r>
                    </w:p>
                  </w:txbxContent>
                </v:textbox>
              </v:rect>
            </w:pict>
          </mc:Fallback>
        </mc:AlternateContent>
      </w:r>
      <w:r w:rsidRPr="00425753">
        <w:rPr>
          <w:rFonts w:ascii="HG丸ｺﾞｼｯｸM-PRO" w:eastAsia="HG丸ｺﾞｼｯｸM-PRO" w:hAnsi="HG丸ｺﾞｼｯｸM-PRO" w:hint="eastAsia"/>
        </w:rPr>
        <w:t>５つのパターンについては、年度末</w:t>
      </w:r>
      <w:r w:rsidR="00263ADC">
        <w:rPr>
          <w:rFonts w:ascii="HG丸ｺﾞｼｯｸM-PRO" w:eastAsia="HG丸ｺﾞｼｯｸM-PRO" w:hAnsi="HG丸ｺﾞｼｯｸM-PRO" w:hint="eastAsia"/>
        </w:rPr>
        <w:t>の</w:t>
      </w:r>
      <w:r w:rsidRPr="00425753">
        <w:rPr>
          <w:rFonts w:ascii="HG丸ｺﾞｼｯｸM-PRO" w:eastAsia="HG丸ｺﾞｼｯｸM-PRO" w:hAnsi="HG丸ｺﾞｼｯｸM-PRO" w:hint="eastAsia"/>
        </w:rPr>
        <w:t>研究紀要に</w:t>
      </w:r>
      <w:r w:rsidR="00263ADC">
        <w:rPr>
          <w:rFonts w:ascii="HG丸ｺﾞｼｯｸM-PRO" w:eastAsia="HG丸ｺﾞｼｯｸM-PRO" w:hAnsi="HG丸ｺﾞｼｯｸM-PRO" w:hint="eastAsia"/>
        </w:rPr>
        <w:t>まとめ</w:t>
      </w:r>
      <w:r w:rsidRPr="00425753">
        <w:rPr>
          <w:rFonts w:ascii="HG丸ｺﾞｼｯｸM-PRO" w:eastAsia="HG丸ｺﾞｼｯｸM-PRO" w:hAnsi="HG丸ｺﾞｼｯｸM-PRO" w:hint="eastAsia"/>
        </w:rPr>
        <w:t>各学校に配付する予定です。</w:t>
      </w:r>
    </w:p>
    <w:p w:rsidR="00B45465" w:rsidRPr="00EF64E9" w:rsidRDefault="00B45465" w:rsidP="00425753">
      <w:pPr>
        <w:spacing w:line="360" w:lineRule="exact"/>
        <w:jc w:val="center"/>
        <w:rPr>
          <w:rFonts w:ascii="HGP創英角ﾎﾟｯﾌﾟ体" w:eastAsia="HGP創英角ﾎﾟｯﾌﾟ体" w:hAnsi="HGP創英角ﾎﾟｯﾌﾟ体"/>
          <w:sz w:val="32"/>
        </w:rPr>
      </w:pPr>
      <w:r w:rsidRPr="00C271BD">
        <w:rPr>
          <w:rFonts w:ascii="HGP創英角ﾎﾟｯﾌﾟ体" w:eastAsia="HGP創英角ﾎﾟｯﾌﾟ体" w:hAnsi="HGP創英角ﾎﾟｯﾌﾟ体" w:hint="eastAsia"/>
          <w:sz w:val="32"/>
        </w:rPr>
        <w:lastRenderedPageBreak/>
        <w:t>「三股町立小中学校」　You</w:t>
      </w:r>
      <w:r>
        <w:rPr>
          <w:rFonts w:ascii="HGP創英角ﾎﾟｯﾌﾟ体" w:eastAsia="HGP創英角ﾎﾟｯﾌﾟ体" w:hAnsi="HGP創英角ﾎﾟｯﾌﾟ体" w:hint="eastAsia"/>
          <w:sz w:val="32"/>
        </w:rPr>
        <w:t>T</w:t>
      </w:r>
      <w:r w:rsidRPr="00C271BD">
        <w:rPr>
          <w:rFonts w:ascii="HGP創英角ﾎﾟｯﾌﾟ体" w:eastAsia="HGP創英角ﾎﾟｯﾌﾟ体" w:hAnsi="HGP創英角ﾎﾟｯﾌﾟ体" w:hint="eastAsia"/>
          <w:sz w:val="32"/>
        </w:rPr>
        <w:t>ubeアカウント開設しました！</w:t>
      </w:r>
    </w:p>
    <w:p w:rsidR="00B45465" w:rsidRPr="0066341B" w:rsidRDefault="00B45465" w:rsidP="00425753">
      <w:pPr>
        <w:spacing w:line="360" w:lineRule="exact"/>
        <w:ind w:firstLineChars="100" w:firstLine="210"/>
        <w:jc w:val="center"/>
        <w:rPr>
          <w:rFonts w:ascii="HG丸ｺﾞｼｯｸM-PRO" w:eastAsia="HG丸ｺﾞｼｯｸM-PRO" w:hAnsi="HG丸ｺﾞｼｯｸM-PRO"/>
        </w:rPr>
      </w:pPr>
    </w:p>
    <w:p w:rsidR="00B45465" w:rsidRDefault="00B45465" w:rsidP="001A527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研究所では、学校が</w:t>
      </w:r>
      <w:r w:rsidR="00263ADC">
        <w:rPr>
          <w:rFonts w:ascii="HG丸ｺﾞｼｯｸM-PRO" w:eastAsia="HG丸ｺﾞｼｯｸM-PRO" w:hAnsi="HG丸ｺﾞｼｯｸM-PRO" w:hint="eastAsia"/>
        </w:rPr>
        <w:t>新型</w:t>
      </w:r>
      <w:r>
        <w:rPr>
          <w:rFonts w:ascii="HG丸ｺﾞｼｯｸM-PRO" w:eastAsia="HG丸ｺﾞｼｯｸM-PRO" w:hAnsi="HG丸ｺﾞｼｯｸM-PRO" w:hint="eastAsia"/>
        </w:rPr>
        <w:t>コロナウイルス感染症の影響で、臨時休業になった際でも、児童</w:t>
      </w:r>
      <w:r w:rsidR="00263ADC">
        <w:rPr>
          <w:rFonts w:ascii="HG丸ｺﾞｼｯｸM-PRO" w:eastAsia="HG丸ｺﾞｼｯｸM-PRO" w:hAnsi="HG丸ｺﾞｼｯｸM-PRO" w:hint="eastAsia"/>
        </w:rPr>
        <w:t>生徒</w:t>
      </w:r>
      <w:r>
        <w:rPr>
          <w:rFonts w:ascii="HG丸ｺﾞｼｯｸM-PRO" w:eastAsia="HG丸ｺﾞｼｯｸM-PRO" w:hAnsi="HG丸ｺﾞｼｯｸM-PRO" w:hint="eastAsia"/>
        </w:rPr>
        <w:t>が</w:t>
      </w:r>
      <w:r w:rsidRPr="00512E64">
        <w:rPr>
          <w:rFonts w:ascii="HG丸ｺﾞｼｯｸM-PRO" w:eastAsia="HG丸ｺﾞｼｯｸM-PRO" w:hAnsi="HG丸ｺﾞｼｯｸM-PRO" w:hint="eastAsia"/>
        </w:rPr>
        <w:t>学習する</w:t>
      </w:r>
      <w:r>
        <w:rPr>
          <w:rFonts w:ascii="HG丸ｺﾞｼｯｸM-PRO" w:eastAsia="HG丸ｺﾞｼｯｸM-PRO" w:hAnsi="HG丸ｺﾞｼｯｸM-PRO" w:hint="eastAsia"/>
        </w:rPr>
        <w:t>一つのきっかけを作りたいと考えました。そこで、オンライン学習研究班では、授業動画を作成し、</w:t>
      </w:r>
      <w:r w:rsidRPr="003B4592">
        <w:rPr>
          <w:rFonts w:ascii="HG丸ｺﾞｼｯｸM-PRO" w:eastAsia="HG丸ｺﾞｼｯｸM-PRO" w:hAnsi="HG丸ｺﾞｼｯｸM-PRO" w:hint="eastAsia"/>
          <w:u w:val="single"/>
        </w:rPr>
        <w:t>YouTube</w:t>
      </w:r>
      <w:r w:rsidRPr="0066341B">
        <w:rPr>
          <w:rFonts w:ascii="HG丸ｺﾞｼｯｸM-PRO" w:eastAsia="HG丸ｺﾞｼｯｸM-PRO" w:hAnsi="HG丸ｺﾞｼｯｸM-PRO" w:hint="eastAsia"/>
          <w:u w:val="single"/>
        </w:rPr>
        <w:t>アカウント「三股町立小中学校」を開設</w:t>
      </w:r>
      <w:r>
        <w:rPr>
          <w:rFonts w:ascii="HG丸ｺﾞｼｯｸM-PRO" w:eastAsia="HG丸ｺﾞｼｯｸM-PRO" w:hAnsi="HG丸ｺﾞｼｯｸM-PRO" w:hint="eastAsia"/>
        </w:rPr>
        <w:t>しました。</w:t>
      </w:r>
    </w:p>
    <w:p w:rsidR="00B45465" w:rsidRDefault="00B45465" w:rsidP="00B45465">
      <w:r>
        <w:rPr>
          <w:rFonts w:hint="eastAsia"/>
          <w:noProof/>
        </w:rPr>
        <mc:AlternateContent>
          <mc:Choice Requires="wps">
            <w:drawing>
              <wp:anchor distT="0" distB="0" distL="114300" distR="114300" simplePos="0" relativeHeight="251700224" behindDoc="0" locked="0" layoutInCell="1" allowOverlap="1" wp14:anchorId="1D86504B" wp14:editId="44C30E6F">
                <wp:simplePos x="0" y="0"/>
                <wp:positionH relativeFrom="margin">
                  <wp:posOffset>3053080</wp:posOffset>
                </wp:positionH>
                <wp:positionV relativeFrom="paragraph">
                  <wp:posOffset>20955</wp:posOffset>
                </wp:positionV>
                <wp:extent cx="3048000" cy="330200"/>
                <wp:effectExtent l="0" t="0" r="19050" b="12700"/>
                <wp:wrapNone/>
                <wp:docPr id="7" name="テキスト ボックス 7"/>
                <wp:cNvGraphicFramePr/>
                <a:graphic xmlns:a="http://schemas.openxmlformats.org/drawingml/2006/main">
                  <a:graphicData uri="http://schemas.microsoft.com/office/word/2010/wordprocessingShape">
                    <wps:wsp>
                      <wps:cNvSpPr txBox="1"/>
                      <wps:spPr>
                        <a:xfrm>
                          <a:off x="0" y="0"/>
                          <a:ext cx="3048000" cy="330200"/>
                        </a:xfrm>
                        <a:prstGeom prst="rect">
                          <a:avLst/>
                        </a:prstGeom>
                        <a:solidFill>
                          <a:sysClr val="window" lastClr="FFFFFF"/>
                        </a:solidFill>
                        <a:ln w="6350">
                          <a:solidFill>
                            <a:prstClr val="black"/>
                          </a:solidFill>
                        </a:ln>
                      </wps:spPr>
                      <wps:txbx>
                        <w:txbxContent>
                          <w:p w:rsidR="00B45465" w:rsidRPr="00641892" w:rsidRDefault="00B45465" w:rsidP="00B45465">
                            <w:pPr>
                              <w:rPr>
                                <w:rFonts w:ascii="UD デジタル 教科書体 NK-B" w:eastAsia="UD デジタル 教科書体 NK-B"/>
                                <w:sz w:val="20"/>
                              </w:rPr>
                            </w:pPr>
                            <w:r w:rsidRPr="005316F6">
                              <w:rPr>
                                <w:rFonts w:ascii="UD デジタル 教科書体 NK-B" w:eastAsia="UD デジタル 教科書体 NK-B" w:hint="eastAsia"/>
                              </w:rPr>
                              <w:t>②　小学校全学年向け</w:t>
                            </w:r>
                            <w:r w:rsidRPr="00641892">
                              <w:rPr>
                                <w:rFonts w:ascii="UD デジタル 教科書体 NK-B" w:eastAsia="UD デジタル 教科書体 NK-B" w:hint="eastAsia"/>
                                <w:sz w:val="20"/>
                              </w:rPr>
                              <w:t xml:space="preserve">　「なわとび名人を目指そう」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504B" id="テキスト ボックス 7" o:spid="_x0000_s1035" type="#_x0000_t202" style="position:absolute;left:0;text-align:left;margin-left:240.4pt;margin-top:1.65pt;width:240pt;height:2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" fillcolor="window" strokeweight=".5pt">
                <v:textbox>
                  <w:txbxContent>
                    <w:p w:rsidR="00B45465" w:rsidRPr="00641892" w:rsidRDefault="00B45465" w:rsidP="00B45465">
                      <w:pPr>
                        <w:rPr>
                          <w:rFonts w:ascii="UD デジタル 教科書体 NK-B" w:eastAsia="UD デジタル 教科書体 NK-B"/>
                          <w:sz w:val="20"/>
                        </w:rPr>
                      </w:pPr>
                      <w:r w:rsidRPr="005316F6">
                        <w:rPr>
                          <w:rFonts w:ascii="UD デジタル 教科書体 NK-B" w:eastAsia="UD デジタル 教科書体 NK-B" w:hint="eastAsia"/>
                        </w:rPr>
                        <w:t>②　小学校全学年向け</w:t>
                      </w:r>
                      <w:r w:rsidRPr="00641892">
                        <w:rPr>
                          <w:rFonts w:ascii="UD デジタル 教科書体 NK-B" w:eastAsia="UD デジタル 教科書体 NK-B" w:hint="eastAsia"/>
                          <w:sz w:val="20"/>
                        </w:rPr>
                        <w:t xml:space="preserve">　「なわとび名人を目指そう」</w:t>
                      </w:r>
                    </w:p>
                  </w:txbxContent>
                </v:textbox>
                <w10:wrap anchorx="margin"/>
              </v:shape>
            </w:pict>
          </mc:Fallback>
        </mc:AlternateContent>
      </w:r>
      <w:r>
        <w:rPr>
          <w:rFonts w:hint="eastAsia"/>
          <w:noProof/>
        </w:rPr>
        <mc:AlternateContent>
          <mc:Choice Requires="wps">
            <w:drawing>
              <wp:anchor distT="0" distB="0" distL="114300" distR="114300" simplePos="0" relativeHeight="251699200" behindDoc="0" locked="0" layoutInCell="1" allowOverlap="1" wp14:anchorId="0A0D9337" wp14:editId="45D5651E">
                <wp:simplePos x="0" y="0"/>
                <wp:positionH relativeFrom="margin">
                  <wp:posOffset>-6350</wp:posOffset>
                </wp:positionH>
                <wp:positionV relativeFrom="paragraph">
                  <wp:posOffset>20955</wp:posOffset>
                </wp:positionV>
                <wp:extent cx="2844800" cy="330200"/>
                <wp:effectExtent l="0" t="0" r="12700" b="12700"/>
                <wp:wrapNone/>
                <wp:docPr id="3" name="テキスト ボックス 3"/>
                <wp:cNvGraphicFramePr/>
                <a:graphic xmlns:a="http://schemas.openxmlformats.org/drawingml/2006/main">
                  <a:graphicData uri="http://schemas.microsoft.com/office/word/2010/wordprocessingShape">
                    <wps:wsp>
                      <wps:cNvSpPr txBox="1"/>
                      <wps:spPr>
                        <a:xfrm>
                          <a:off x="0" y="0"/>
                          <a:ext cx="2844800" cy="330200"/>
                        </a:xfrm>
                        <a:prstGeom prst="rect">
                          <a:avLst/>
                        </a:prstGeom>
                        <a:solidFill>
                          <a:sysClr val="window" lastClr="FFFFFF"/>
                        </a:solidFill>
                        <a:ln w="6350">
                          <a:solidFill>
                            <a:prstClr val="black"/>
                          </a:solidFill>
                        </a:ln>
                      </wps:spPr>
                      <wps:txbx>
                        <w:txbxContent>
                          <w:p w:rsidR="00B45465" w:rsidRPr="005316F6" w:rsidRDefault="00B45465" w:rsidP="00B45465">
                            <w:pPr>
                              <w:rPr>
                                <w:rFonts w:ascii="UD デジタル 教科書体 NK-B" w:eastAsia="UD デジタル 教科書体 NK-B"/>
                              </w:rPr>
                            </w:pPr>
                            <w:r w:rsidRPr="005316F6">
                              <w:rPr>
                                <w:rFonts w:ascii="UD デジタル 教科書体 NK-B" w:eastAsia="UD デジタル 教科書体 NK-B" w:hint="eastAsia"/>
                              </w:rPr>
                              <w:t>①　中学１年向け　「正の数・負の数」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D9337" id="テキスト ボックス 3" o:spid="_x0000_s1036" type="#_x0000_t202" style="position:absolute;left:0;text-align:left;margin-left:-.5pt;margin-top:1.65pt;width:224pt;height:2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" fillcolor="window" strokeweight=".5pt">
                <v:textbox>
                  <w:txbxContent>
                    <w:p w:rsidR="00B45465" w:rsidRPr="005316F6" w:rsidRDefault="00B45465" w:rsidP="00B45465">
                      <w:pPr>
                        <w:rPr>
                          <w:rFonts w:ascii="UD デジタル 教科書体 NK-B" w:eastAsia="UD デジタル 教科書体 NK-B"/>
                        </w:rPr>
                      </w:pPr>
                      <w:r w:rsidRPr="005316F6">
                        <w:rPr>
                          <w:rFonts w:ascii="UD デジタル 教科書体 NK-B" w:eastAsia="UD デジタル 教科書体 NK-B" w:hint="eastAsia"/>
                        </w:rPr>
                        <w:t>①　中学１年向け　「正の数・負の数」</w:t>
                      </w:r>
                    </w:p>
                  </w:txbxContent>
                </v:textbox>
                <w10:wrap anchorx="margin"/>
              </v:shape>
            </w:pict>
          </mc:Fallback>
        </mc:AlternateContent>
      </w:r>
    </w:p>
    <w:p w:rsidR="00B45465" w:rsidRDefault="00B45465" w:rsidP="00B45465">
      <w:r>
        <w:rPr>
          <w:noProof/>
        </w:rPr>
        <w:drawing>
          <wp:anchor distT="0" distB="0" distL="114300" distR="114300" simplePos="0" relativeHeight="251695104" behindDoc="0" locked="0" layoutInCell="1" allowOverlap="1" wp14:anchorId="26951C52" wp14:editId="416C4942">
            <wp:simplePos x="0" y="0"/>
            <wp:positionH relativeFrom="column">
              <wp:posOffset>43815</wp:posOffset>
            </wp:positionH>
            <wp:positionV relativeFrom="paragraph">
              <wp:posOffset>180975</wp:posOffset>
            </wp:positionV>
            <wp:extent cx="2731135" cy="153670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135" cy="1536700"/>
                    </a:xfrm>
                    <a:prstGeom prst="rect">
                      <a:avLst/>
                    </a:prstGeom>
                  </pic:spPr>
                </pic:pic>
              </a:graphicData>
            </a:graphic>
          </wp:anchor>
        </w:drawing>
      </w:r>
    </w:p>
    <w:p w:rsidR="00B45465" w:rsidRDefault="00B45465" w:rsidP="00B45465">
      <w:r>
        <w:rPr>
          <w:noProof/>
        </w:rPr>
        <w:drawing>
          <wp:anchor distT="0" distB="0" distL="114300" distR="114300" simplePos="0" relativeHeight="251696128" behindDoc="0" locked="0" layoutInCell="1" allowOverlap="1" wp14:anchorId="72435026" wp14:editId="1B66C695">
            <wp:simplePos x="0" y="0"/>
            <wp:positionH relativeFrom="margin">
              <wp:posOffset>3108960</wp:posOffset>
            </wp:positionH>
            <wp:positionV relativeFrom="paragraph">
              <wp:posOffset>8255</wp:posOffset>
            </wp:positionV>
            <wp:extent cx="2946400" cy="1466838"/>
            <wp:effectExtent l="0" t="0" r="635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r="2827" b="17497"/>
                    <a:stretch/>
                  </pic:blipFill>
                  <pic:spPr bwMode="auto">
                    <a:xfrm>
                      <a:off x="0" y="0"/>
                      <a:ext cx="2946400" cy="1466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5465" w:rsidRDefault="00B45465" w:rsidP="00B45465"/>
    <w:p w:rsidR="00B45465" w:rsidRDefault="00B45465" w:rsidP="00B45465"/>
    <w:p w:rsidR="00B45465" w:rsidRDefault="00B45465" w:rsidP="00B45465"/>
    <w:p w:rsidR="00B45465" w:rsidRDefault="00B45465" w:rsidP="00B45465"/>
    <w:p w:rsidR="00B45465" w:rsidRDefault="00B45465" w:rsidP="00B45465"/>
    <w:p w:rsidR="00B45465" w:rsidRDefault="00B45465" w:rsidP="00B45465"/>
    <w:p w:rsidR="00B45465" w:rsidRDefault="00B45465" w:rsidP="00B45465">
      <w:r>
        <w:rPr>
          <w:rFonts w:hint="eastAsia"/>
          <w:noProof/>
        </w:rPr>
        <mc:AlternateContent>
          <mc:Choice Requires="wps">
            <w:drawing>
              <wp:anchor distT="0" distB="0" distL="114300" distR="114300" simplePos="0" relativeHeight="251702272" behindDoc="0" locked="0" layoutInCell="1" allowOverlap="1" wp14:anchorId="50DCF082" wp14:editId="470395C6">
                <wp:simplePos x="0" y="0"/>
                <wp:positionH relativeFrom="margin">
                  <wp:align>right</wp:align>
                </wp:positionH>
                <wp:positionV relativeFrom="paragraph">
                  <wp:posOffset>8255</wp:posOffset>
                </wp:positionV>
                <wp:extent cx="3028950" cy="336550"/>
                <wp:effectExtent l="0" t="0" r="19050" b="25400"/>
                <wp:wrapNone/>
                <wp:docPr id="9" name="テキスト ボックス 9"/>
                <wp:cNvGraphicFramePr/>
                <a:graphic xmlns:a="http://schemas.openxmlformats.org/drawingml/2006/main">
                  <a:graphicData uri="http://schemas.microsoft.com/office/word/2010/wordprocessingShape">
                    <wps:wsp>
                      <wps:cNvSpPr txBox="1"/>
                      <wps:spPr>
                        <a:xfrm>
                          <a:off x="0" y="0"/>
                          <a:ext cx="3028950" cy="336550"/>
                        </a:xfrm>
                        <a:prstGeom prst="rect">
                          <a:avLst/>
                        </a:prstGeom>
                        <a:solidFill>
                          <a:sysClr val="window" lastClr="FFFFFF"/>
                        </a:solidFill>
                        <a:ln w="6350">
                          <a:solidFill>
                            <a:prstClr val="black"/>
                          </a:solidFill>
                        </a:ln>
                      </wps:spPr>
                      <wps:txbx>
                        <w:txbxContent>
                          <w:p w:rsidR="00B45465" w:rsidRPr="005316F6" w:rsidRDefault="00B45465" w:rsidP="00B45465">
                            <w:pPr>
                              <w:rPr>
                                <w:rFonts w:ascii="UD デジタル 教科書体 NK-B" w:eastAsia="UD デジタル 教科書体 NK-B"/>
                              </w:rPr>
                            </w:pPr>
                            <w:r w:rsidRPr="005316F6">
                              <w:rPr>
                                <w:rFonts w:ascii="UD デジタル 教科書体 NK-B" w:eastAsia="UD デジタル 教科書体 NK-B" w:hint="eastAsia"/>
                              </w:rPr>
                              <w:t>④　小学校全学年向け　「音楽遊び」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F082" id="テキスト ボックス 9" o:spid="_x0000_s1037" type="#_x0000_t202" style="position:absolute;left:0;text-align:left;margin-left:187.3pt;margin-top:.65pt;width:238.5pt;height:26.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" fillcolor="window" strokeweight=".5pt">
                <v:textbox>
                  <w:txbxContent>
                    <w:p w:rsidR="00B45465" w:rsidRPr="005316F6" w:rsidRDefault="00B45465" w:rsidP="00B45465">
                      <w:pPr>
                        <w:rPr>
                          <w:rFonts w:ascii="UD デジタル 教科書体 NK-B" w:eastAsia="UD デジタル 教科書体 NK-B"/>
                        </w:rPr>
                      </w:pPr>
                      <w:r w:rsidRPr="005316F6">
                        <w:rPr>
                          <w:rFonts w:ascii="UD デジタル 教科書体 NK-B" w:eastAsia="UD デジタル 教科書体 NK-B" w:hint="eastAsia"/>
                        </w:rPr>
                        <w:t>④　小学校全学年向け　「音楽遊び」</w:t>
                      </w:r>
                    </w:p>
                  </w:txbxContent>
                </v:textbox>
                <w10:wrap anchorx="margin"/>
              </v:shape>
            </w:pict>
          </mc:Fallback>
        </mc:AlternateContent>
      </w:r>
      <w:r>
        <w:rPr>
          <w:rFonts w:hint="eastAsia"/>
          <w:noProof/>
        </w:rPr>
        <mc:AlternateContent>
          <mc:Choice Requires="wps">
            <w:drawing>
              <wp:anchor distT="0" distB="0" distL="114300" distR="114300" simplePos="0" relativeHeight="251701248" behindDoc="0" locked="0" layoutInCell="1" allowOverlap="1" wp14:anchorId="6F95B201" wp14:editId="5CDAD1D7">
                <wp:simplePos x="0" y="0"/>
                <wp:positionH relativeFrom="margin">
                  <wp:align>left</wp:align>
                </wp:positionH>
                <wp:positionV relativeFrom="paragraph">
                  <wp:posOffset>8255</wp:posOffset>
                </wp:positionV>
                <wp:extent cx="2851150" cy="336550"/>
                <wp:effectExtent l="0" t="0" r="25400" b="25400"/>
                <wp:wrapNone/>
                <wp:docPr id="8" name="テキスト ボックス 8"/>
                <wp:cNvGraphicFramePr/>
                <a:graphic xmlns:a="http://schemas.openxmlformats.org/drawingml/2006/main">
                  <a:graphicData uri="http://schemas.microsoft.com/office/word/2010/wordprocessingShape">
                    <wps:wsp>
                      <wps:cNvSpPr txBox="1"/>
                      <wps:spPr>
                        <a:xfrm>
                          <a:off x="0" y="0"/>
                          <a:ext cx="2851150" cy="336550"/>
                        </a:xfrm>
                        <a:prstGeom prst="rect">
                          <a:avLst/>
                        </a:prstGeom>
                        <a:solidFill>
                          <a:sysClr val="window" lastClr="FFFFFF"/>
                        </a:solidFill>
                        <a:ln w="6350">
                          <a:solidFill>
                            <a:prstClr val="black"/>
                          </a:solidFill>
                        </a:ln>
                      </wps:spPr>
                      <wps:txbx>
                        <w:txbxContent>
                          <w:p w:rsidR="00B45465" w:rsidRPr="005316F6" w:rsidRDefault="00B45465" w:rsidP="00B45465">
                            <w:pPr>
                              <w:rPr>
                                <w:rFonts w:ascii="UD デジタル 教科書体 NK-B" w:eastAsia="UD デジタル 教科書体 NK-B"/>
                              </w:rPr>
                            </w:pPr>
                            <w:r w:rsidRPr="005316F6">
                              <w:rPr>
                                <w:rFonts w:ascii="UD デジタル 教科書体 NK-B" w:eastAsia="UD デジタル 教科書体 NK-B" w:hint="eastAsia"/>
                              </w:rPr>
                              <w:t>③　小学校全学年向け　「メイク１０」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5B201" id="テキスト ボックス 8" o:spid="_x0000_s1038" type="#_x0000_t202" style="position:absolute;left:0;text-align:left;margin-left:0;margin-top:.65pt;width:224.5pt;height:2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" fillcolor="window" strokeweight=".5pt">
                <v:textbox>
                  <w:txbxContent>
                    <w:p w:rsidR="00B45465" w:rsidRPr="005316F6" w:rsidRDefault="00B45465" w:rsidP="00B45465">
                      <w:pPr>
                        <w:rPr>
                          <w:rFonts w:ascii="UD デジタル 教科書体 NK-B" w:eastAsia="UD デジタル 教科書体 NK-B"/>
                        </w:rPr>
                      </w:pPr>
                      <w:r w:rsidRPr="005316F6">
                        <w:rPr>
                          <w:rFonts w:ascii="UD デジタル 教科書体 NK-B" w:eastAsia="UD デジタル 教科書体 NK-B" w:hint="eastAsia"/>
                        </w:rPr>
                        <w:t>③　小学校全学年向け　「メイク１０」</w:t>
                      </w:r>
                    </w:p>
                  </w:txbxContent>
                </v:textbox>
                <w10:wrap anchorx="margin"/>
              </v:shape>
            </w:pict>
          </mc:Fallback>
        </mc:AlternateContent>
      </w:r>
    </w:p>
    <w:p w:rsidR="00B45465" w:rsidRDefault="00B45465" w:rsidP="00B45465">
      <w:r>
        <w:rPr>
          <w:noProof/>
        </w:rPr>
        <w:drawing>
          <wp:anchor distT="0" distB="0" distL="114300" distR="114300" simplePos="0" relativeHeight="251698176" behindDoc="0" locked="0" layoutInCell="1" allowOverlap="1" wp14:anchorId="51B0FA26" wp14:editId="0D7963DE">
            <wp:simplePos x="0" y="0"/>
            <wp:positionH relativeFrom="margin">
              <wp:posOffset>3115945</wp:posOffset>
            </wp:positionH>
            <wp:positionV relativeFrom="paragraph">
              <wp:posOffset>172085</wp:posOffset>
            </wp:positionV>
            <wp:extent cx="2953385" cy="1479332"/>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822" b="18821"/>
                    <a:stretch/>
                  </pic:blipFill>
                  <pic:spPr bwMode="auto">
                    <a:xfrm>
                      <a:off x="0" y="0"/>
                      <a:ext cx="2953385" cy="14793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04F8E9E2" wp14:editId="5C313959">
            <wp:simplePos x="0" y="0"/>
            <wp:positionH relativeFrom="margin">
              <wp:posOffset>41910</wp:posOffset>
            </wp:positionH>
            <wp:positionV relativeFrom="paragraph">
              <wp:posOffset>179705</wp:posOffset>
            </wp:positionV>
            <wp:extent cx="2762250" cy="147146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878" r="8740" b="18194"/>
                    <a:stretch/>
                  </pic:blipFill>
                  <pic:spPr bwMode="auto">
                    <a:xfrm>
                      <a:off x="0" y="0"/>
                      <a:ext cx="2764856" cy="147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5465" w:rsidRDefault="00B45465" w:rsidP="00B45465"/>
    <w:p w:rsidR="00B45465" w:rsidRDefault="00B45465" w:rsidP="00B45465"/>
    <w:p w:rsidR="00B45465" w:rsidRDefault="00B45465" w:rsidP="00B45465"/>
    <w:p w:rsidR="00B45465" w:rsidRDefault="00B45465" w:rsidP="00B45465"/>
    <w:p w:rsidR="00B45465" w:rsidRDefault="00B45465" w:rsidP="00B45465"/>
    <w:p w:rsidR="00B45465" w:rsidRDefault="00B45465" w:rsidP="00B45465"/>
    <w:p w:rsidR="00B45465" w:rsidRDefault="00B45465" w:rsidP="00B45465">
      <w:r>
        <w:rPr>
          <w:noProof/>
        </w:rPr>
        <mc:AlternateContent>
          <mc:Choice Requires="wps">
            <w:drawing>
              <wp:anchor distT="0" distB="0" distL="114300" distR="114300" simplePos="0" relativeHeight="251703296" behindDoc="0" locked="0" layoutInCell="1" allowOverlap="1" wp14:anchorId="6771F8A6" wp14:editId="1A5CF909">
                <wp:simplePos x="0" y="0"/>
                <wp:positionH relativeFrom="margin">
                  <wp:posOffset>51435</wp:posOffset>
                </wp:positionH>
                <wp:positionV relativeFrom="paragraph">
                  <wp:posOffset>154304</wp:posOffset>
                </wp:positionV>
                <wp:extent cx="6048375" cy="113347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6048375" cy="11334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B45465" w:rsidRPr="00512E64" w:rsidRDefault="00B45465" w:rsidP="001A5279">
                            <w:pPr>
                              <w:jc w:val="left"/>
                              <w:rPr>
                                <w:rFonts w:ascii="HGP創英角ﾎﾟｯﾌﾟ体" w:eastAsia="HGP創英角ﾎﾟｯﾌﾟ体" w:hAnsi="HGP創英角ﾎﾟｯﾌﾟ体"/>
                              </w:rPr>
                            </w:pPr>
                            <w:r w:rsidRPr="00512E64">
                              <w:rPr>
                                <w:rFonts w:ascii="HGP創英角ﾎﾟｯﾌﾟ体" w:eastAsia="HGP創英角ﾎﾟｯﾌﾟ体" w:hAnsi="HGP創英角ﾎﾟｯﾌﾟ体" w:hint="eastAsia"/>
                              </w:rPr>
                              <w:t>視聴方法</w:t>
                            </w:r>
                          </w:p>
                          <w:p w:rsidR="00B45465" w:rsidRPr="00512E64" w:rsidRDefault="00B45465" w:rsidP="001A5279">
                            <w:pPr>
                              <w:jc w:val="left"/>
                              <w:rPr>
                                <w:rFonts w:ascii="HG丸ｺﾞｼｯｸM-PRO" w:eastAsia="HG丸ｺﾞｼｯｸM-PRO" w:hAnsi="HG丸ｺﾞｼｯｸM-PRO"/>
                              </w:rPr>
                            </w:pPr>
                            <w:r w:rsidRPr="00512E64">
                              <w:rPr>
                                <w:rFonts w:ascii="HG丸ｺﾞｼｯｸM-PRO" w:eastAsia="HG丸ｺﾞｼｯｸM-PRO" w:hAnsi="HG丸ｺﾞｼｯｸM-PRO" w:hint="eastAsia"/>
                              </w:rPr>
                              <w:t>①「</w:t>
                            </w:r>
                            <w:r>
                              <w:rPr>
                                <w:rFonts w:ascii="HG丸ｺﾞｼｯｸM-PRO" w:eastAsia="HG丸ｺﾞｼｯｸM-PRO" w:hAnsi="HG丸ｺﾞｼｯｸM-PRO" w:hint="eastAsia"/>
                              </w:rPr>
                              <w:t>YouTube</w:t>
                            </w:r>
                            <w:r w:rsidRPr="00512E64">
                              <w:rPr>
                                <w:rFonts w:ascii="HG丸ｺﾞｼｯｸM-PRO" w:eastAsia="HG丸ｺﾞｼｯｸM-PRO" w:hAnsi="HG丸ｺﾞｼｯｸM-PRO" w:hint="eastAsia"/>
                              </w:rPr>
                              <w:t>」を開く。</w:t>
                            </w:r>
                          </w:p>
                          <w:p w:rsidR="00B45465" w:rsidRPr="00512E64" w:rsidRDefault="00B45465" w:rsidP="001A5279">
                            <w:pPr>
                              <w:jc w:val="left"/>
                              <w:rPr>
                                <w:rFonts w:ascii="HG丸ｺﾞｼｯｸM-PRO" w:eastAsia="HG丸ｺﾞｼｯｸM-PRO" w:hAnsi="HG丸ｺﾞｼｯｸM-PRO"/>
                              </w:rPr>
                            </w:pPr>
                            <w:r w:rsidRPr="00512E64">
                              <w:rPr>
                                <w:rFonts w:ascii="HG丸ｺﾞｼｯｸM-PRO" w:eastAsia="HG丸ｺﾞｼｯｸM-PRO" w:hAnsi="HG丸ｺﾞｼｯｸM-PRO" w:hint="eastAsia"/>
                              </w:rPr>
                              <w:t>②「三股町立小中学校」を入力し、検索する。</w:t>
                            </w:r>
                          </w:p>
                          <w:p w:rsidR="00B45465" w:rsidRPr="00512E64" w:rsidRDefault="00B45465" w:rsidP="001A5279">
                            <w:pPr>
                              <w:jc w:val="left"/>
                              <w:rPr>
                                <w:rFonts w:ascii="HG丸ｺﾞｼｯｸM-PRO" w:eastAsia="HG丸ｺﾞｼｯｸM-PRO" w:hAnsi="HG丸ｺﾞｼｯｸM-PRO"/>
                              </w:rPr>
                            </w:pPr>
                            <w:r w:rsidRPr="00512E64">
                              <w:rPr>
                                <w:rFonts w:ascii="HG丸ｺﾞｼｯｸM-PRO" w:eastAsia="HG丸ｺﾞｼｯｸM-PRO" w:hAnsi="HG丸ｺﾞｼｯｸM-PRO" w:hint="eastAsia"/>
                              </w:rPr>
                              <w:t>③「三股町立小中学校」のアカウントを開き、動画の一覧から見たい動画を選択し、視聴する。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1F8A6" id="角丸四角形 10" o:spid="_x0000_s1039" style="position:absolute;left:0;text-align:left;margin-left:4.05pt;margin-top:12.15pt;width:476.25pt;height:89.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" fillcolor="window" strokecolor="windowText" strokeweight="1pt">
                <v:stroke joinstyle="miter"/>
                <v:textbox>
                  <w:txbxContent>
                    <w:p w:rsidR="00B45465" w:rsidRPr="00512E64" w:rsidRDefault="00B45465" w:rsidP="001A5279">
                      <w:pPr>
                        <w:jc w:val="left"/>
                        <w:rPr>
                          <w:rFonts w:ascii="HGP創英角ﾎﾟｯﾌﾟ体" w:eastAsia="HGP創英角ﾎﾟｯﾌﾟ体" w:hAnsi="HGP創英角ﾎﾟｯﾌﾟ体"/>
                        </w:rPr>
                      </w:pPr>
                      <w:r w:rsidRPr="00512E64">
                        <w:rPr>
                          <w:rFonts w:ascii="HGP創英角ﾎﾟｯﾌﾟ体" w:eastAsia="HGP創英角ﾎﾟｯﾌﾟ体" w:hAnsi="HGP創英角ﾎﾟｯﾌﾟ体" w:hint="eastAsia"/>
                        </w:rPr>
                        <w:t>視聴方法</w:t>
                      </w:r>
                    </w:p>
                    <w:p w:rsidR="00B45465" w:rsidRPr="00512E64" w:rsidRDefault="00B45465" w:rsidP="001A5279">
                      <w:pPr>
                        <w:jc w:val="left"/>
                        <w:rPr>
                          <w:rFonts w:ascii="HG丸ｺﾞｼｯｸM-PRO" w:eastAsia="HG丸ｺﾞｼｯｸM-PRO" w:hAnsi="HG丸ｺﾞｼｯｸM-PRO"/>
                        </w:rPr>
                      </w:pPr>
                      <w:r w:rsidRPr="00512E64">
                        <w:rPr>
                          <w:rFonts w:ascii="HG丸ｺﾞｼｯｸM-PRO" w:eastAsia="HG丸ｺﾞｼｯｸM-PRO" w:hAnsi="HG丸ｺﾞｼｯｸM-PRO" w:hint="eastAsia"/>
                        </w:rPr>
                        <w:t>①「</w:t>
                      </w:r>
                      <w:r>
                        <w:rPr>
                          <w:rFonts w:ascii="HG丸ｺﾞｼｯｸM-PRO" w:eastAsia="HG丸ｺﾞｼｯｸM-PRO" w:hAnsi="HG丸ｺﾞｼｯｸM-PRO" w:hint="eastAsia"/>
                        </w:rPr>
                        <w:t>YouTube</w:t>
                      </w:r>
                      <w:r w:rsidRPr="00512E64">
                        <w:rPr>
                          <w:rFonts w:ascii="HG丸ｺﾞｼｯｸM-PRO" w:eastAsia="HG丸ｺﾞｼｯｸM-PRO" w:hAnsi="HG丸ｺﾞｼｯｸM-PRO" w:hint="eastAsia"/>
                        </w:rPr>
                        <w:t>」を開く。</w:t>
                      </w:r>
                    </w:p>
                    <w:p w:rsidR="00B45465" w:rsidRPr="00512E64" w:rsidRDefault="00B45465" w:rsidP="001A5279">
                      <w:pPr>
                        <w:jc w:val="left"/>
                        <w:rPr>
                          <w:rFonts w:ascii="HG丸ｺﾞｼｯｸM-PRO" w:eastAsia="HG丸ｺﾞｼｯｸM-PRO" w:hAnsi="HG丸ｺﾞｼｯｸM-PRO"/>
                        </w:rPr>
                      </w:pPr>
                      <w:r w:rsidRPr="00512E64">
                        <w:rPr>
                          <w:rFonts w:ascii="HG丸ｺﾞｼｯｸM-PRO" w:eastAsia="HG丸ｺﾞｼｯｸM-PRO" w:hAnsi="HG丸ｺﾞｼｯｸM-PRO" w:hint="eastAsia"/>
                        </w:rPr>
                        <w:t>②「三股町立小中学校」を入力し、検索する。</w:t>
                      </w:r>
                    </w:p>
                    <w:p w:rsidR="00B45465" w:rsidRPr="00512E64" w:rsidRDefault="00B45465" w:rsidP="001A5279">
                      <w:pPr>
                        <w:jc w:val="left"/>
                        <w:rPr>
                          <w:rFonts w:ascii="HG丸ｺﾞｼｯｸM-PRO" w:eastAsia="HG丸ｺﾞｼｯｸM-PRO" w:hAnsi="HG丸ｺﾞｼｯｸM-PRO"/>
                        </w:rPr>
                      </w:pPr>
                      <w:r w:rsidRPr="00512E64">
                        <w:rPr>
                          <w:rFonts w:ascii="HG丸ｺﾞｼｯｸM-PRO" w:eastAsia="HG丸ｺﾞｼｯｸM-PRO" w:hAnsi="HG丸ｺﾞｼｯｸM-PRO" w:hint="eastAsia"/>
                        </w:rPr>
                        <w:t>③「三股町立小中学校」のアカウントを開き、動画の一覧から見たい動画を選択し、視聴する。</w:t>
                      </w:r>
                    </w:p>
                  </w:txbxContent>
                </v:textbox>
                <w10:wrap anchorx="margin"/>
              </v:roundrect>
            </w:pict>
          </mc:Fallback>
        </mc:AlternateContent>
      </w:r>
    </w:p>
    <w:p w:rsidR="00B45465" w:rsidRDefault="00B45465" w:rsidP="00B45465"/>
    <w:p w:rsidR="00B45465" w:rsidRDefault="00B45465" w:rsidP="00B45465"/>
    <w:p w:rsidR="00B45465" w:rsidRDefault="00B45465" w:rsidP="00B45465"/>
    <w:p w:rsidR="00B45465" w:rsidRDefault="00B45465" w:rsidP="00B45465"/>
    <w:p w:rsidR="00B45465" w:rsidRPr="00EF64E9" w:rsidRDefault="00B45465" w:rsidP="00B45465">
      <w:pPr>
        <w:jc w:val="center"/>
        <w:rPr>
          <w:rFonts w:ascii="HGP創英角ﾎﾟｯﾌﾟ体" w:eastAsia="HGP創英角ﾎﾟｯﾌﾟ体" w:hAnsi="HGP創英角ﾎﾟｯﾌﾟ体"/>
        </w:rPr>
      </w:pPr>
    </w:p>
    <w:p w:rsidR="00B45465" w:rsidRDefault="00263ADC" w:rsidP="00425753">
      <w:pPr>
        <w:jc w:val="center"/>
        <w:rPr>
          <w:rFonts w:ascii="HGP創英角ﾎﾟｯﾌﾟ体" w:eastAsia="HGP創英角ﾎﾟｯﾌﾟ体" w:hAnsi="HGP創英角ﾎﾟｯﾌﾟ体"/>
          <w:sz w:val="32"/>
        </w:rPr>
      </w:pPr>
      <w:r>
        <w:rPr>
          <w:rFonts w:ascii="HGP創英角ﾎﾟｯﾌﾟ体" w:eastAsia="HGP創英角ﾎﾟｯﾌﾟ体" w:hAnsi="HGP創英角ﾎﾟｯﾌﾟ体" w:hint="eastAsia"/>
          <w:sz w:val="32"/>
        </w:rPr>
        <w:t>Ｚｏｏｍ</w:t>
      </w:r>
      <w:r w:rsidR="00B45465">
        <w:rPr>
          <w:rFonts w:ascii="HGP創英角ﾎﾟｯﾌﾟ体" w:eastAsia="HGP創英角ﾎﾟｯﾌﾟ体" w:hAnsi="HGP創英角ﾎﾟｯﾌﾟ体" w:hint="eastAsia"/>
          <w:sz w:val="32"/>
        </w:rPr>
        <w:t xml:space="preserve">を活用して </w:t>
      </w:r>
      <w:r w:rsidR="00B45465" w:rsidRPr="00641892">
        <w:rPr>
          <w:rFonts w:ascii="HGP創英角ﾎﾟｯﾌﾟ体" w:eastAsia="HGP創英角ﾎﾟｯﾌﾟ体" w:hAnsi="HGP創英角ﾎﾟｯﾌﾟ体" w:hint="eastAsia"/>
          <w:sz w:val="32"/>
        </w:rPr>
        <w:t>オンライン授業</w:t>
      </w:r>
      <w:r w:rsidR="00B45465">
        <w:rPr>
          <w:rFonts w:ascii="HGP創英角ﾎﾟｯﾌﾟ体" w:eastAsia="HGP創英角ﾎﾟｯﾌﾟ体" w:hAnsi="HGP創英角ﾎﾟｯﾌﾟ体" w:hint="eastAsia"/>
          <w:sz w:val="32"/>
        </w:rPr>
        <w:t>を</w:t>
      </w:r>
      <w:r w:rsidR="00B45465" w:rsidRPr="00641892">
        <w:rPr>
          <w:rFonts w:ascii="HGP創英角ﾎﾟｯﾌﾟ体" w:eastAsia="HGP創英角ﾎﾟｯﾌﾟ体" w:hAnsi="HGP創英角ﾎﾟｯﾌﾟ体" w:hint="eastAsia"/>
          <w:sz w:val="32"/>
        </w:rPr>
        <w:t>実践</w:t>
      </w:r>
      <w:r w:rsidR="00B45465">
        <w:rPr>
          <w:rFonts w:ascii="HGP創英角ﾎﾟｯﾌﾟ体" w:eastAsia="HGP創英角ﾎﾟｯﾌﾟ体" w:hAnsi="HGP創英角ﾎﾟｯﾌﾟ体" w:hint="eastAsia"/>
          <w:sz w:val="32"/>
        </w:rPr>
        <w:t>しました！</w:t>
      </w:r>
    </w:p>
    <w:p w:rsidR="00B45465" w:rsidRPr="0066341B" w:rsidRDefault="00B45465" w:rsidP="00425753">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オンライン学習研究班では、Web会議のツールである</w:t>
      </w:r>
      <w:r w:rsidRPr="000C65E7">
        <w:rPr>
          <w:rFonts w:ascii="HG丸ｺﾞｼｯｸM-PRO" w:eastAsia="HG丸ｺﾞｼｯｸM-PRO" w:hAnsi="HG丸ｺﾞｼｯｸM-PRO" w:hint="eastAsia"/>
          <w:u w:val="single"/>
        </w:rPr>
        <w:t>「Zoom」を使って、オンライン授業を実践</w:t>
      </w:r>
      <w:r>
        <w:rPr>
          <w:rFonts w:ascii="HG丸ｺﾞｼｯｸM-PRO" w:eastAsia="HG丸ｺﾞｼｯｸM-PRO" w:hAnsi="HG丸ｺﾞｼｯｸM-PRO" w:hint="eastAsia"/>
        </w:rPr>
        <w:t>し、その可能性を探りました。以下は、オンライン学習研究班の研究員による実践報告です。</w:t>
      </w:r>
    </w:p>
    <w:tbl>
      <w:tblPr>
        <w:tblStyle w:val="4"/>
        <w:tblW w:w="0" w:type="auto"/>
        <w:tblLook w:val="04A0" w:firstRow="1" w:lastRow="0" w:firstColumn="1" w:lastColumn="0" w:noHBand="0" w:noVBand="1"/>
      </w:tblPr>
      <w:tblGrid>
        <w:gridCol w:w="984"/>
        <w:gridCol w:w="287"/>
        <w:gridCol w:w="2121"/>
        <w:gridCol w:w="995"/>
        <w:gridCol w:w="1125"/>
        <w:gridCol w:w="1303"/>
        <w:gridCol w:w="2814"/>
      </w:tblGrid>
      <w:tr w:rsidR="00B45465" w:rsidRPr="0066603F" w:rsidTr="00E94E2A">
        <w:tc>
          <w:tcPr>
            <w:tcW w:w="984"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学校名</w:t>
            </w:r>
          </w:p>
        </w:tc>
        <w:tc>
          <w:tcPr>
            <w:tcW w:w="2408" w:type="dxa"/>
            <w:gridSpan w:val="2"/>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三股西小学校</w:t>
            </w:r>
          </w:p>
        </w:tc>
        <w:tc>
          <w:tcPr>
            <w:tcW w:w="995"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学　年</w:t>
            </w:r>
          </w:p>
        </w:tc>
        <w:tc>
          <w:tcPr>
            <w:tcW w:w="1125"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４年</w:t>
            </w:r>
          </w:p>
        </w:tc>
        <w:tc>
          <w:tcPr>
            <w:tcW w:w="1303"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実践者</w:t>
            </w:r>
          </w:p>
        </w:tc>
        <w:tc>
          <w:tcPr>
            <w:tcW w:w="2814"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谷</w:t>
            </w:r>
            <w:r>
              <w:rPr>
                <w:rFonts w:ascii="UD デジタル 教科書体 NK-B" w:eastAsia="UD デジタル 教科書体 NK-B" w:hAnsi="Century" w:cs="Times New Roman" w:hint="eastAsia"/>
              </w:rPr>
              <w:t xml:space="preserve">　あすか</w:t>
            </w:r>
          </w:p>
        </w:tc>
      </w:tr>
      <w:tr w:rsidR="00B45465" w:rsidRPr="0066603F" w:rsidTr="00E94E2A">
        <w:tc>
          <w:tcPr>
            <w:tcW w:w="984"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実践日</w:t>
            </w:r>
          </w:p>
        </w:tc>
        <w:tc>
          <w:tcPr>
            <w:tcW w:w="2408" w:type="dxa"/>
            <w:gridSpan w:val="2"/>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令和２年９月１８日</w:t>
            </w:r>
          </w:p>
        </w:tc>
        <w:tc>
          <w:tcPr>
            <w:tcW w:w="995" w:type="dxa"/>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教科名</w:t>
            </w:r>
          </w:p>
        </w:tc>
        <w:tc>
          <w:tcPr>
            <w:tcW w:w="1125" w:type="dxa"/>
          </w:tcPr>
          <w:p w:rsidR="00B45465" w:rsidRPr="0042121E" w:rsidRDefault="0042121E" w:rsidP="00425753">
            <w:pPr>
              <w:jc w:val="center"/>
              <w:rPr>
                <w:rFonts w:ascii="UD デジタル 教科書体 NK-B" w:eastAsia="UD デジタル 教科書体 NK-B" w:hAnsi="Century" w:cs="Times New Roman"/>
                <w:sz w:val="18"/>
                <w:szCs w:val="18"/>
              </w:rPr>
            </w:pPr>
            <w:r w:rsidRPr="0042121E">
              <w:rPr>
                <w:rFonts w:ascii="UD デジタル 教科書体 NK-B" w:eastAsia="UD デジタル 教科書体 NK-B" w:hAnsi="Century" w:cs="Times New Roman" w:hint="eastAsia"/>
                <w:sz w:val="18"/>
                <w:szCs w:val="18"/>
              </w:rPr>
              <w:t>国語・</w:t>
            </w:r>
            <w:r w:rsidR="00B45465" w:rsidRPr="0042121E">
              <w:rPr>
                <w:rFonts w:ascii="UD デジタル 教科書体 NK-B" w:eastAsia="UD デジタル 教科書体 NK-B" w:hAnsi="Century" w:cs="Times New Roman" w:hint="eastAsia"/>
                <w:sz w:val="18"/>
                <w:szCs w:val="18"/>
              </w:rPr>
              <w:t>算数</w:t>
            </w:r>
          </w:p>
        </w:tc>
        <w:tc>
          <w:tcPr>
            <w:tcW w:w="1303" w:type="dxa"/>
          </w:tcPr>
          <w:p w:rsidR="00B45465" w:rsidRPr="00883DE3" w:rsidRDefault="00B45465" w:rsidP="00425753">
            <w:pPr>
              <w:jc w:val="left"/>
              <w:rPr>
                <w:rFonts w:ascii="UD デジタル 教科書体 NK-B" w:eastAsia="UD デジタル 教科書体 NK-B" w:hAnsi="Century" w:cs="Times New Roman"/>
                <w:sz w:val="14"/>
                <w:szCs w:val="14"/>
              </w:rPr>
            </w:pPr>
            <w:r w:rsidRPr="00883DE3">
              <w:rPr>
                <w:rFonts w:ascii="UD デジタル 教科書体 NK-B" w:eastAsia="UD デジタル 教科書体 NK-B" w:hAnsi="Century" w:cs="Times New Roman" w:hint="eastAsia"/>
                <w:sz w:val="14"/>
                <w:szCs w:val="14"/>
              </w:rPr>
              <w:t>単元名・題材名</w:t>
            </w:r>
          </w:p>
        </w:tc>
        <w:tc>
          <w:tcPr>
            <w:tcW w:w="2814" w:type="dxa"/>
          </w:tcPr>
          <w:p w:rsidR="00B45465" w:rsidRPr="00883DE3" w:rsidRDefault="00B45465" w:rsidP="00425753">
            <w:pPr>
              <w:jc w:val="center"/>
              <w:rPr>
                <w:rFonts w:ascii="UD デジタル 教科書体 NK-B" w:eastAsia="UD デジタル 教科書体 NK-B" w:hAnsi="Century" w:cs="Times New Roman"/>
              </w:rPr>
            </w:pPr>
          </w:p>
        </w:tc>
      </w:tr>
      <w:tr w:rsidR="00B45465" w:rsidRPr="0066603F" w:rsidTr="00E94E2A">
        <w:tc>
          <w:tcPr>
            <w:tcW w:w="1271" w:type="dxa"/>
            <w:gridSpan w:val="2"/>
          </w:tcPr>
          <w:p w:rsidR="00B45465" w:rsidRPr="00883DE3" w:rsidRDefault="00B45465" w:rsidP="00425753">
            <w:pPr>
              <w:jc w:val="cente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活用形態</w:t>
            </w:r>
          </w:p>
        </w:tc>
        <w:tc>
          <w:tcPr>
            <w:tcW w:w="8358" w:type="dxa"/>
            <w:gridSpan w:val="5"/>
          </w:tcPr>
          <w:p w:rsidR="00B45465" w:rsidRPr="00883DE3" w:rsidRDefault="0042121E" w:rsidP="00425753">
            <w:pPr>
              <w:rPr>
                <w:rFonts w:ascii="UD デジタル 教科書体 NK-B" w:eastAsia="UD デジタル 教科書体 NK-B" w:hAnsi="Century" w:cs="Times New Roman"/>
              </w:rPr>
            </w:pPr>
            <w:r w:rsidRPr="0042121E">
              <w:rPr>
                <w:rFonts w:ascii="UD デジタル 教科書体 NK-B" w:eastAsia="UD デジタル 教科書体 NK-B" w:hAnsi="Century" w:cs="Times New Roman" w:hint="eastAsia"/>
                <w:noProof/>
                <w:sz w:val="20"/>
                <w:szCs w:val="20"/>
              </w:rPr>
              <mc:AlternateContent>
                <mc:Choice Requires="wps">
                  <w:drawing>
                    <wp:anchor distT="0" distB="0" distL="114300" distR="114300" simplePos="0" relativeHeight="251704320" behindDoc="0" locked="0" layoutInCell="1" allowOverlap="1" wp14:anchorId="7BCA83FD" wp14:editId="23368A2E">
                      <wp:simplePos x="0" y="0"/>
                      <wp:positionH relativeFrom="column">
                        <wp:posOffset>842645</wp:posOffset>
                      </wp:positionH>
                      <wp:positionV relativeFrom="paragraph">
                        <wp:posOffset>-1905</wp:posOffset>
                      </wp:positionV>
                      <wp:extent cx="1678940" cy="227965"/>
                      <wp:effectExtent l="0" t="0" r="16510" b="19685"/>
                      <wp:wrapNone/>
                      <wp:docPr id="19" name="四角形: 角を丸くする 1"/>
                      <wp:cNvGraphicFramePr/>
                      <a:graphic xmlns:a="http://schemas.openxmlformats.org/drawingml/2006/main">
                        <a:graphicData uri="http://schemas.microsoft.com/office/word/2010/wordprocessingShape">
                          <wps:wsp>
                            <wps:cNvSpPr/>
                            <wps:spPr>
                              <a:xfrm>
                                <a:off x="0" y="0"/>
                                <a:ext cx="1678940" cy="227965"/>
                              </a:xfrm>
                              <a:prstGeom prst="roundRect">
                                <a:avLst>
                                  <a:gd name="adj"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1439C" id="四角形: 角を丸くする 1" o:spid="_x0000_s1026" style="position:absolute;left:0;text-align:left;margin-left:66.35pt;margin-top:-.15pt;width:132.2pt;height: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" filled="f" strokecolor="windowText" strokeweight=".5pt">
                      <v:stroke joinstyle="miter"/>
                    </v:roundrect>
                  </w:pict>
                </mc:Fallback>
              </mc:AlternateContent>
            </w:r>
            <w:r w:rsidR="00B45465" w:rsidRPr="00883DE3">
              <w:rPr>
                <w:rFonts w:ascii="UD デジタル 教科書体 NK-B" w:eastAsia="UD デジタル 教科書体 NK-B" w:hAnsi="Century" w:cs="Times New Roman" w:hint="eastAsia"/>
              </w:rPr>
              <w:t xml:space="preserve"> 　教師のみ　　　　教師＋グループ1台　　　　</w:t>
            </w:r>
            <w:r w:rsidR="00B45465">
              <w:rPr>
                <w:rFonts w:ascii="UD デジタル 教科書体 NK-B" w:eastAsia="UD デジタル 教科書体 NK-B" w:hAnsi="Century" w:cs="Times New Roman" w:hint="eastAsia"/>
              </w:rPr>
              <w:t xml:space="preserve">　　　　　　　</w:t>
            </w:r>
            <w:r w:rsidR="00B45465" w:rsidRPr="00883DE3">
              <w:rPr>
                <w:rFonts w:ascii="UD デジタル 教科書体 NK-B" w:eastAsia="UD デジタル 教科書体 NK-B" w:hAnsi="Century" w:cs="Times New Roman" w:hint="eastAsia"/>
              </w:rPr>
              <w:t xml:space="preserve">教師＋児童生徒一人1台　　　</w:t>
            </w:r>
          </w:p>
        </w:tc>
      </w:tr>
      <w:tr w:rsidR="00B45465" w:rsidRPr="0066603F" w:rsidTr="005C0F3F">
        <w:trPr>
          <w:trHeight w:val="2100"/>
        </w:trPr>
        <w:tc>
          <w:tcPr>
            <w:tcW w:w="9629" w:type="dxa"/>
            <w:gridSpan w:val="7"/>
          </w:tcPr>
          <w:p w:rsidR="00B45465" w:rsidRPr="00883DE3" w:rsidRDefault="00B45465" w:rsidP="00425753">
            <w:pPr>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 実践内容 ）</w:t>
            </w:r>
          </w:p>
          <w:p w:rsidR="00B45465" w:rsidRPr="00883DE3" w:rsidRDefault="00B45465" w:rsidP="00425753">
            <w:pPr>
              <w:rPr>
                <w:rFonts w:ascii="UD デジタル 教科書体 NK-B" w:eastAsia="UD デジタル 教科書体 NK-B" w:hAnsi="Century" w:cs="Times New Roman"/>
              </w:rPr>
            </w:pPr>
            <w:r>
              <w:rPr>
                <w:rFonts w:ascii="UD デジタル 教科書体 NK-B" w:eastAsia="UD デジタル 教科書体 NK-B" w:hAnsi="Century" w:cs="Times New Roman" w:hint="eastAsia"/>
              </w:rPr>
              <w:t>1．</w:t>
            </w:r>
            <w:r w:rsidRPr="00883DE3">
              <w:rPr>
                <w:rFonts w:ascii="UD デジタル 教科書体 NK-B" w:eastAsia="UD デジタル 教科書体 NK-B" w:hAnsi="Century" w:cs="Times New Roman" w:hint="eastAsia"/>
              </w:rPr>
              <w:t>児童用タブレットを使って（2人で1台）、Zoomの接続の仕方を学習する。</w:t>
            </w:r>
          </w:p>
          <w:p w:rsidR="00B45465" w:rsidRPr="00883DE3" w:rsidRDefault="00B45465" w:rsidP="00425753">
            <w:pPr>
              <w:ind w:firstLineChars="150" w:firstLine="330"/>
              <w:rPr>
                <w:rFonts w:ascii="UD デジタル 教科書体 NK-B" w:eastAsia="UD デジタル 教科書体 NK-B" w:hAnsi="Century" w:cs="Times New Roman"/>
              </w:rPr>
            </w:pPr>
            <w:r w:rsidRPr="00883DE3">
              <w:rPr>
                <w:rFonts w:ascii="UD デジタル 教科書体 NK-B" w:eastAsia="UD デジタル 教科書体 NK-B" w:hAnsi="Century" w:cs="Times New Roman" w:hint="eastAsia"/>
              </w:rPr>
              <w:t>Zoom</w:t>
            </w:r>
            <w:r>
              <w:rPr>
                <w:rFonts w:ascii="UD デジタル 教科書体 NK-B" w:eastAsia="UD デジタル 教科書体 NK-B" w:hAnsi="Century" w:cs="Times New Roman" w:hint="eastAsia"/>
              </w:rPr>
              <w:t>を活用して、「送られた画像を見て、俳句を作る</w:t>
            </w:r>
            <w:r w:rsidRPr="00883DE3">
              <w:rPr>
                <w:rFonts w:ascii="UD デジタル 教科書体 NK-B" w:eastAsia="UD デジタル 教科書体 NK-B" w:hAnsi="Century" w:cs="Times New Roman" w:hint="eastAsia"/>
              </w:rPr>
              <w:t>」活動を行う。</w:t>
            </w:r>
          </w:p>
          <w:p w:rsidR="00B45465" w:rsidRPr="00883DE3" w:rsidRDefault="00B45465" w:rsidP="00425753">
            <w:pPr>
              <w:ind w:left="220" w:hangingChars="100" w:hanging="220"/>
              <w:rPr>
                <w:rFonts w:ascii="UD デジタル 教科書体 NK-B" w:eastAsia="UD デジタル 教科書体 NK-B" w:hAnsi="Century" w:cs="Times New Roman"/>
              </w:rPr>
            </w:pPr>
            <w:r>
              <w:rPr>
                <w:rFonts w:ascii="UD デジタル 教科書体 NK-B" w:eastAsia="UD デジタル 教科書体 NK-B" w:hAnsi="Century" w:cs="Times New Roman" w:hint="eastAsia"/>
              </w:rPr>
              <w:t>２．グループ毎に、校内の複数の教室に分かれて、それぞれ</w:t>
            </w:r>
            <w:r w:rsidRPr="00883DE3">
              <w:rPr>
                <w:rFonts w:ascii="UD デジタル 教科書体 NK-B" w:eastAsia="UD デジタル 教科書体 NK-B" w:hAnsi="Century" w:cs="Times New Roman" w:hint="eastAsia"/>
              </w:rPr>
              <w:t>Zoo</w:t>
            </w:r>
            <w:r>
              <w:rPr>
                <w:rFonts w:ascii="UD デジタル 教科書体 NK-B" w:eastAsia="UD デジタル 教科書体 NK-B" w:hAnsi="Century" w:cs="Times New Roman" w:hint="eastAsia"/>
              </w:rPr>
              <w:t>ｍへの接続を行う。それぞれの教室で「平行や垂直になっている物</w:t>
            </w:r>
            <w:r w:rsidRPr="00883DE3">
              <w:rPr>
                <w:rFonts w:ascii="UD デジタル 教科書体 NK-B" w:eastAsia="UD デジタル 教科書体 NK-B" w:hAnsi="Century" w:cs="Times New Roman" w:hint="eastAsia"/>
              </w:rPr>
              <w:t>探し」を行う。</w:t>
            </w:r>
            <w:r>
              <w:rPr>
                <w:rFonts w:ascii="UD デジタル 教科書体 NK-B" w:eastAsia="UD デジタル 教科書体 NK-B" w:hAnsi="Century" w:cs="Times New Roman" w:hint="eastAsia"/>
              </w:rPr>
              <w:t>その後、</w:t>
            </w:r>
            <w:r w:rsidRPr="00883DE3">
              <w:rPr>
                <w:rFonts w:ascii="UD デジタル 教科書体 NK-B" w:eastAsia="UD デジタル 教科書体 NK-B" w:hAnsi="Century" w:cs="Times New Roman" w:hint="eastAsia"/>
              </w:rPr>
              <w:t>児童に、</w:t>
            </w:r>
            <w:r>
              <w:rPr>
                <w:rFonts w:ascii="UD デジタル 教科書体 NK-B" w:eastAsia="UD デジタル 教科書体 NK-B" w:hAnsi="Century" w:cs="Times New Roman" w:hint="eastAsia"/>
              </w:rPr>
              <w:t>Zooｍ</w:t>
            </w:r>
            <w:r w:rsidRPr="00883DE3">
              <w:rPr>
                <w:rFonts w:ascii="UD デジタル 教科書体 NK-B" w:eastAsia="UD デジタル 教科書体 NK-B" w:hAnsi="Century" w:cs="Times New Roman" w:hint="eastAsia"/>
              </w:rPr>
              <w:t>活用についてのアンケートを行う。</w:t>
            </w:r>
          </w:p>
        </w:tc>
      </w:tr>
    </w:tbl>
    <w:p w:rsidR="009A5AE3" w:rsidRPr="00B45465" w:rsidRDefault="009A5AE3" w:rsidP="00B45465">
      <w:pPr>
        <w:ind w:left="210" w:hangingChars="100" w:hanging="210"/>
      </w:pPr>
    </w:p>
    <w:sectPr w:rsidR="009A5AE3" w:rsidRPr="00B45465" w:rsidSect="00327EB0">
      <w:pgSz w:w="11907" w:h="16839"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19E" w:rsidRDefault="00E0219E" w:rsidP="00646A96">
      <w:r>
        <w:separator/>
      </w:r>
    </w:p>
  </w:endnote>
  <w:endnote w:type="continuationSeparator" w:id="0">
    <w:p w:rsidR="00E0219E" w:rsidRDefault="00E0219E"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19E" w:rsidRDefault="00E0219E" w:rsidP="00646A96">
      <w:r>
        <w:separator/>
      </w:r>
    </w:p>
  </w:footnote>
  <w:footnote w:type="continuationSeparator" w:id="0">
    <w:p w:rsidR="00E0219E" w:rsidRDefault="00E0219E" w:rsidP="00646A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3"/>
    <w:rsid w:val="000F0D53"/>
    <w:rsid w:val="001A5279"/>
    <w:rsid w:val="002168EE"/>
    <w:rsid w:val="00263ADC"/>
    <w:rsid w:val="00283F43"/>
    <w:rsid w:val="003102DD"/>
    <w:rsid w:val="00327EB0"/>
    <w:rsid w:val="00331B42"/>
    <w:rsid w:val="003F245F"/>
    <w:rsid w:val="0042121E"/>
    <w:rsid w:val="00425753"/>
    <w:rsid w:val="00436A8E"/>
    <w:rsid w:val="004E27CE"/>
    <w:rsid w:val="005522D2"/>
    <w:rsid w:val="0056136C"/>
    <w:rsid w:val="005C0F3F"/>
    <w:rsid w:val="005D73B0"/>
    <w:rsid w:val="005F3FD9"/>
    <w:rsid w:val="00646A96"/>
    <w:rsid w:val="00760FE4"/>
    <w:rsid w:val="0079345A"/>
    <w:rsid w:val="0086073F"/>
    <w:rsid w:val="008A3348"/>
    <w:rsid w:val="009A5AE3"/>
    <w:rsid w:val="00A52DD8"/>
    <w:rsid w:val="00A64458"/>
    <w:rsid w:val="00AD0BFF"/>
    <w:rsid w:val="00B45465"/>
    <w:rsid w:val="00B5446A"/>
    <w:rsid w:val="00B904B2"/>
    <w:rsid w:val="00B92943"/>
    <w:rsid w:val="00BD5E0D"/>
    <w:rsid w:val="00D10F33"/>
    <w:rsid w:val="00D84772"/>
    <w:rsid w:val="00D90DE2"/>
    <w:rsid w:val="00E018D1"/>
    <w:rsid w:val="00E0219E"/>
    <w:rsid w:val="00E13ACE"/>
    <w:rsid w:val="00E443E0"/>
    <w:rsid w:val="00E951DC"/>
    <w:rsid w:val="00F56FA2"/>
    <w:rsid w:val="00F63A42"/>
    <w:rsid w:val="00F932C8"/>
    <w:rsid w:val="00FA66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4546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B4546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B4546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B45465"/>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Microsoft_Excel____1.xls"/><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altLang="en-US" sz="1200"/>
              <a:t>認知能力</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manualLayout>
          <c:layoutTarget val="inner"/>
          <c:xMode val="edge"/>
          <c:yMode val="edge"/>
          <c:x val="0.17115692051754061"/>
          <c:y val="0.14862289112974908"/>
          <c:w val="0.68443008586485177"/>
          <c:h val="0.85137710887025086"/>
        </c:manualLayout>
      </c:layout>
      <c:pieChart>
        <c:varyColors val="1"/>
        <c:ser>
          <c:idx val="0"/>
          <c:order val="0"/>
          <c:tx>
            <c:strRef>
              <c:f>Sheet1!$B$1</c:f>
              <c:strCache>
                <c:ptCount val="1"/>
                <c:pt idx="0">
                  <c:v>認知能力</c:v>
                </c:pt>
              </c:strCache>
            </c:strRef>
          </c:tx>
          <c:explosion val="3"/>
          <c:dPt>
            <c:idx val="0"/>
            <c:bubble3D val="0"/>
            <c:explosion val="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16AC-4FE6-9F74-16B92D28CAF9}"/>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16AC-4FE6-9F74-16B92D28CAF9}"/>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16AC-4FE6-9F74-16B92D28CAF9}"/>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xmlns:c16r2="http://schemas.microsoft.com/office/drawing/2015/06/chart">
              <c:ext xmlns:c16="http://schemas.microsoft.com/office/drawing/2014/chart" uri="{C3380CC4-5D6E-409C-BE32-E72D297353CC}">
                <c16:uniqueId val="{00000007-16AC-4FE6-9F74-16B92D28CAF9}"/>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xmlns:c16r2="http://schemas.microsoft.com/office/drawing/2015/06/chart">
              <c:ext xmlns:c16="http://schemas.microsoft.com/office/drawing/2014/chart" uri="{C3380CC4-5D6E-409C-BE32-E72D297353CC}">
                <c16:uniqueId val="{00000009-16AC-4FE6-9F74-16B92D28CAF9}"/>
              </c:ext>
            </c:extLst>
          </c:dPt>
          <c:dLbls>
            <c:dLbl>
              <c:idx val="0"/>
              <c:tx>
                <c:rich>
                  <a:bodyPr/>
                  <a:lstStyle/>
                  <a:p>
                    <a:r>
                      <a:rPr lang="ja-JP" altLang="en-US">
                        <a:latin typeface="UD デジタル 教科書体 NK-R" panose="02020400000000000000" pitchFamily="18" charset="-128"/>
                        <a:ea typeface="UD デジタル 教科書体 NK-R" panose="02020400000000000000" pitchFamily="18" charset="-128"/>
                      </a:rPr>
                      <a:t>記憶力</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AC-4FE6-9F74-16B92D28CAF9}"/>
                </c:ex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r>
                      <a:rPr lang="ja-JP" altLang="en-US">
                        <a:latin typeface="UD デジタル 教科書体 NK-R" panose="02020400000000000000" pitchFamily="18" charset="-128"/>
                        <a:ea typeface="UD デジタル 教科書体 NK-R" panose="02020400000000000000" pitchFamily="18" charset="-128"/>
                      </a:rPr>
                      <a:t>言語能力</a:t>
                    </a:r>
                  </a:p>
                </c:rich>
              </c:tx>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6AC-4FE6-9F74-16B92D28CAF9}"/>
                </c:ext>
                <c:ext xmlns:c15="http://schemas.microsoft.com/office/drawing/2012/chart" uri="{CE6537A1-D6FC-4f65-9D91-7224C49458BB}"/>
              </c:extLst>
            </c:dLbl>
            <c:dLbl>
              <c:idx val="2"/>
              <c:tx>
                <c:rich>
                  <a:bodyPr/>
                  <a:lstStyle/>
                  <a:p>
                    <a:r>
                      <a:rPr lang="ja-JP" altLang="en-US">
                        <a:latin typeface="UD デジタル 教科書体 NK-R" panose="02020400000000000000" pitchFamily="18" charset="-128"/>
                        <a:ea typeface="UD デジタル 教科書体 NK-R" panose="02020400000000000000" pitchFamily="18" charset="-128"/>
                      </a:rPr>
                      <a:t>数的能力</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6AC-4FE6-9F74-16B92D28CAF9}"/>
                </c:ext>
                <c:ext xmlns:c15="http://schemas.microsoft.com/office/drawing/2012/chart" uri="{CE6537A1-D6FC-4f65-9D91-7224C49458BB}"/>
              </c:extLst>
            </c:dLbl>
            <c:dLbl>
              <c:idx val="3"/>
              <c:layout>
                <c:manualLayout>
                  <c:x val="0.19166480944952083"/>
                  <c:y val="9.1493182529091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ja-JP" altLang="en-US">
                        <a:latin typeface="UD デジタル 教科書体 NK-R" panose="02020400000000000000" pitchFamily="18" charset="-128"/>
                        <a:ea typeface="UD デジタル 教科書体 NK-R" panose="02020400000000000000" pitchFamily="18" charset="-128"/>
                      </a:rPr>
                      <a:t>処理速度</a:t>
                    </a:r>
                  </a:p>
                </c:rich>
              </c:tx>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6AC-4FE6-9F74-16B92D28CAF9}"/>
                </c:ext>
                <c:ext xmlns:c15="http://schemas.microsoft.com/office/drawing/2012/chart" uri="{CE6537A1-D6FC-4f65-9D91-7224C49458BB}">
                  <c15:layout>
                    <c:manualLayout>
                      <c:w val="0.21395141519946512"/>
                      <c:h val="0.10574449842812231"/>
                    </c:manualLayout>
                  </c15:layout>
                </c:ext>
              </c:extLst>
            </c:dLbl>
            <c:dLbl>
              <c:idx val="4"/>
              <c:tx>
                <c:rich>
                  <a:bodyPr/>
                  <a:lstStyle/>
                  <a:p>
                    <a:r>
                      <a:rPr lang="ja-JP" altLang="en-US">
                        <a:latin typeface="UD デジタル 教科書体 NK-R" panose="02020400000000000000" pitchFamily="18" charset="-128"/>
                        <a:ea typeface="UD デジタル 教科書体 NK-R" panose="02020400000000000000" pitchFamily="18" charset="-128"/>
                      </a:rPr>
                      <a:t>思考力</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6AC-4FE6-9F74-16B92D28CAF9}"/>
                </c:ext>
                <c:ext xmlns:c15="http://schemas.microsoft.com/office/drawing/2012/chart" uri="{CE6537A1-D6FC-4f65-9D91-7224C49458BB}"/>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第 1 四半期</c:v>
                </c:pt>
                <c:pt idx="1">
                  <c:v>第 2 四半期</c:v>
                </c:pt>
                <c:pt idx="2">
                  <c:v>第 3 四半期</c:v>
                </c:pt>
                <c:pt idx="3">
                  <c:v>第 4 四半期</c:v>
                </c:pt>
                <c:pt idx="4">
                  <c:v>第 5 四半期</c:v>
                </c:pt>
              </c:strCache>
            </c:strRef>
          </c:cat>
          <c:val>
            <c:numRef>
              <c:f>Sheet1!$B$2:$B$6</c:f>
              <c:numCache>
                <c:formatCode>General</c:formatCode>
                <c:ptCount val="5"/>
                <c:pt idx="0">
                  <c:v>7.2</c:v>
                </c:pt>
                <c:pt idx="1">
                  <c:v>7.2</c:v>
                </c:pt>
                <c:pt idx="2">
                  <c:v>7.2</c:v>
                </c:pt>
                <c:pt idx="3">
                  <c:v>7.2</c:v>
                </c:pt>
                <c:pt idx="4">
                  <c:v>7.2</c:v>
                </c:pt>
              </c:numCache>
            </c:numRef>
          </c:val>
          <c:extLst xmlns:c16r2="http://schemas.microsoft.com/office/drawing/2015/06/chart">
            <c:ext xmlns:c16="http://schemas.microsoft.com/office/drawing/2014/chart" uri="{C3380CC4-5D6E-409C-BE32-E72D297353CC}">
              <c16:uniqueId val="{0000000A-16AC-4FE6-9F74-16B92D28CAF9}"/>
            </c:ext>
          </c:extLst>
        </c:ser>
        <c:dLbls>
          <c:showLegendKey val="0"/>
          <c:showVal val="0"/>
          <c:showCatName val="0"/>
          <c:showSerName val="0"/>
          <c:showPercent val="0"/>
          <c:showBubbleSize val="0"/>
          <c:showLeaderLines val="1"/>
        </c:dLbls>
        <c:firstSliceAng val="3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7EE69-6E05-43D9-B695-7124F33C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529</Words>
  <Characters>3018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2020-12-21T00:10:00Z</cp:lastPrinted>
  <dcterms:created xsi:type="dcterms:W3CDTF">2024-05-09T07:42:00Z</dcterms:created>
  <dcterms:modified xsi:type="dcterms:W3CDTF">2024-05-09T07:42:00Z</dcterms:modified>
</cp:coreProperties>
</file>