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F2B4D">
      <w:pPr>
        <w:jc w:val="center"/>
        <w:rPr>
          <w:rFonts w:ascii="ＭＳ 明朝" w:hAnsi="ＭＳ 明朝"/>
          <w:sz w:val="24"/>
        </w:rPr>
      </w:pPr>
      <w:bookmarkStart w:id="0" w:name="_GoBack"/>
      <w:bookmarkEnd w:id="0"/>
      <w:r>
        <w:rPr>
          <w:rFonts w:ascii="ＭＳ 明朝" w:hAnsi="ＭＳ 明朝" w:cs="ＭＳ 明朝" w:hint="eastAsia"/>
          <w:sz w:val="24"/>
        </w:rPr>
        <w:t>三股町家庭的保育事業等の設備及び運営に関する基準を定める条例（案）</w:t>
      </w:r>
    </w:p>
    <w:p w:rsidR="00000000" w:rsidRDefault="005F2B4D">
      <w:pPr>
        <w:rPr>
          <w:rFonts w:ascii="ＭＳ 明朝" w:hAnsi="ＭＳ 明朝"/>
          <w:sz w:val="24"/>
        </w:rPr>
      </w:pPr>
    </w:p>
    <w:p w:rsidR="00000000" w:rsidRDefault="005F2B4D">
      <w:pPr>
        <w:rPr>
          <w:rFonts w:ascii="ＭＳ 明朝" w:hAnsi="ＭＳ 明朝"/>
          <w:sz w:val="24"/>
        </w:rPr>
      </w:pPr>
      <w:r>
        <w:rPr>
          <w:rFonts w:ascii="ＭＳ 明朝" w:hAnsi="ＭＳ 明朝" w:cs="ＭＳ 明朝" w:hint="eastAsia"/>
          <w:sz w:val="24"/>
        </w:rPr>
        <w:t>目　次</w:t>
      </w:r>
    </w:p>
    <w:p w:rsidR="00000000" w:rsidRDefault="005F2B4D">
      <w:pPr>
        <w:rPr>
          <w:rFonts w:ascii="ＭＳ 明朝" w:hAnsi="ＭＳ 明朝"/>
        </w:rPr>
      </w:pPr>
      <w:r>
        <w:rPr>
          <w:rFonts w:ascii="ＭＳ 明朝" w:hAnsi="ＭＳ 明朝" w:cs="ＭＳ 明朝" w:hint="eastAsia"/>
        </w:rPr>
        <w:t>第１章</w:t>
      </w:r>
      <w:r>
        <w:rPr>
          <w:rFonts w:ascii="ＭＳ 明朝" w:hAnsi="ＭＳ 明朝" w:cs="ＭＳ 明朝"/>
        </w:rPr>
        <w:t xml:space="preserve"> </w:t>
      </w:r>
      <w:r>
        <w:rPr>
          <w:rFonts w:ascii="ＭＳ 明朝" w:hAnsi="ＭＳ 明朝" w:cs="ＭＳ 明朝" w:hint="eastAsia"/>
        </w:rPr>
        <w:t>総則（第１条―第２１条）</w:t>
      </w:r>
    </w:p>
    <w:p w:rsidR="00000000" w:rsidRDefault="005F2B4D">
      <w:pPr>
        <w:rPr>
          <w:rFonts w:ascii="ＭＳ 明朝" w:hAnsi="ＭＳ 明朝"/>
        </w:rPr>
      </w:pPr>
      <w:r>
        <w:rPr>
          <w:rFonts w:ascii="ＭＳ 明朝" w:hAnsi="ＭＳ 明朝" w:cs="ＭＳ 明朝" w:hint="eastAsia"/>
        </w:rPr>
        <w:t>第２章</w:t>
      </w:r>
      <w:r>
        <w:rPr>
          <w:rFonts w:ascii="ＭＳ 明朝" w:hAnsi="ＭＳ 明朝" w:cs="ＭＳ 明朝"/>
        </w:rPr>
        <w:t xml:space="preserve"> </w:t>
      </w:r>
      <w:r>
        <w:rPr>
          <w:rFonts w:ascii="ＭＳ 明朝" w:hAnsi="ＭＳ 明朝" w:cs="ＭＳ 明朝" w:hint="eastAsia"/>
        </w:rPr>
        <w:t>家庭的保育事業（第２２条―第２６条）</w:t>
      </w:r>
    </w:p>
    <w:p w:rsidR="00000000" w:rsidRDefault="005F2B4D">
      <w:pPr>
        <w:rPr>
          <w:rFonts w:ascii="ＭＳ 明朝" w:hAnsi="ＭＳ 明朝"/>
        </w:rPr>
      </w:pPr>
      <w:r>
        <w:rPr>
          <w:rFonts w:ascii="ＭＳ 明朝" w:hAnsi="ＭＳ 明朝" w:cs="ＭＳ 明朝" w:hint="eastAsia"/>
        </w:rPr>
        <w:t>第３章</w:t>
      </w:r>
      <w:r>
        <w:rPr>
          <w:rFonts w:ascii="ＭＳ 明朝" w:hAnsi="ＭＳ 明朝" w:cs="ＭＳ 明朝"/>
        </w:rPr>
        <w:t xml:space="preserve"> </w:t>
      </w:r>
      <w:r>
        <w:rPr>
          <w:rFonts w:ascii="ＭＳ 明朝" w:hAnsi="ＭＳ 明朝" w:cs="ＭＳ 明朝" w:hint="eastAsia"/>
        </w:rPr>
        <w:t>小規模保育事業</w:t>
      </w:r>
    </w:p>
    <w:p w:rsidR="00000000" w:rsidRDefault="005F2B4D">
      <w:pPr>
        <w:ind w:firstLineChars="100" w:firstLine="210"/>
        <w:rPr>
          <w:rFonts w:ascii="ＭＳ 明朝" w:hAnsi="ＭＳ 明朝"/>
        </w:rPr>
      </w:pPr>
      <w:r>
        <w:rPr>
          <w:rFonts w:ascii="ＭＳ 明朝" w:hAnsi="ＭＳ 明朝" w:cs="ＭＳ 明朝" w:hint="eastAsia"/>
        </w:rPr>
        <w:t>第１節</w:t>
      </w:r>
      <w:r>
        <w:rPr>
          <w:rFonts w:ascii="ＭＳ 明朝" w:hAnsi="ＭＳ 明朝" w:cs="ＭＳ 明朝"/>
        </w:rPr>
        <w:t xml:space="preserve"> </w:t>
      </w:r>
      <w:r>
        <w:rPr>
          <w:rFonts w:ascii="ＭＳ 明朝" w:hAnsi="ＭＳ 明朝" w:cs="ＭＳ 明朝" w:hint="eastAsia"/>
        </w:rPr>
        <w:t>通則（第２７条）</w:t>
      </w:r>
    </w:p>
    <w:p w:rsidR="00000000" w:rsidRDefault="005F2B4D">
      <w:pPr>
        <w:ind w:firstLineChars="100" w:firstLine="210"/>
        <w:rPr>
          <w:rFonts w:ascii="ＭＳ 明朝" w:hAnsi="ＭＳ 明朝"/>
        </w:rPr>
      </w:pPr>
      <w:r>
        <w:rPr>
          <w:rFonts w:ascii="ＭＳ 明朝" w:hAnsi="ＭＳ 明朝" w:cs="ＭＳ 明朝" w:hint="eastAsia"/>
        </w:rPr>
        <w:t>第２節</w:t>
      </w:r>
      <w:r>
        <w:rPr>
          <w:rFonts w:ascii="ＭＳ 明朝" w:hAnsi="ＭＳ 明朝" w:cs="ＭＳ 明朝"/>
        </w:rPr>
        <w:t xml:space="preserve"> </w:t>
      </w:r>
      <w:r>
        <w:rPr>
          <w:rFonts w:ascii="ＭＳ 明朝" w:hAnsi="ＭＳ 明朝" w:cs="ＭＳ 明朝" w:hint="eastAsia"/>
        </w:rPr>
        <w:t>小規模保育事業Ａ型（第２８条―第３０条）</w:t>
      </w:r>
    </w:p>
    <w:p w:rsidR="00000000" w:rsidRDefault="005F2B4D">
      <w:pPr>
        <w:ind w:firstLineChars="100" w:firstLine="210"/>
        <w:rPr>
          <w:rFonts w:ascii="ＭＳ 明朝" w:hAnsi="ＭＳ 明朝"/>
        </w:rPr>
      </w:pPr>
      <w:r>
        <w:rPr>
          <w:rFonts w:ascii="ＭＳ 明朝" w:hAnsi="ＭＳ 明朝" w:cs="ＭＳ 明朝" w:hint="eastAsia"/>
        </w:rPr>
        <w:t>第３節</w:t>
      </w:r>
      <w:r>
        <w:rPr>
          <w:rFonts w:ascii="ＭＳ 明朝" w:hAnsi="ＭＳ 明朝" w:cs="ＭＳ 明朝"/>
        </w:rPr>
        <w:t xml:space="preserve"> </w:t>
      </w:r>
      <w:r>
        <w:rPr>
          <w:rFonts w:ascii="ＭＳ 明朝" w:hAnsi="ＭＳ 明朝" w:cs="ＭＳ 明朝" w:hint="eastAsia"/>
        </w:rPr>
        <w:t>小規模保育事業Ｂ型（第３１条・第３２条）</w:t>
      </w:r>
    </w:p>
    <w:p w:rsidR="00000000" w:rsidRDefault="005F2B4D">
      <w:pPr>
        <w:ind w:firstLineChars="100" w:firstLine="210"/>
        <w:rPr>
          <w:rFonts w:ascii="ＭＳ 明朝" w:hAnsi="ＭＳ 明朝"/>
        </w:rPr>
      </w:pPr>
      <w:r>
        <w:rPr>
          <w:rFonts w:ascii="ＭＳ 明朝" w:hAnsi="ＭＳ 明朝" w:cs="ＭＳ 明朝" w:hint="eastAsia"/>
        </w:rPr>
        <w:t>第４節</w:t>
      </w:r>
      <w:r>
        <w:rPr>
          <w:rFonts w:ascii="ＭＳ 明朝" w:hAnsi="ＭＳ 明朝" w:cs="ＭＳ 明朝"/>
        </w:rPr>
        <w:t xml:space="preserve"> </w:t>
      </w:r>
      <w:r>
        <w:rPr>
          <w:rFonts w:ascii="ＭＳ 明朝" w:hAnsi="ＭＳ 明朝" w:cs="ＭＳ 明朝" w:hint="eastAsia"/>
        </w:rPr>
        <w:t>小規模保育事業Ｃ型（第３３条―第３６条）</w:t>
      </w:r>
    </w:p>
    <w:p w:rsidR="00000000" w:rsidRDefault="005F2B4D">
      <w:pPr>
        <w:rPr>
          <w:rFonts w:ascii="ＭＳ 明朝" w:hAnsi="ＭＳ 明朝"/>
        </w:rPr>
      </w:pPr>
      <w:r>
        <w:rPr>
          <w:rFonts w:ascii="ＭＳ 明朝" w:hAnsi="ＭＳ 明朝" w:cs="ＭＳ 明朝" w:hint="eastAsia"/>
        </w:rPr>
        <w:t>第４章</w:t>
      </w:r>
      <w:r>
        <w:rPr>
          <w:rFonts w:ascii="ＭＳ 明朝" w:hAnsi="ＭＳ 明朝" w:cs="ＭＳ 明朝"/>
        </w:rPr>
        <w:t xml:space="preserve"> </w:t>
      </w:r>
      <w:r>
        <w:rPr>
          <w:rFonts w:ascii="ＭＳ 明朝" w:hAnsi="ＭＳ 明朝" w:cs="ＭＳ 明朝" w:hint="eastAsia"/>
        </w:rPr>
        <w:t>居宅訪問型保育事業（第３７条―第４１条）</w:t>
      </w:r>
    </w:p>
    <w:p w:rsidR="00000000" w:rsidRDefault="005F2B4D">
      <w:pPr>
        <w:rPr>
          <w:rFonts w:ascii="ＭＳ 明朝" w:hAnsi="ＭＳ 明朝"/>
        </w:rPr>
      </w:pPr>
      <w:r>
        <w:rPr>
          <w:rFonts w:ascii="ＭＳ 明朝" w:hAnsi="ＭＳ 明朝" w:cs="ＭＳ 明朝" w:hint="eastAsia"/>
        </w:rPr>
        <w:t>第５章</w:t>
      </w:r>
      <w:r>
        <w:rPr>
          <w:rFonts w:ascii="ＭＳ 明朝" w:hAnsi="ＭＳ 明朝" w:cs="ＭＳ 明朝"/>
        </w:rPr>
        <w:t xml:space="preserve"> </w:t>
      </w:r>
      <w:r>
        <w:rPr>
          <w:rFonts w:ascii="ＭＳ 明朝" w:hAnsi="ＭＳ 明朝" w:cs="ＭＳ 明朝" w:hint="eastAsia"/>
        </w:rPr>
        <w:t>事業所内保育事業（第４２条―第４８条）</w:t>
      </w:r>
    </w:p>
    <w:p w:rsidR="00000000" w:rsidRDefault="005F2B4D">
      <w:pPr>
        <w:rPr>
          <w:rFonts w:ascii="ＭＳ 明朝" w:hAnsi="ＭＳ 明朝"/>
        </w:rPr>
      </w:pPr>
      <w:r>
        <w:rPr>
          <w:rFonts w:ascii="ＭＳ 明朝" w:hAnsi="ＭＳ 明朝" w:cs="ＭＳ 明朝" w:hint="eastAsia"/>
        </w:rPr>
        <w:t>附則</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第１章</w:t>
      </w:r>
      <w:r>
        <w:rPr>
          <w:rFonts w:ascii="ＭＳ 明朝" w:hAnsi="ＭＳ 明朝" w:cs="ＭＳ 明朝"/>
        </w:rPr>
        <w:t xml:space="preserve"> </w:t>
      </w:r>
      <w:r>
        <w:rPr>
          <w:rFonts w:ascii="ＭＳ 明朝" w:hAnsi="ＭＳ 明朝" w:cs="ＭＳ 明朝" w:hint="eastAsia"/>
        </w:rPr>
        <w:t>総則</w:t>
      </w:r>
    </w:p>
    <w:p w:rsidR="00000000" w:rsidRDefault="005F2B4D">
      <w:pPr>
        <w:rPr>
          <w:rFonts w:ascii="ＭＳ 明朝" w:hAnsi="ＭＳ 明朝"/>
        </w:rPr>
      </w:pPr>
      <w:r>
        <w:rPr>
          <w:rFonts w:ascii="ＭＳ 明朝" w:hAnsi="ＭＳ 明朝" w:cs="ＭＳ 明朝" w:hint="eastAsia"/>
        </w:rPr>
        <w:t>（趣旨）</w:t>
      </w:r>
    </w:p>
    <w:p w:rsidR="00000000" w:rsidRDefault="005F2B4D">
      <w:pPr>
        <w:ind w:left="210" w:hangingChars="100" w:hanging="210"/>
        <w:rPr>
          <w:rFonts w:ascii="ＭＳ 明朝" w:hAnsi="ＭＳ 明朝"/>
        </w:rPr>
      </w:pPr>
      <w:r>
        <w:rPr>
          <w:rFonts w:ascii="ＭＳ 明朝" w:hAnsi="ＭＳ 明朝" w:cs="ＭＳ 明朝" w:hint="eastAsia"/>
        </w:rPr>
        <w:t>第１条</w:t>
      </w:r>
      <w:r>
        <w:rPr>
          <w:rFonts w:ascii="ＭＳ 明朝" w:hAnsi="ＭＳ 明朝" w:cs="ＭＳ 明朝"/>
        </w:rPr>
        <w:t xml:space="preserve"> </w:t>
      </w:r>
      <w:r>
        <w:rPr>
          <w:rFonts w:ascii="ＭＳ 明朝" w:hAnsi="ＭＳ 明朝" w:cs="ＭＳ 明朝" w:hint="eastAsia"/>
        </w:rPr>
        <w:t>この条例は、児童</w:t>
      </w:r>
      <w:r>
        <w:rPr>
          <w:rFonts w:ascii="ＭＳ 明朝" w:hAnsi="ＭＳ 明朝" w:cs="ＭＳ 明朝" w:hint="eastAsia"/>
        </w:rPr>
        <w:t>福祉法（昭和２２年法律第１６４号。以下「法」という。）第３４条の１６第１項の規定に基づき、家庭的保育事業等の設備及び運営に関する基準を定めるものとする。</w:t>
      </w:r>
    </w:p>
    <w:p w:rsidR="00000000" w:rsidRDefault="005F2B4D">
      <w:pPr>
        <w:rPr>
          <w:rFonts w:ascii="ＭＳ 明朝" w:hAnsi="ＭＳ 明朝"/>
        </w:rPr>
      </w:pPr>
      <w:r>
        <w:rPr>
          <w:rFonts w:ascii="ＭＳ 明朝" w:hAnsi="ＭＳ 明朝" w:cs="ＭＳ 明朝" w:hint="eastAsia"/>
        </w:rPr>
        <w:t>（定義）</w:t>
      </w:r>
    </w:p>
    <w:p w:rsidR="00000000" w:rsidRDefault="005F2B4D">
      <w:pPr>
        <w:ind w:left="210" w:hangingChars="100" w:hanging="210"/>
        <w:rPr>
          <w:rFonts w:ascii="ＭＳ 明朝" w:hAnsi="ＭＳ 明朝"/>
        </w:rPr>
      </w:pPr>
      <w:r>
        <w:rPr>
          <w:rFonts w:ascii="ＭＳ 明朝" w:hAnsi="ＭＳ 明朝" w:cs="ＭＳ 明朝" w:hint="eastAsia"/>
        </w:rPr>
        <w:t>第２条</w:t>
      </w:r>
      <w:r>
        <w:rPr>
          <w:rFonts w:ascii="ＭＳ 明朝" w:hAnsi="ＭＳ 明朝" w:cs="ＭＳ 明朝"/>
        </w:rPr>
        <w:t xml:space="preserve"> </w:t>
      </w:r>
      <w:r>
        <w:rPr>
          <w:rFonts w:ascii="ＭＳ 明朝" w:hAnsi="ＭＳ 明朝" w:cs="ＭＳ 明朝" w:hint="eastAsia"/>
        </w:rPr>
        <w:t>この条例において、次の各号に掲げる用語の意義は、それぞれ当該各号に定めるところによる。</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児童</w:t>
      </w:r>
      <w:r>
        <w:rPr>
          <w:rFonts w:ascii="ＭＳ 明朝" w:hAnsi="ＭＳ 明朝" w:cs="ＭＳ 明朝"/>
        </w:rPr>
        <w:t xml:space="preserve"> </w:t>
      </w:r>
      <w:r>
        <w:rPr>
          <w:rFonts w:ascii="ＭＳ 明朝" w:hAnsi="ＭＳ 明朝" w:cs="ＭＳ 明朝" w:hint="eastAsia"/>
        </w:rPr>
        <w:t>法第４条第１項に規定する児童をいう。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乳児</w:t>
      </w:r>
      <w:r>
        <w:rPr>
          <w:rFonts w:ascii="ＭＳ 明朝" w:hAnsi="ＭＳ 明朝" w:cs="ＭＳ 明朝"/>
        </w:rPr>
        <w:t xml:space="preserve"> </w:t>
      </w:r>
      <w:r>
        <w:rPr>
          <w:rFonts w:ascii="ＭＳ 明朝" w:hAnsi="ＭＳ 明朝" w:cs="ＭＳ 明朝" w:hint="eastAsia"/>
        </w:rPr>
        <w:t>法第４条第１項第１号に規定する乳児をいう。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3</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幼児</w:t>
      </w:r>
      <w:r>
        <w:rPr>
          <w:rFonts w:ascii="ＭＳ 明朝" w:hAnsi="ＭＳ 明朝" w:cs="ＭＳ 明朝"/>
        </w:rPr>
        <w:t xml:space="preserve"> </w:t>
      </w:r>
      <w:r>
        <w:rPr>
          <w:rFonts w:ascii="ＭＳ 明朝" w:hAnsi="ＭＳ 明朝" w:cs="ＭＳ 明朝" w:hint="eastAsia"/>
        </w:rPr>
        <w:t>法第４条第１項第２号に規定する幼児のうち、満３歳に満たない者（法第</w:t>
      </w:r>
    </w:p>
    <w:p w:rsidR="00000000" w:rsidRDefault="005F2B4D">
      <w:pPr>
        <w:ind w:leftChars="200" w:left="420"/>
        <w:rPr>
          <w:rFonts w:ascii="ＭＳ 明朝" w:hAnsi="ＭＳ 明朝"/>
        </w:rPr>
      </w:pPr>
      <w:r>
        <w:rPr>
          <w:rFonts w:ascii="ＭＳ 明朝" w:hAnsi="ＭＳ 明朝" w:cs="ＭＳ 明朝" w:hint="eastAsia"/>
        </w:rPr>
        <w:t>６条の３第９項第２号、同条第１０項第２号、同条第１１項第２号</w:t>
      </w:r>
      <w:r>
        <w:rPr>
          <w:rFonts w:ascii="ＭＳ 明朝" w:hAnsi="ＭＳ 明朝" w:cs="ＭＳ 明朝" w:hint="eastAsia"/>
        </w:rPr>
        <w:t>又は同条第１２項第２号の規定に基づき保育が必要と認められる児童であって満３歳以上のものについて保育を行う場合にあっては、満３歳に満たない者及び当該満３歳以上の児童）をいう。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4</w:t>
      </w:r>
      <w:r>
        <w:rPr>
          <w:rFonts w:ascii="ＭＳ 明朝" w:hAnsi="ＭＳ 明朝" w:cs="ＭＳ 明朝" w:hint="eastAsia"/>
        </w:rPr>
        <w:t>）保護者</w:t>
      </w:r>
      <w:r>
        <w:rPr>
          <w:rFonts w:ascii="ＭＳ 明朝" w:hAnsi="ＭＳ 明朝" w:cs="ＭＳ 明朝"/>
        </w:rPr>
        <w:t xml:space="preserve"> </w:t>
      </w:r>
      <w:r>
        <w:rPr>
          <w:rFonts w:ascii="ＭＳ 明朝" w:hAnsi="ＭＳ 明朝" w:cs="ＭＳ 明朝" w:hint="eastAsia"/>
        </w:rPr>
        <w:t>法第６条に規定する保護者をいう。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5</w:t>
      </w:r>
      <w:r>
        <w:rPr>
          <w:rFonts w:ascii="ＭＳ 明朝" w:hAnsi="ＭＳ 明朝" w:cs="ＭＳ 明朝" w:hint="eastAsia"/>
        </w:rPr>
        <w:t>）家庭的保育事業</w:t>
      </w:r>
      <w:r>
        <w:rPr>
          <w:rFonts w:ascii="ＭＳ 明朝" w:hAnsi="ＭＳ 明朝" w:cs="ＭＳ 明朝"/>
        </w:rPr>
        <w:t xml:space="preserve"> </w:t>
      </w:r>
      <w:r>
        <w:rPr>
          <w:rFonts w:ascii="ＭＳ 明朝" w:hAnsi="ＭＳ 明朝" w:cs="ＭＳ 明朝" w:hint="eastAsia"/>
        </w:rPr>
        <w:t>法第６条の３第９項に規定する家庭的保育事業をいう。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6</w:t>
      </w:r>
      <w:r>
        <w:rPr>
          <w:rFonts w:ascii="ＭＳ 明朝" w:hAnsi="ＭＳ 明朝" w:cs="ＭＳ 明朝" w:hint="eastAsia"/>
        </w:rPr>
        <w:t>）小規模保育事業</w:t>
      </w:r>
      <w:r>
        <w:rPr>
          <w:rFonts w:ascii="ＭＳ 明朝" w:hAnsi="ＭＳ 明朝" w:cs="ＭＳ 明朝"/>
        </w:rPr>
        <w:t xml:space="preserve"> </w:t>
      </w:r>
      <w:r>
        <w:rPr>
          <w:rFonts w:ascii="ＭＳ 明朝" w:hAnsi="ＭＳ 明朝" w:cs="ＭＳ 明朝" w:hint="eastAsia"/>
        </w:rPr>
        <w:t>法第６条の３第１０項に規定する小規模保育事業をいう。</w:t>
      </w:r>
    </w:p>
    <w:p w:rsidR="00000000" w:rsidRDefault="005F2B4D">
      <w:pPr>
        <w:ind w:left="420" w:hangingChars="200" w:hanging="420"/>
        <w:rPr>
          <w:rFonts w:ascii="ＭＳ 明朝" w:hAnsi="ＭＳ 明朝"/>
        </w:rPr>
      </w:pPr>
      <w:r>
        <w:rPr>
          <w:rFonts w:ascii="ＭＳ 明朝" w:hAnsi="ＭＳ 明朝" w:cs="ＭＳ 明朝" w:hint="eastAsia"/>
        </w:rPr>
        <w:t>（</w:t>
      </w:r>
      <w:r>
        <w:rPr>
          <w:rFonts w:ascii="ＭＳ 明朝" w:hAnsi="ＭＳ 明朝" w:cs="ＭＳ 明朝"/>
        </w:rPr>
        <w:t>7</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居宅訪問型保育事業</w:t>
      </w:r>
      <w:r>
        <w:rPr>
          <w:rFonts w:ascii="ＭＳ 明朝" w:hAnsi="ＭＳ 明朝" w:cs="ＭＳ 明朝"/>
        </w:rPr>
        <w:t xml:space="preserve"> </w:t>
      </w:r>
      <w:r>
        <w:rPr>
          <w:rFonts w:ascii="ＭＳ 明朝" w:hAnsi="ＭＳ 明朝" w:cs="ＭＳ 明朝" w:hint="eastAsia"/>
        </w:rPr>
        <w:t>法第６条の３第１１項に規定する居宅訪問型保育事業をいう。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8</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事業所内保育事業</w:t>
      </w:r>
      <w:r>
        <w:rPr>
          <w:rFonts w:ascii="ＭＳ 明朝" w:hAnsi="ＭＳ 明朝" w:cs="ＭＳ 明朝"/>
        </w:rPr>
        <w:t xml:space="preserve"> </w:t>
      </w:r>
      <w:r>
        <w:rPr>
          <w:rFonts w:ascii="ＭＳ 明朝" w:hAnsi="ＭＳ 明朝" w:cs="ＭＳ 明朝" w:hint="eastAsia"/>
        </w:rPr>
        <w:t>法第６条の３第１２項に規定す</w:t>
      </w:r>
      <w:r>
        <w:rPr>
          <w:rFonts w:ascii="ＭＳ 明朝" w:hAnsi="ＭＳ 明朝" w:cs="ＭＳ 明朝" w:hint="eastAsia"/>
        </w:rPr>
        <w:t>る事業所内保育事業をいう。</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9</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家庭的保育事業等</w:t>
      </w:r>
      <w:r>
        <w:rPr>
          <w:rFonts w:ascii="ＭＳ 明朝" w:hAnsi="ＭＳ 明朝" w:cs="ＭＳ 明朝"/>
        </w:rPr>
        <w:t xml:space="preserve"> </w:t>
      </w:r>
      <w:r>
        <w:rPr>
          <w:rFonts w:ascii="ＭＳ 明朝" w:hAnsi="ＭＳ 明朝" w:cs="ＭＳ 明朝" w:hint="eastAsia"/>
        </w:rPr>
        <w:t>家庭的保育事業、小規模保育事業、居宅訪問型保育事業又は</w:t>
      </w:r>
    </w:p>
    <w:p w:rsidR="00000000" w:rsidRDefault="005F2B4D">
      <w:pPr>
        <w:ind w:firstLineChars="300" w:firstLine="630"/>
        <w:rPr>
          <w:rFonts w:ascii="ＭＳ 明朝" w:hAnsi="ＭＳ 明朝"/>
        </w:rPr>
      </w:pPr>
      <w:r>
        <w:rPr>
          <w:rFonts w:ascii="ＭＳ 明朝" w:hAnsi="ＭＳ 明朝" w:cs="ＭＳ 明朝" w:hint="eastAsia"/>
        </w:rPr>
        <w:t>事業所内保育事業をいう。</w:t>
      </w:r>
    </w:p>
    <w:p w:rsidR="00000000" w:rsidRDefault="005F2B4D">
      <w:pPr>
        <w:rPr>
          <w:rFonts w:ascii="ＭＳ 明朝" w:hAnsi="ＭＳ 明朝"/>
        </w:rPr>
      </w:pPr>
      <w:r>
        <w:rPr>
          <w:rFonts w:ascii="ＭＳ 明朝" w:hAnsi="ＭＳ 明朝" w:cs="ＭＳ 明朝" w:hint="eastAsia"/>
        </w:rPr>
        <w:lastRenderedPageBreak/>
        <w:t>（最低基準の目的等）</w:t>
      </w:r>
    </w:p>
    <w:p w:rsidR="00000000" w:rsidRDefault="005F2B4D">
      <w:pPr>
        <w:ind w:left="210" w:hangingChars="100" w:hanging="210"/>
        <w:rPr>
          <w:rFonts w:ascii="ＭＳ 明朝" w:hAnsi="ＭＳ 明朝"/>
        </w:rPr>
      </w:pPr>
      <w:r>
        <w:rPr>
          <w:rFonts w:ascii="ＭＳ 明朝" w:hAnsi="ＭＳ 明朝" w:cs="ＭＳ 明朝" w:hint="eastAsia"/>
        </w:rPr>
        <w:t>第３条</w:t>
      </w:r>
      <w:r>
        <w:rPr>
          <w:rFonts w:ascii="ＭＳ 明朝" w:hAnsi="ＭＳ 明朝" w:cs="ＭＳ 明朝"/>
        </w:rPr>
        <w:t xml:space="preserve"> </w:t>
      </w:r>
      <w:r>
        <w:rPr>
          <w:rFonts w:ascii="ＭＳ 明朝" w:hAnsi="ＭＳ 明朝" w:cs="ＭＳ 明朝" w:hint="eastAsia"/>
        </w:rPr>
        <w:t>この条例に定める基準（次項及び次条において「最低基準」という。）は、家庭的保育事業等を利用している乳児又は幼児（以下「利用乳幼児」という。）が、明るくて、衛生的な環境において、素養があり、かつ、適切な訓練を受けた職員（家庭的保育事業等を行う事業所（以下「家庭的保育事業所等」という。）の管理者を含む。以下同じ。）が保育を提供することにより、心身と</w:t>
      </w:r>
      <w:r>
        <w:rPr>
          <w:rFonts w:ascii="ＭＳ 明朝" w:hAnsi="ＭＳ 明朝" w:cs="ＭＳ 明朝" w:hint="eastAsia"/>
        </w:rPr>
        <w:t>もに健やかに育成されることを保障するものとする。</w:t>
      </w:r>
    </w:p>
    <w:p w:rsidR="00000000" w:rsidRDefault="005F2B4D">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町は、最低基準を常に向上させるように努めるものとする。</w:t>
      </w:r>
    </w:p>
    <w:p w:rsidR="00000000" w:rsidRDefault="005F2B4D">
      <w:pPr>
        <w:rPr>
          <w:rFonts w:ascii="ＭＳ 明朝" w:hAnsi="ＭＳ 明朝"/>
        </w:rPr>
      </w:pPr>
      <w:r>
        <w:rPr>
          <w:rFonts w:ascii="ＭＳ 明朝" w:hAnsi="ＭＳ 明朝" w:cs="ＭＳ 明朝" w:hint="eastAsia"/>
        </w:rPr>
        <w:t>（最低基準と家庭的保育事業者等）</w:t>
      </w:r>
    </w:p>
    <w:p w:rsidR="00000000" w:rsidRDefault="005F2B4D">
      <w:pPr>
        <w:ind w:left="210" w:hangingChars="100" w:hanging="210"/>
        <w:rPr>
          <w:rFonts w:ascii="ＭＳ 明朝" w:hAnsi="ＭＳ 明朝"/>
        </w:rPr>
      </w:pPr>
      <w:r>
        <w:rPr>
          <w:rFonts w:ascii="ＭＳ 明朝" w:hAnsi="ＭＳ 明朝" w:cs="ＭＳ 明朝" w:hint="eastAsia"/>
        </w:rPr>
        <w:t>第４条</w:t>
      </w:r>
      <w:r>
        <w:rPr>
          <w:rFonts w:ascii="ＭＳ 明朝" w:hAnsi="ＭＳ 明朝" w:cs="ＭＳ 明朝"/>
        </w:rPr>
        <w:t xml:space="preserve"> </w:t>
      </w:r>
      <w:r>
        <w:rPr>
          <w:rFonts w:ascii="ＭＳ 明朝" w:hAnsi="ＭＳ 明朝" w:cs="ＭＳ 明朝" w:hint="eastAsia"/>
        </w:rPr>
        <w:t>家庭的保育事業等を行う者（以下「家庭的保育事業者等」という。）は、最低基準を超えて、常に、その設備及び運営を向上させなければならない。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最低基準を超えて、設備を有し、又は運営をしている家庭的保育事業者等においては、最低基準を理由として、その設備又は運営を低下させてはならない。</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町長は、児童の保護者その他児童福祉に係る当事者の意見を聴き、家庭的保育事業</w:t>
      </w:r>
      <w:r>
        <w:rPr>
          <w:rFonts w:ascii="ＭＳ 明朝" w:hAnsi="ＭＳ 明朝" w:cs="ＭＳ 明朝" w:hint="eastAsia"/>
        </w:rPr>
        <w:t>者等に対し、最低基準を超えて、その設備及び運営を向上させるように勧告することができる。</w:t>
      </w:r>
    </w:p>
    <w:p w:rsidR="00000000" w:rsidRDefault="005F2B4D">
      <w:pPr>
        <w:rPr>
          <w:rFonts w:ascii="ＭＳ 明朝" w:hAnsi="ＭＳ 明朝"/>
        </w:rPr>
      </w:pPr>
      <w:r>
        <w:rPr>
          <w:rFonts w:ascii="ＭＳ 明朝" w:hAnsi="ＭＳ 明朝" w:cs="ＭＳ 明朝" w:hint="eastAsia"/>
        </w:rPr>
        <w:t>（家庭的保育事業者等の一般原則）</w:t>
      </w:r>
    </w:p>
    <w:p w:rsidR="00000000" w:rsidRDefault="005F2B4D">
      <w:pPr>
        <w:ind w:left="210" w:hangingChars="100" w:hanging="210"/>
        <w:rPr>
          <w:rFonts w:ascii="ＭＳ 明朝" w:hAnsi="ＭＳ 明朝"/>
        </w:rPr>
      </w:pPr>
      <w:r>
        <w:rPr>
          <w:rFonts w:ascii="ＭＳ 明朝" w:hAnsi="ＭＳ 明朝" w:cs="ＭＳ 明朝" w:hint="eastAsia"/>
        </w:rPr>
        <w:t>第５条</w:t>
      </w:r>
      <w:r>
        <w:rPr>
          <w:rFonts w:ascii="ＭＳ 明朝" w:hAnsi="ＭＳ 明朝" w:cs="ＭＳ 明朝"/>
        </w:rPr>
        <w:t xml:space="preserve"> </w:t>
      </w:r>
      <w:r>
        <w:rPr>
          <w:rFonts w:ascii="ＭＳ 明朝" w:hAnsi="ＭＳ 明朝" w:cs="ＭＳ 明朝" w:hint="eastAsia"/>
        </w:rPr>
        <w:t>家庭的保育事業者等は、利用乳幼児の人権に十分配慮するとともに、一人一人の人格を尊重して、その運営を行わなければならない。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家庭的保育事業者等は、地域社会との交流及び連携を図り、利用乳幼児の保護者及び地域社会に対し、当該家庭的保育事業等の運営の内容を適切に説明するよう努めなければならない。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家庭的保育事業者等は、自らその行う保育の質の評価を行い、常にその改善を図らなければな</w:t>
      </w:r>
      <w:r>
        <w:rPr>
          <w:rFonts w:ascii="ＭＳ 明朝" w:hAnsi="ＭＳ 明朝" w:cs="ＭＳ 明朝" w:hint="eastAsia"/>
        </w:rPr>
        <w:t>らない。</w:t>
      </w:r>
    </w:p>
    <w:p w:rsidR="00000000" w:rsidRDefault="005F2B4D">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家庭的保育事業者等は、定期的に外部の者による評価を受けて、それらの結果を公表し、常にその改善を図るよう努めなければならない。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家庭的保育事業所等（居宅訪問型保育事業を行う場所を除く。次項、次条第２号、第１４条第２項及び第３項、第１５条第１項並びに第１６条第１項において同じ。）には、法に定めるそれぞれの事業の目的を達成するために必要な設備を設け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６</w:t>
      </w:r>
      <w:r>
        <w:rPr>
          <w:rFonts w:ascii="ＭＳ 明朝" w:hAnsi="ＭＳ 明朝" w:cs="ＭＳ 明朝"/>
        </w:rPr>
        <w:t xml:space="preserve"> </w:t>
      </w:r>
      <w:r>
        <w:rPr>
          <w:rFonts w:ascii="ＭＳ 明朝" w:hAnsi="ＭＳ 明朝" w:cs="ＭＳ 明朝" w:hint="eastAsia"/>
        </w:rPr>
        <w:t>家庭的保育事業所等の構造設備は、採光、換気等利用乳幼児の保健衛生及び利用乳幼児に対する危害防止に十分な考慮を払って設けられなけ</w:t>
      </w:r>
      <w:r>
        <w:rPr>
          <w:rFonts w:ascii="ＭＳ 明朝" w:hAnsi="ＭＳ 明朝" w:cs="ＭＳ 明朝" w:hint="eastAsia"/>
        </w:rPr>
        <w:t>ればならない。</w:t>
      </w:r>
    </w:p>
    <w:p w:rsidR="00000000" w:rsidRDefault="005F2B4D">
      <w:pPr>
        <w:rPr>
          <w:rFonts w:ascii="ＭＳ 明朝" w:hAnsi="ＭＳ 明朝"/>
        </w:rPr>
      </w:pPr>
      <w:r>
        <w:rPr>
          <w:rFonts w:ascii="ＭＳ 明朝" w:hAnsi="ＭＳ 明朝" w:cs="ＭＳ 明朝" w:hint="eastAsia"/>
        </w:rPr>
        <w:t>（保育所等との連携）</w:t>
      </w:r>
    </w:p>
    <w:p w:rsidR="00000000" w:rsidRDefault="005F2B4D">
      <w:pPr>
        <w:ind w:left="210" w:hangingChars="100" w:hanging="210"/>
        <w:rPr>
          <w:rFonts w:ascii="ＭＳ 明朝" w:hAnsi="ＭＳ 明朝"/>
        </w:rPr>
      </w:pPr>
      <w:r>
        <w:rPr>
          <w:rFonts w:ascii="ＭＳ 明朝" w:hAnsi="ＭＳ 明朝" w:cs="ＭＳ 明朝" w:hint="eastAsia"/>
        </w:rPr>
        <w:t>第６条</w:t>
      </w:r>
      <w:r>
        <w:rPr>
          <w:rFonts w:ascii="ＭＳ 明朝" w:hAnsi="ＭＳ 明朝" w:cs="ＭＳ 明朝"/>
        </w:rPr>
        <w:t xml:space="preserve"> </w:t>
      </w:r>
      <w:r>
        <w:rPr>
          <w:rFonts w:ascii="ＭＳ 明朝" w:hAnsi="ＭＳ 明朝" w:cs="ＭＳ 明朝" w:hint="eastAsia"/>
        </w:rPr>
        <w:t>家庭的保育事業者等（居宅訪問型保育事業を行う者（以下「居宅訪問型保育事業者」という。）を除く。以下この条、次条第１項、第１４条第１項及び第２項、第１５条第１項、第２項及び第５項、第１６条並びに第１７条第１項から第３項まで並びに附則第３条において同じ。）は、利用乳幼児に対する保育が適正かつ確実に行われ、及び家庭的保</w:t>
      </w:r>
      <w:r>
        <w:rPr>
          <w:rFonts w:ascii="ＭＳ 明朝" w:hAnsi="ＭＳ 明朝" w:cs="ＭＳ 明朝" w:hint="eastAsia"/>
        </w:rPr>
        <w:lastRenderedPageBreak/>
        <w:t>育事業者等による保育の提供の終了後も満３歳以上の児童に対して必要な教育（教育基本法（平成１８年法律第１２０号）第６条第１項に規定する法律に定める学校にお</w:t>
      </w:r>
      <w:r>
        <w:rPr>
          <w:rFonts w:ascii="ＭＳ 明朝" w:hAnsi="ＭＳ 明朝" w:cs="ＭＳ 明朝" w:hint="eastAsia"/>
        </w:rPr>
        <w:t>いて行われる教育をいう。第３号において同じ。）又は保育が継続的に提供されるよう、次に掲げる事項に係る連携協力を行う保育所（子ども・子育て支援法（平成２４年法律第６５号）第７条第４項に規定する保育所をいう。）、幼稚園（同項に規定する幼稚園をいう。）又は認定こども園（同項に規定する認定こども園をいう。）（以下「連携施設」という。）を適切に確保しなければならない。ただし、離島その他の地域であって、連携施設の確保が著しく困難であると町が認めるものにおいて家庭的保育事業等（居宅訪問型保育事業を除く。第１６条第２項第３</w:t>
      </w:r>
      <w:r>
        <w:rPr>
          <w:rFonts w:ascii="ＭＳ 明朝" w:hAnsi="ＭＳ 明朝" w:cs="ＭＳ 明朝" w:hint="eastAsia"/>
        </w:rPr>
        <w:t>号において同じ。）を行う家庭的保育事業者等については、この限りでない。</w:t>
      </w:r>
    </w:p>
    <w:p w:rsidR="00000000" w:rsidRDefault="005F2B4D">
      <w:pPr>
        <w:ind w:left="420" w:hangingChars="200" w:hanging="420"/>
        <w:rPr>
          <w:rFonts w:ascii="ＭＳ 明朝" w:hAnsi="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利用乳幼児に集団保育を体験させるための機会の設定、保育の適切な提供に必要な家庭的保育事業者等に対する相談、助言その他の保育の内容に関する支援を行うこと。</w:t>
      </w:r>
    </w:p>
    <w:p w:rsidR="00000000" w:rsidRDefault="005F2B4D">
      <w:pPr>
        <w:ind w:left="420" w:hangingChars="200" w:hanging="420"/>
        <w:rPr>
          <w:rFonts w:ascii="ＭＳ 明朝" w:hAnsi="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必要に応じて、代替保育（家庭的保育事業所等の職員の病気、休暇等により保育を提供することができない場合に、当該家庭的保育事業者等に代わって提供する保育をいう。）を提供すること。</w:t>
      </w:r>
    </w:p>
    <w:p w:rsidR="00000000" w:rsidRDefault="005F2B4D">
      <w:pPr>
        <w:ind w:left="420" w:hangingChars="200" w:hanging="420"/>
        <w:rPr>
          <w:rFonts w:ascii="ＭＳ 明朝" w:hAnsi="ＭＳ 明朝"/>
        </w:rPr>
      </w:pPr>
      <w:r>
        <w:rPr>
          <w:rFonts w:ascii="ＭＳ 明朝" w:hAnsi="ＭＳ 明朝" w:cs="ＭＳ 明朝" w:hint="eastAsia"/>
        </w:rPr>
        <w:t>（</w:t>
      </w:r>
      <w:r>
        <w:rPr>
          <w:rFonts w:ascii="ＭＳ 明朝" w:hAnsi="ＭＳ 明朝" w:cs="ＭＳ 明朝"/>
        </w:rPr>
        <w:t>3</w:t>
      </w:r>
      <w:r>
        <w:rPr>
          <w:rFonts w:ascii="ＭＳ 明朝" w:hAnsi="ＭＳ 明朝" w:cs="ＭＳ 明朝" w:hint="eastAsia"/>
        </w:rPr>
        <w:t>）</w:t>
      </w:r>
      <w:r>
        <w:rPr>
          <w:rFonts w:ascii="ＭＳ 明朝" w:hAnsi="ＭＳ 明朝" w:cs="ＭＳ 明朝"/>
        </w:rPr>
        <w:t xml:space="preserve"> </w:t>
      </w:r>
      <w:r>
        <w:rPr>
          <w:rFonts w:ascii="ＭＳ 明朝" w:hAnsi="ＭＳ 明朝" w:cs="ＭＳ 明朝" w:hint="eastAsia"/>
        </w:rPr>
        <w:t>当該家庭的保育事業者等により保育の提供を受けていた利用乳幼児（事業所内保育事業の利用乳</w:t>
      </w:r>
      <w:r>
        <w:rPr>
          <w:rFonts w:ascii="ＭＳ 明朝" w:hAnsi="ＭＳ 明朝" w:cs="ＭＳ 明朝" w:hint="eastAsia"/>
        </w:rPr>
        <w:t>幼児にあっては、第４２条に規定するその他の乳児又は幼児に限る。以下この号において同じ。）を、当該保育の提供の終了に際して、当該利用乳幼児に係る保護者の希望に基づき、引き続き当該連携施設において受け入れて教育又は保育を提供すること。</w:t>
      </w:r>
    </w:p>
    <w:p w:rsidR="00000000" w:rsidRDefault="005F2B4D">
      <w:pPr>
        <w:rPr>
          <w:rFonts w:ascii="ＭＳ 明朝" w:hAnsi="ＭＳ 明朝"/>
        </w:rPr>
      </w:pPr>
      <w:r>
        <w:rPr>
          <w:rFonts w:ascii="ＭＳ 明朝" w:hAnsi="ＭＳ 明朝" w:cs="ＭＳ 明朝" w:hint="eastAsia"/>
        </w:rPr>
        <w:t>（家庭的保育事業者等と非常災害）</w:t>
      </w:r>
    </w:p>
    <w:p w:rsidR="00000000" w:rsidRDefault="005F2B4D">
      <w:pPr>
        <w:ind w:left="210" w:hangingChars="100" w:hanging="210"/>
        <w:rPr>
          <w:rFonts w:ascii="ＭＳ 明朝" w:hAnsi="ＭＳ 明朝"/>
        </w:rPr>
      </w:pPr>
      <w:r>
        <w:rPr>
          <w:rFonts w:ascii="ＭＳ 明朝" w:hAnsi="ＭＳ 明朝" w:cs="ＭＳ 明朝" w:hint="eastAsia"/>
        </w:rPr>
        <w:t>第７条</w:t>
      </w:r>
      <w:r>
        <w:rPr>
          <w:rFonts w:ascii="ＭＳ 明朝" w:hAnsi="ＭＳ 明朝" w:cs="ＭＳ 明朝"/>
        </w:rPr>
        <w:t xml:space="preserve"> </w:t>
      </w:r>
      <w:r>
        <w:rPr>
          <w:rFonts w:ascii="ＭＳ 明朝" w:hAnsi="ＭＳ 明朝" w:cs="ＭＳ 明朝" w:hint="eastAsia"/>
        </w:rPr>
        <w:t>家庭的保育事業者等は、軽便消火器等の消火用具、非常口その他非常災害に必要な設備を設けるとともに、非常災害に対する具体的計画を立て、これに対する不断の注意と訓練をするように努め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前項の訓練のうち、避難及び消火に対する訓</w:t>
      </w:r>
      <w:r>
        <w:rPr>
          <w:rFonts w:ascii="ＭＳ 明朝" w:hAnsi="ＭＳ 明朝" w:cs="ＭＳ 明朝" w:hint="eastAsia"/>
        </w:rPr>
        <w:t>練は、少なくとも毎月１回は行わなければならない。</w:t>
      </w:r>
    </w:p>
    <w:p w:rsidR="00000000" w:rsidRDefault="005F2B4D">
      <w:pPr>
        <w:rPr>
          <w:rFonts w:ascii="ＭＳ 明朝" w:hAnsi="ＭＳ 明朝"/>
        </w:rPr>
      </w:pPr>
      <w:r>
        <w:rPr>
          <w:rFonts w:ascii="ＭＳ 明朝" w:hAnsi="ＭＳ 明朝" w:cs="ＭＳ 明朝" w:hint="eastAsia"/>
        </w:rPr>
        <w:t>（家庭的保育事業者等の職員の一般的要件）</w:t>
      </w:r>
    </w:p>
    <w:p w:rsidR="00000000" w:rsidRDefault="005F2B4D">
      <w:pPr>
        <w:ind w:left="210" w:hangingChars="100" w:hanging="210"/>
        <w:rPr>
          <w:rFonts w:ascii="ＭＳ 明朝" w:hAnsi="ＭＳ 明朝"/>
        </w:rPr>
      </w:pPr>
      <w:r>
        <w:rPr>
          <w:rFonts w:ascii="ＭＳ 明朝" w:hAnsi="ＭＳ 明朝" w:cs="ＭＳ 明朝" w:hint="eastAsia"/>
        </w:rPr>
        <w:t>第８条</w:t>
      </w:r>
      <w:r>
        <w:rPr>
          <w:rFonts w:ascii="ＭＳ 明朝" w:hAnsi="ＭＳ 明朝" w:cs="ＭＳ 明朝"/>
        </w:rPr>
        <w:t xml:space="preserve"> </w:t>
      </w:r>
      <w:r>
        <w:rPr>
          <w:rFonts w:ascii="ＭＳ 明朝" w:hAnsi="ＭＳ 明朝" w:cs="ＭＳ 明朝" w:hint="eastAsia"/>
        </w:rPr>
        <w:t>家庭的保育事業等において利用乳幼児の保育に従事する職員は、健全な心身を有し、豊かな人間性と倫理観を備え、児童福祉事業に熱意のある者であって、できる限り児童福祉事業の理論及び実際について訓練を受けたものでなければならない。</w:t>
      </w:r>
    </w:p>
    <w:p w:rsidR="00000000" w:rsidRDefault="005F2B4D">
      <w:pPr>
        <w:rPr>
          <w:rFonts w:ascii="ＭＳ 明朝" w:hAnsi="ＭＳ 明朝"/>
        </w:rPr>
      </w:pPr>
      <w:r>
        <w:rPr>
          <w:rFonts w:ascii="ＭＳ 明朝" w:hAnsi="ＭＳ 明朝" w:cs="ＭＳ 明朝" w:hint="eastAsia"/>
        </w:rPr>
        <w:t>（家庭的保育事業者等の職員の知識及び技能の向上等）</w:t>
      </w:r>
    </w:p>
    <w:p w:rsidR="00000000" w:rsidRDefault="005F2B4D">
      <w:pPr>
        <w:ind w:left="210" w:hangingChars="100" w:hanging="210"/>
        <w:rPr>
          <w:rFonts w:ascii="ＭＳ 明朝" w:hAnsi="ＭＳ 明朝"/>
        </w:rPr>
      </w:pPr>
      <w:r>
        <w:rPr>
          <w:rFonts w:ascii="ＭＳ 明朝" w:hAnsi="ＭＳ 明朝" w:cs="ＭＳ 明朝" w:hint="eastAsia"/>
        </w:rPr>
        <w:t>第９条</w:t>
      </w:r>
      <w:r>
        <w:rPr>
          <w:rFonts w:ascii="ＭＳ 明朝" w:hAnsi="ＭＳ 明朝" w:cs="ＭＳ 明朝"/>
        </w:rPr>
        <w:t xml:space="preserve"> </w:t>
      </w:r>
      <w:r>
        <w:rPr>
          <w:rFonts w:ascii="ＭＳ 明朝" w:hAnsi="ＭＳ 明朝" w:cs="ＭＳ 明朝" w:hint="eastAsia"/>
        </w:rPr>
        <w:t>家庭的保育事業者等の職員は、常に自己研鑽に励み、法に定めるそれぞれの事業の目的を達成するために必要な知識及び技能の修得、維持及び向</w:t>
      </w:r>
      <w:r>
        <w:rPr>
          <w:rFonts w:ascii="ＭＳ 明朝" w:hAnsi="ＭＳ 明朝" w:cs="ＭＳ 明朝" w:hint="eastAsia"/>
        </w:rPr>
        <w:t>上に努めなければならない。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家庭的保育事業者等は、職員に対し、その資質の向上のための研修の機会を確保しなければならない。</w:t>
      </w:r>
    </w:p>
    <w:p w:rsidR="00000000" w:rsidRDefault="005F2B4D">
      <w:pPr>
        <w:rPr>
          <w:rFonts w:ascii="ＭＳ 明朝" w:hAnsi="ＭＳ 明朝"/>
        </w:rPr>
      </w:pPr>
      <w:r>
        <w:rPr>
          <w:rFonts w:ascii="ＭＳ 明朝" w:hAnsi="ＭＳ 明朝" w:cs="ＭＳ 明朝" w:hint="eastAsia"/>
        </w:rPr>
        <w:lastRenderedPageBreak/>
        <w:t>（他の社会福祉施設等を併せて設置するときの設備及び職員の基準）</w:t>
      </w:r>
    </w:p>
    <w:p w:rsidR="00000000" w:rsidRDefault="005F2B4D">
      <w:pPr>
        <w:ind w:left="210" w:hangingChars="100" w:hanging="210"/>
        <w:rPr>
          <w:rFonts w:ascii="ＭＳ 明朝" w:hAnsi="ＭＳ 明朝"/>
        </w:rPr>
      </w:pPr>
      <w:r>
        <w:rPr>
          <w:rFonts w:ascii="ＭＳ 明朝" w:hAnsi="ＭＳ 明朝" w:cs="ＭＳ 明朝" w:hint="eastAsia"/>
        </w:rPr>
        <w:t>第１０条</w:t>
      </w:r>
      <w:r>
        <w:rPr>
          <w:rFonts w:ascii="ＭＳ 明朝" w:hAnsi="ＭＳ 明朝" w:cs="ＭＳ 明朝"/>
        </w:rPr>
        <w:t xml:space="preserve"> </w:t>
      </w:r>
      <w:r>
        <w:rPr>
          <w:rFonts w:ascii="ＭＳ 明朝" w:hAnsi="ＭＳ 明朝" w:cs="ＭＳ 明朝" w:hint="eastAsia"/>
        </w:rPr>
        <w:t>家庭的保育事業所等は、他の社会福祉施設等を併せて設置するときは、必要に応じ当該家庭的保育事業所等の設備及び職員の一部を併せて設置する他の社会福祉施設等の設備及び職員に兼ねることができる。ただし、保育室及び各事業所に特有の設備並びに利用乳幼児の保育に直接従事する職員については、この限りでない。</w:t>
      </w:r>
    </w:p>
    <w:p w:rsidR="00000000" w:rsidRDefault="005F2B4D">
      <w:pPr>
        <w:rPr>
          <w:rFonts w:ascii="ＭＳ 明朝" w:hAnsi="ＭＳ 明朝"/>
        </w:rPr>
      </w:pPr>
      <w:r>
        <w:rPr>
          <w:rFonts w:ascii="ＭＳ 明朝" w:hAnsi="ＭＳ 明朝" w:cs="ＭＳ 明朝" w:hint="eastAsia"/>
        </w:rPr>
        <w:t>（利用乳幼児を平等</w:t>
      </w:r>
      <w:r>
        <w:rPr>
          <w:rFonts w:ascii="ＭＳ 明朝" w:hAnsi="ＭＳ 明朝" w:cs="ＭＳ 明朝" w:hint="eastAsia"/>
        </w:rPr>
        <w:t>に取り扱う原則）</w:t>
      </w:r>
    </w:p>
    <w:p w:rsidR="00000000" w:rsidRDefault="005F2B4D">
      <w:pPr>
        <w:ind w:left="210" w:hangingChars="100" w:hanging="210"/>
        <w:rPr>
          <w:rFonts w:ascii="ＭＳ 明朝" w:hAnsi="ＭＳ 明朝"/>
        </w:rPr>
      </w:pPr>
      <w:r>
        <w:rPr>
          <w:rFonts w:ascii="ＭＳ 明朝" w:hAnsi="ＭＳ 明朝" w:cs="ＭＳ 明朝" w:hint="eastAsia"/>
        </w:rPr>
        <w:t>第１１条</w:t>
      </w:r>
      <w:r>
        <w:rPr>
          <w:rFonts w:ascii="ＭＳ 明朝" w:hAnsi="ＭＳ 明朝" w:cs="ＭＳ 明朝"/>
        </w:rPr>
        <w:t xml:space="preserve"> </w:t>
      </w:r>
      <w:r>
        <w:rPr>
          <w:rFonts w:ascii="ＭＳ 明朝" w:hAnsi="ＭＳ 明朝" w:cs="ＭＳ 明朝" w:hint="eastAsia"/>
        </w:rPr>
        <w:t>家庭的保育事業者等は、利用乳幼児の国籍、信条、社会的身分又は利用に要する費用を負担するか否かによって、差別的取扱いをしてはならない。</w:t>
      </w:r>
    </w:p>
    <w:p w:rsidR="00000000" w:rsidRDefault="005F2B4D">
      <w:pPr>
        <w:rPr>
          <w:rFonts w:ascii="ＭＳ 明朝" w:hAnsi="ＭＳ 明朝"/>
        </w:rPr>
      </w:pPr>
      <w:r>
        <w:rPr>
          <w:rFonts w:ascii="ＭＳ 明朝" w:hAnsi="ＭＳ 明朝" w:cs="ＭＳ 明朝" w:hint="eastAsia"/>
        </w:rPr>
        <w:t>（虐待等の禁止）</w:t>
      </w:r>
    </w:p>
    <w:p w:rsidR="00000000" w:rsidRDefault="005F2B4D">
      <w:pPr>
        <w:ind w:left="210" w:hangingChars="100" w:hanging="210"/>
        <w:rPr>
          <w:rFonts w:ascii="ＭＳ 明朝" w:hAnsi="ＭＳ 明朝"/>
        </w:rPr>
      </w:pPr>
      <w:r>
        <w:rPr>
          <w:rFonts w:ascii="ＭＳ 明朝" w:hAnsi="ＭＳ 明朝" w:cs="ＭＳ 明朝" w:hint="eastAsia"/>
        </w:rPr>
        <w:t>第１２条</w:t>
      </w:r>
      <w:r>
        <w:rPr>
          <w:rFonts w:ascii="ＭＳ 明朝" w:hAnsi="ＭＳ 明朝" w:cs="ＭＳ 明朝"/>
        </w:rPr>
        <w:t xml:space="preserve"> </w:t>
      </w:r>
      <w:r>
        <w:rPr>
          <w:rFonts w:ascii="ＭＳ 明朝" w:hAnsi="ＭＳ 明朝" w:cs="ＭＳ 明朝" w:hint="eastAsia"/>
        </w:rPr>
        <w:t>家庭的保育事業者等の職員は、利用乳幼児に対し、法第３３条の１０各号に掲げる行為その他当該利用乳幼児の心身に有害な影響を与える行為をしてはならない。</w:t>
      </w:r>
    </w:p>
    <w:p w:rsidR="00000000" w:rsidRDefault="005F2B4D">
      <w:pPr>
        <w:rPr>
          <w:rFonts w:ascii="ＭＳ 明朝" w:hAnsi="ＭＳ 明朝"/>
        </w:rPr>
      </w:pPr>
      <w:r>
        <w:rPr>
          <w:rFonts w:ascii="ＭＳ 明朝" w:hAnsi="ＭＳ 明朝" w:cs="ＭＳ 明朝" w:hint="eastAsia"/>
        </w:rPr>
        <w:t>（懲戒に係る権限の濫用禁止）</w:t>
      </w:r>
    </w:p>
    <w:p w:rsidR="00000000" w:rsidRDefault="005F2B4D">
      <w:pPr>
        <w:ind w:left="210" w:hangingChars="100" w:hanging="210"/>
        <w:rPr>
          <w:rFonts w:ascii="ＭＳ 明朝" w:hAnsi="ＭＳ 明朝"/>
        </w:rPr>
      </w:pPr>
      <w:r>
        <w:rPr>
          <w:rFonts w:ascii="ＭＳ 明朝" w:hAnsi="ＭＳ 明朝" w:cs="ＭＳ 明朝" w:hint="eastAsia"/>
        </w:rPr>
        <w:t>第１３条</w:t>
      </w:r>
      <w:r>
        <w:rPr>
          <w:rFonts w:ascii="ＭＳ 明朝" w:hAnsi="ＭＳ 明朝" w:cs="ＭＳ 明朝"/>
        </w:rPr>
        <w:t xml:space="preserve"> </w:t>
      </w:r>
      <w:r>
        <w:rPr>
          <w:rFonts w:ascii="ＭＳ 明朝" w:hAnsi="ＭＳ 明朝" w:cs="ＭＳ 明朝" w:hint="eastAsia"/>
        </w:rPr>
        <w:t>家庭的保育事業者等は、利用乳幼児に対し法第４７条第３項の規定により懲戒に関しその利用乳幼児の福祉のために必要な措置を採るときは、身体的</w:t>
      </w:r>
      <w:r>
        <w:rPr>
          <w:rFonts w:ascii="ＭＳ 明朝" w:hAnsi="ＭＳ 明朝" w:cs="ＭＳ 明朝" w:hint="eastAsia"/>
        </w:rPr>
        <w:t>苦痛を与え、人格を辱める等その権限を濫用してはならない。</w:t>
      </w:r>
    </w:p>
    <w:p w:rsidR="00000000" w:rsidRDefault="005F2B4D">
      <w:pPr>
        <w:rPr>
          <w:rFonts w:ascii="ＭＳ 明朝" w:hAnsi="ＭＳ 明朝"/>
        </w:rPr>
      </w:pPr>
      <w:r>
        <w:rPr>
          <w:rFonts w:ascii="ＭＳ 明朝" w:hAnsi="ＭＳ 明朝" w:cs="ＭＳ 明朝" w:hint="eastAsia"/>
        </w:rPr>
        <w:t>（衛生管理等）</w:t>
      </w:r>
    </w:p>
    <w:p w:rsidR="00000000" w:rsidRDefault="005F2B4D">
      <w:pPr>
        <w:ind w:left="210" w:hangingChars="100" w:hanging="210"/>
        <w:rPr>
          <w:rFonts w:ascii="ＭＳ 明朝" w:hAnsi="ＭＳ 明朝"/>
        </w:rPr>
      </w:pPr>
      <w:r>
        <w:rPr>
          <w:rFonts w:ascii="ＭＳ 明朝" w:hAnsi="ＭＳ 明朝" w:cs="ＭＳ 明朝" w:hint="eastAsia"/>
        </w:rPr>
        <w:t>第１４条</w:t>
      </w:r>
      <w:r>
        <w:rPr>
          <w:rFonts w:ascii="ＭＳ 明朝" w:hAnsi="ＭＳ 明朝" w:cs="ＭＳ 明朝"/>
        </w:rPr>
        <w:t xml:space="preserve"> </w:t>
      </w:r>
      <w:r>
        <w:rPr>
          <w:rFonts w:ascii="ＭＳ 明朝" w:hAnsi="ＭＳ 明朝" w:cs="ＭＳ 明朝" w:hint="eastAsia"/>
        </w:rPr>
        <w:t>家庭的保育事業者等は、利用乳幼児の使用する設備、食器等又は飲用に供する水について、衛生的な管理に努め、又は衛生上必要な措置を講じなければならない。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家庭的保育事業者等は、家庭的保育事業所等において感染症又は食中毒が発生し、又はまん延しないように必要な措置を講ずるよう努めなければならない。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家庭的保育事業所等には、必要な医薬品その他の医療品を備えるとともに、それらの管理を適正に行わなければならない。</w:t>
      </w:r>
    </w:p>
    <w:p w:rsidR="00000000" w:rsidRDefault="005F2B4D">
      <w:pPr>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居宅訪問型保育</w:t>
      </w:r>
      <w:r>
        <w:rPr>
          <w:rFonts w:ascii="ＭＳ 明朝" w:hAnsi="ＭＳ 明朝" w:cs="ＭＳ 明朝" w:hint="eastAsia"/>
        </w:rPr>
        <w:t>事業者は、保育に従事する職員の清潔の保持及び健康状態について、</w:t>
      </w:r>
    </w:p>
    <w:p w:rsidR="00000000" w:rsidRDefault="005F2B4D">
      <w:pPr>
        <w:ind w:firstLineChars="100" w:firstLine="210"/>
        <w:rPr>
          <w:rFonts w:ascii="ＭＳ 明朝" w:hAnsi="ＭＳ 明朝"/>
        </w:rPr>
      </w:pPr>
      <w:r>
        <w:rPr>
          <w:rFonts w:ascii="ＭＳ 明朝" w:hAnsi="ＭＳ 明朝" w:cs="ＭＳ 明朝" w:hint="eastAsia"/>
        </w:rPr>
        <w:t>必要な管理を行わなければならない。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居宅訪問型保育事業者は、居宅訪問型保育事業所の設備及び備品について、衛生的な管理に努めなければならない。</w:t>
      </w:r>
    </w:p>
    <w:p w:rsidR="00000000" w:rsidRDefault="005F2B4D">
      <w:pPr>
        <w:rPr>
          <w:rFonts w:ascii="ＭＳ 明朝" w:hAnsi="ＭＳ 明朝"/>
        </w:rPr>
      </w:pPr>
      <w:r>
        <w:rPr>
          <w:rFonts w:ascii="ＭＳ 明朝" w:hAnsi="ＭＳ 明朝" w:cs="ＭＳ 明朝" w:hint="eastAsia"/>
        </w:rPr>
        <w:t>（食事）</w:t>
      </w:r>
    </w:p>
    <w:p w:rsidR="00000000" w:rsidRDefault="005F2B4D">
      <w:pPr>
        <w:ind w:left="210" w:hangingChars="100" w:hanging="210"/>
        <w:rPr>
          <w:rFonts w:ascii="ＭＳ 明朝" w:hAnsi="ＭＳ 明朝"/>
        </w:rPr>
      </w:pPr>
      <w:r>
        <w:rPr>
          <w:rFonts w:ascii="ＭＳ 明朝" w:hAnsi="ＭＳ 明朝" w:cs="ＭＳ 明朝" w:hint="eastAsia"/>
        </w:rPr>
        <w:t>第１５条</w:t>
      </w:r>
      <w:r>
        <w:rPr>
          <w:rFonts w:ascii="ＭＳ 明朝" w:hAnsi="ＭＳ 明朝" w:cs="ＭＳ 明朝"/>
        </w:rPr>
        <w:t xml:space="preserve"> </w:t>
      </w:r>
      <w:r>
        <w:rPr>
          <w:rFonts w:ascii="ＭＳ 明朝" w:hAnsi="ＭＳ 明朝" w:cs="ＭＳ 明朝" w:hint="eastAsia"/>
        </w:rPr>
        <w:t>家庭的保育事業者等は、利用乳幼児に食事を提供するときは、家庭的保育事業所等内で調理する方法（第１０条の規定により、当該家庭的保育事業所等の調理設備又は調理室を兼ねている他の社会福祉施設等の調理室において調理する方法を含む。）により行わ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家庭的保育事業者等は、利</w:t>
      </w:r>
      <w:r>
        <w:rPr>
          <w:rFonts w:ascii="ＭＳ 明朝" w:hAnsi="ＭＳ 明朝" w:cs="ＭＳ 明朝" w:hint="eastAsia"/>
        </w:rPr>
        <w:t>用乳幼児に食事を提供するときは、その献立は、できる限り、変化に富み、利用乳幼児の健全な発育に必要な栄養量を含有するものでなければならない。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食事は、前項の規定によるほか、食品の種類及び調理方法について栄養並びに利用　乳幼児の身体的状況及び嗜好を考慮したものでなければならない。</w:t>
      </w:r>
    </w:p>
    <w:p w:rsidR="00000000" w:rsidRDefault="005F2B4D">
      <w:pPr>
        <w:rPr>
          <w:rFonts w:ascii="ＭＳ 明朝" w:hAnsi="ＭＳ 明朝"/>
        </w:rPr>
      </w:pPr>
      <w:r>
        <w:rPr>
          <w:rFonts w:ascii="ＭＳ 明朝" w:hAnsi="ＭＳ 明朝" w:cs="ＭＳ 明朝" w:hint="eastAsia"/>
        </w:rPr>
        <w:lastRenderedPageBreak/>
        <w:t>４</w:t>
      </w:r>
      <w:r>
        <w:rPr>
          <w:rFonts w:ascii="ＭＳ 明朝" w:hAnsi="ＭＳ 明朝" w:cs="ＭＳ 明朝"/>
        </w:rPr>
        <w:t xml:space="preserve"> </w:t>
      </w:r>
      <w:r>
        <w:rPr>
          <w:rFonts w:ascii="ＭＳ 明朝" w:hAnsi="ＭＳ 明朝" w:cs="ＭＳ 明朝" w:hint="eastAsia"/>
        </w:rPr>
        <w:t>調理は、あらかじめ作成された献立に従って行わなければならない。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家庭的保育事業者等は、利用乳幼児の健康な生活の基本としての食を営む力の育成に努めなければならない。</w:t>
      </w:r>
    </w:p>
    <w:p w:rsidR="00000000" w:rsidRDefault="005F2B4D">
      <w:pPr>
        <w:rPr>
          <w:rFonts w:ascii="ＭＳ 明朝" w:hAnsi="ＭＳ 明朝"/>
        </w:rPr>
      </w:pPr>
      <w:r>
        <w:rPr>
          <w:rFonts w:ascii="ＭＳ 明朝" w:hAnsi="ＭＳ 明朝" w:cs="ＭＳ 明朝" w:hint="eastAsia"/>
        </w:rPr>
        <w:t>（食事の提供の特例）</w:t>
      </w:r>
    </w:p>
    <w:p w:rsidR="00000000" w:rsidRDefault="005F2B4D">
      <w:pPr>
        <w:ind w:left="210" w:hangingChars="100" w:hanging="210"/>
        <w:rPr>
          <w:rFonts w:ascii="ＭＳ 明朝" w:hAnsi="ＭＳ 明朝"/>
        </w:rPr>
      </w:pPr>
      <w:r>
        <w:rPr>
          <w:rFonts w:ascii="ＭＳ 明朝" w:hAnsi="ＭＳ 明朝" w:cs="ＭＳ 明朝" w:hint="eastAsia"/>
        </w:rPr>
        <w:t>第１６条</w:t>
      </w:r>
      <w:r>
        <w:rPr>
          <w:rFonts w:ascii="ＭＳ 明朝" w:hAnsi="ＭＳ 明朝" w:cs="ＭＳ 明朝"/>
        </w:rPr>
        <w:t xml:space="preserve"> </w:t>
      </w:r>
      <w:r>
        <w:rPr>
          <w:rFonts w:ascii="ＭＳ 明朝" w:hAnsi="ＭＳ 明朝" w:cs="ＭＳ 明朝" w:hint="eastAsia"/>
        </w:rPr>
        <w:t>次の各号に掲げる要件を満た</w:t>
      </w:r>
      <w:r>
        <w:rPr>
          <w:rFonts w:ascii="ＭＳ 明朝" w:hAnsi="ＭＳ 明朝" w:cs="ＭＳ 明朝" w:hint="eastAsia"/>
        </w:rPr>
        <w:t>す家庭的保育事業者等は、前条第１項の規定にかかわらず、当該家庭的保育事業者等の利用乳幼児に対する食事の提供について、次項に規定する施設（以下「搬入施設」という。）において調理し家庭的保育事業所等に搬入する方法により行うことができる。この場合において、当該家庭的保育事業者等は、当該食事の提供について当該方法によることとしてもなお当該家庭的保育事業所等において行うことが必要な調理のための加熱、保存等の調理機能を有する設備を備えなければならない。</w:t>
      </w:r>
    </w:p>
    <w:p w:rsidR="00000000" w:rsidRDefault="005F2B4D">
      <w:pPr>
        <w:numPr>
          <w:ilvl w:val="0"/>
          <w:numId w:val="1"/>
        </w:numPr>
        <w:rPr>
          <w:rFonts w:ascii="ＭＳ 明朝" w:hAnsi="ＭＳ 明朝"/>
        </w:rPr>
      </w:pPr>
      <w:r>
        <w:rPr>
          <w:rFonts w:ascii="ＭＳ 明朝" w:hAnsi="ＭＳ 明朝" w:cs="ＭＳ 明朝" w:hint="eastAsia"/>
        </w:rPr>
        <w:t xml:space="preserve">　利用乳幼児に対する食事の提供の責任が当該家庭的保育事業者等にあり</w:t>
      </w:r>
      <w:r>
        <w:rPr>
          <w:rFonts w:ascii="ＭＳ 明朝" w:hAnsi="ＭＳ 明朝" w:cs="ＭＳ 明朝" w:hint="eastAsia"/>
        </w:rPr>
        <w:t>、その管理者が、衛生面、栄養面等業務上必要な注意を果たし得るような体制及び調理業務の受託者との契約内容が確保されていること。</w:t>
      </w:r>
    </w:p>
    <w:p w:rsidR="00000000" w:rsidRDefault="005F2B4D">
      <w:pPr>
        <w:numPr>
          <w:ilvl w:val="0"/>
          <w:numId w:val="1"/>
        </w:numPr>
        <w:rPr>
          <w:rFonts w:ascii="ＭＳ 明朝" w:hAnsi="ＭＳ 明朝"/>
        </w:rPr>
      </w:pPr>
      <w:r>
        <w:rPr>
          <w:rFonts w:ascii="ＭＳ 明朝" w:hAnsi="ＭＳ 明朝" w:cs="ＭＳ 明朝" w:hint="eastAsia"/>
        </w:rPr>
        <w:t xml:space="preserve">　当該家庭的保育事業所等又はその他の施設、保健所、市町村（特別区を含む。第２１条第２項において同じ。）等の栄養士により、献立等について栄養の観点からの指導が受けられる体制にある等、栄養士による必要な配慮が行われること。</w:t>
      </w:r>
    </w:p>
    <w:p w:rsidR="00000000" w:rsidRDefault="005F2B4D">
      <w:pPr>
        <w:ind w:leftChars="100" w:left="630" w:hangingChars="200" w:hanging="420"/>
        <w:rPr>
          <w:rFonts w:ascii="ＭＳ 明朝" w:hAnsi="ＭＳ 明朝"/>
        </w:rPr>
      </w:pPr>
      <w:r>
        <w:rPr>
          <w:rFonts w:ascii="ＭＳ 明朝" w:hAnsi="ＭＳ 明朝" w:cs="ＭＳ 明朝"/>
        </w:rPr>
        <w:t>(3)</w:t>
      </w:r>
      <w:r>
        <w:rPr>
          <w:rFonts w:ascii="ＭＳ 明朝" w:hAnsi="ＭＳ 明朝" w:cs="ＭＳ 明朝" w:hint="eastAsia"/>
        </w:rPr>
        <w:t xml:space="preserve">　調理業務の受託者を、当該家庭的保育事業者等による給食の趣旨を十分に認識</w:t>
      </w:r>
    </w:p>
    <w:p w:rsidR="00000000" w:rsidRDefault="005F2B4D">
      <w:pPr>
        <w:ind w:leftChars="246" w:left="630" w:hangingChars="54" w:hanging="113"/>
        <w:rPr>
          <w:rFonts w:ascii="ＭＳ 明朝" w:hAnsi="ＭＳ 明朝"/>
        </w:rPr>
      </w:pPr>
      <w:r>
        <w:rPr>
          <w:rFonts w:ascii="ＭＳ 明朝" w:hAnsi="ＭＳ 明朝" w:cs="ＭＳ 明朝" w:hint="eastAsia"/>
        </w:rPr>
        <w:t>し、衛生面、栄養面等、調理業務を適切に遂行できる能力を有する者とすること</w:t>
      </w:r>
    </w:p>
    <w:p w:rsidR="00000000" w:rsidRDefault="005F2B4D">
      <w:pPr>
        <w:ind w:leftChars="99" w:left="512" w:hangingChars="145" w:hanging="304"/>
        <w:rPr>
          <w:rFonts w:ascii="ＭＳ 明朝" w:hAnsi="ＭＳ 明朝"/>
        </w:rPr>
      </w:pPr>
      <w:r>
        <w:rPr>
          <w:rFonts w:ascii="ＭＳ 明朝" w:hAnsi="ＭＳ 明朝" w:cs="ＭＳ 明朝"/>
        </w:rPr>
        <w:t>(4)</w:t>
      </w:r>
      <w:r>
        <w:rPr>
          <w:rFonts w:ascii="ＭＳ 明朝" w:hAnsi="ＭＳ 明朝" w:cs="ＭＳ 明朝" w:hint="eastAsia"/>
        </w:rPr>
        <w:t xml:space="preserve">　利用</w:t>
      </w:r>
      <w:r>
        <w:rPr>
          <w:rFonts w:ascii="ＭＳ 明朝" w:hAnsi="ＭＳ 明朝" w:cs="ＭＳ 明朝" w:hint="eastAsia"/>
        </w:rPr>
        <w:t>乳幼児の年齢及び発達の段階並びに健康状態に応じた食事の提供や、アレルギー、アトピー等への配慮、必要な栄養素量の給与等、利用乳幼児の食事の内容、回数及び時機に適切に応じることができること。</w:t>
      </w:r>
    </w:p>
    <w:p w:rsidR="00000000" w:rsidRDefault="005F2B4D">
      <w:pPr>
        <w:ind w:leftChars="99" w:left="512" w:hangingChars="145" w:hanging="304"/>
        <w:rPr>
          <w:rFonts w:ascii="ＭＳ 明朝" w:hAnsi="ＭＳ 明朝"/>
        </w:rPr>
      </w:pPr>
      <w:r>
        <w:rPr>
          <w:rFonts w:ascii="ＭＳ 明朝" w:hAnsi="ＭＳ 明朝" w:cs="ＭＳ 明朝"/>
        </w:rPr>
        <w:t>(5)</w:t>
      </w:r>
      <w:r>
        <w:rPr>
          <w:rFonts w:ascii="ＭＳ 明朝" w:hAnsi="ＭＳ 明朝" w:cs="ＭＳ 明朝" w:hint="eastAsia"/>
        </w:rPr>
        <w:t xml:space="preserve">　食を通じた利用乳幼児の健全育成を図る観点から、利用乳幼児の発育及び発達の過程に応じて食に関し配慮すべき事項を定めた食育に関する計画に基づき食事を提供するよう努めること。</w:t>
      </w:r>
    </w:p>
    <w:p w:rsidR="00000000" w:rsidRDefault="005F2B4D">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搬入施設は、次の各号に掲げるいずれかの施設とする。</w:t>
      </w:r>
    </w:p>
    <w:p w:rsidR="00000000" w:rsidRDefault="005F2B4D">
      <w:pPr>
        <w:rPr>
          <w:rFonts w:ascii="ＭＳ 明朝" w:hAnsi="ＭＳ 明朝"/>
        </w:rPr>
      </w:pPr>
      <w:r>
        <w:rPr>
          <w:rFonts w:ascii="ＭＳ 明朝" w:hAnsi="ＭＳ 明朝" w:cs="ＭＳ 明朝" w:hint="eastAsia"/>
        </w:rPr>
        <w:t>（</w:t>
      </w:r>
      <w:r>
        <w:rPr>
          <w:rFonts w:ascii="ＭＳ 明朝" w:hAnsi="ＭＳ 明朝" w:cs="ＭＳ 明朝"/>
        </w:rPr>
        <w:t>1</w:t>
      </w:r>
      <w:r>
        <w:rPr>
          <w:rFonts w:ascii="ＭＳ 明朝" w:hAnsi="ＭＳ 明朝" w:cs="ＭＳ 明朝" w:hint="eastAsia"/>
        </w:rPr>
        <w:t>）連携施設</w:t>
      </w:r>
    </w:p>
    <w:p w:rsidR="00000000" w:rsidRDefault="005F2B4D">
      <w:pPr>
        <w:ind w:left="420" w:hangingChars="200" w:hanging="420"/>
        <w:rPr>
          <w:rFonts w:ascii="ＭＳ 明朝" w:hAnsi="ＭＳ 明朝"/>
        </w:rPr>
      </w:pPr>
      <w:r>
        <w:rPr>
          <w:rFonts w:ascii="ＭＳ 明朝" w:hAnsi="ＭＳ 明朝" w:cs="ＭＳ 明朝" w:hint="eastAsia"/>
        </w:rPr>
        <w:t>（</w:t>
      </w:r>
      <w:r>
        <w:rPr>
          <w:rFonts w:ascii="ＭＳ 明朝" w:hAnsi="ＭＳ 明朝" w:cs="ＭＳ 明朝"/>
        </w:rPr>
        <w:t>2</w:t>
      </w:r>
      <w:r>
        <w:rPr>
          <w:rFonts w:ascii="ＭＳ 明朝" w:hAnsi="ＭＳ 明朝" w:cs="ＭＳ 明朝" w:hint="eastAsia"/>
        </w:rPr>
        <w:t>）当該家庭的保育事業者等と同一の法人又は関連法人が運営する小規模保育事</w:t>
      </w:r>
      <w:r>
        <w:rPr>
          <w:rFonts w:ascii="ＭＳ 明朝" w:hAnsi="ＭＳ 明朝" w:cs="ＭＳ 明朝" w:hint="eastAsia"/>
        </w:rPr>
        <w:t>業若しくは事業所内保育事業を行う事業所、社会福祉施設、医療機関等</w:t>
      </w:r>
    </w:p>
    <w:p w:rsidR="00000000" w:rsidRDefault="005F2B4D">
      <w:pPr>
        <w:ind w:left="420" w:hangingChars="200" w:hanging="420"/>
        <w:rPr>
          <w:rFonts w:ascii="ＭＳ 明朝" w:hAnsi="ＭＳ 明朝"/>
        </w:rPr>
      </w:pPr>
      <w:r>
        <w:rPr>
          <w:rFonts w:ascii="ＭＳ 明朝" w:hAnsi="ＭＳ 明朝" w:cs="ＭＳ 明朝" w:hint="eastAsia"/>
        </w:rPr>
        <w:t>（</w:t>
      </w:r>
      <w:r>
        <w:rPr>
          <w:rFonts w:ascii="ＭＳ 明朝" w:hAnsi="ＭＳ 明朝" w:cs="ＭＳ 明朝"/>
        </w:rPr>
        <w:t>3</w:t>
      </w:r>
      <w:r>
        <w:rPr>
          <w:rFonts w:ascii="ＭＳ 明朝" w:hAnsi="ＭＳ 明朝" w:cs="ＭＳ 明朝" w:hint="eastAsia"/>
        </w:rPr>
        <w:t>）学校給食法（昭和２９年法律第１６０号）第３条第２項に規定する義務教育諸学校又は同法第６条に規定する共同調理場（家庭的保育事業者等が離島その他の地域であって、前２号に掲げる搬入施設の確保が著しく困難であると町が認めるもの　　において家庭的保育事業等を行う場合に限る。）</w:t>
      </w:r>
    </w:p>
    <w:p w:rsidR="00000000" w:rsidRDefault="005F2B4D">
      <w:pPr>
        <w:rPr>
          <w:rFonts w:ascii="ＭＳ 明朝" w:hAnsi="ＭＳ 明朝"/>
        </w:rPr>
      </w:pPr>
      <w:r>
        <w:rPr>
          <w:rFonts w:ascii="ＭＳ 明朝" w:hAnsi="ＭＳ 明朝" w:cs="ＭＳ 明朝" w:hint="eastAsia"/>
        </w:rPr>
        <w:t>（利用乳幼児及び職員の健康診断）</w:t>
      </w:r>
    </w:p>
    <w:p w:rsidR="00000000" w:rsidRDefault="005F2B4D">
      <w:pPr>
        <w:ind w:left="210" w:hangingChars="100" w:hanging="210"/>
        <w:rPr>
          <w:rFonts w:ascii="ＭＳ 明朝" w:hAnsi="ＭＳ 明朝"/>
        </w:rPr>
      </w:pPr>
      <w:r>
        <w:rPr>
          <w:rFonts w:ascii="ＭＳ 明朝" w:hAnsi="ＭＳ 明朝" w:cs="ＭＳ 明朝" w:hint="eastAsia"/>
        </w:rPr>
        <w:t>第１７条</w:t>
      </w:r>
      <w:r>
        <w:rPr>
          <w:rFonts w:ascii="ＭＳ 明朝" w:hAnsi="ＭＳ 明朝" w:cs="ＭＳ 明朝"/>
        </w:rPr>
        <w:t xml:space="preserve"> </w:t>
      </w:r>
      <w:r>
        <w:rPr>
          <w:rFonts w:ascii="ＭＳ 明朝" w:hAnsi="ＭＳ 明朝" w:cs="ＭＳ 明朝" w:hint="eastAsia"/>
        </w:rPr>
        <w:t>家庭的保育事業者等は、利用乳幼児に対し、利用開始時の健康診断、少なく　とも１年に２回の定期健康診断及び臨時の健康診断を、学校保健</w:t>
      </w:r>
      <w:r>
        <w:rPr>
          <w:rFonts w:ascii="ＭＳ 明朝" w:hAnsi="ＭＳ 明朝" w:cs="ＭＳ 明朝" w:hint="eastAsia"/>
        </w:rPr>
        <w:t>安全法（昭和３３年法律第５６号）に規定する健康診断に準じて行わなければならない。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前項の規定にかかわらず、児童相談所等における乳児又は幼児（以下「乳幼児」という。）の利用開始前の健康診断が行われた場合であって、当該健康診断が利用乳幼児に対する利用開始時の健康診断の全部又は一部に相当すると認められるときは、利用開始時の健康診断の全部又は一部を行わないことができる。この場合において、家庭的保育事業者等は、児童相談所等における乳幼児の利用開始前の健康診断の結果を把握し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第１項の健康診断をした医師は、その結果必要な事項を母子健康手帳又は利用乳幼児の健康を記録する表に記入するとともに、必要に応じ保育の提供又は法第２４条第６項の規定による措置を解除し、又は停止する等必要な手続をとることを、家庭的保育事業者等に勧告し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家庭的保育事業等の職員の健康診断に当たっては、特に利用乳幼児の食事を調理する者につき、綿密な注意を払わなければならない。</w:t>
      </w:r>
    </w:p>
    <w:p w:rsidR="00000000" w:rsidRDefault="005F2B4D">
      <w:pPr>
        <w:rPr>
          <w:rFonts w:ascii="ＭＳ 明朝" w:hAnsi="ＭＳ 明朝"/>
        </w:rPr>
      </w:pPr>
      <w:r>
        <w:rPr>
          <w:rFonts w:ascii="ＭＳ 明朝" w:hAnsi="ＭＳ 明朝" w:cs="ＭＳ 明朝" w:hint="eastAsia"/>
        </w:rPr>
        <w:t>（家庭的保育事業所等内部の規程）</w:t>
      </w:r>
    </w:p>
    <w:p w:rsidR="00000000" w:rsidRDefault="005F2B4D">
      <w:pPr>
        <w:ind w:left="210" w:hangingChars="100" w:hanging="210"/>
        <w:rPr>
          <w:rFonts w:ascii="ＭＳ 明朝" w:hAnsi="ＭＳ 明朝"/>
        </w:rPr>
      </w:pPr>
      <w:r>
        <w:rPr>
          <w:rFonts w:ascii="ＭＳ 明朝" w:hAnsi="ＭＳ 明朝" w:cs="ＭＳ 明朝" w:hint="eastAsia"/>
        </w:rPr>
        <w:t>第１８条</w:t>
      </w:r>
      <w:r>
        <w:rPr>
          <w:rFonts w:ascii="ＭＳ 明朝" w:hAnsi="ＭＳ 明朝" w:cs="ＭＳ 明朝"/>
        </w:rPr>
        <w:t xml:space="preserve"> </w:t>
      </w:r>
      <w:r>
        <w:rPr>
          <w:rFonts w:ascii="ＭＳ 明朝" w:hAnsi="ＭＳ 明朝" w:cs="ＭＳ 明朝" w:hint="eastAsia"/>
        </w:rPr>
        <w:t>家庭的保育事業者等は、次の各号に掲げる事業の運営についての重要事項に関する</w:t>
      </w:r>
      <w:r>
        <w:rPr>
          <w:rFonts w:ascii="ＭＳ 明朝" w:hAnsi="ＭＳ 明朝" w:cs="ＭＳ 明朝" w:hint="eastAsia"/>
        </w:rPr>
        <w:t>規程を定めておかなければならない。</w:t>
      </w:r>
    </w:p>
    <w:p w:rsidR="00000000" w:rsidRDefault="005F2B4D">
      <w:pPr>
        <w:numPr>
          <w:ilvl w:val="0"/>
          <w:numId w:val="2"/>
        </w:numPr>
        <w:rPr>
          <w:rFonts w:ascii="ＭＳ 明朝" w:hAnsi="ＭＳ 明朝"/>
        </w:rPr>
      </w:pPr>
      <w:r>
        <w:rPr>
          <w:rFonts w:ascii="ＭＳ 明朝" w:hAnsi="ＭＳ 明朝" w:cs="ＭＳ 明朝" w:hint="eastAsia"/>
        </w:rPr>
        <w:t>事業の目的及び運営の方針</w:t>
      </w:r>
    </w:p>
    <w:p w:rsidR="00000000" w:rsidRDefault="005F2B4D">
      <w:pPr>
        <w:numPr>
          <w:ilvl w:val="0"/>
          <w:numId w:val="2"/>
        </w:numPr>
        <w:rPr>
          <w:rFonts w:ascii="ＭＳ 明朝" w:hAnsi="ＭＳ 明朝"/>
        </w:rPr>
      </w:pPr>
      <w:r>
        <w:rPr>
          <w:rFonts w:ascii="ＭＳ 明朝" w:hAnsi="ＭＳ 明朝" w:cs="ＭＳ 明朝" w:hint="eastAsia"/>
        </w:rPr>
        <w:t>提供する保育の内容</w:t>
      </w:r>
    </w:p>
    <w:p w:rsidR="00000000" w:rsidRDefault="005F2B4D">
      <w:pPr>
        <w:numPr>
          <w:ilvl w:val="0"/>
          <w:numId w:val="2"/>
        </w:numPr>
        <w:rPr>
          <w:rFonts w:ascii="ＭＳ 明朝" w:hAnsi="ＭＳ 明朝"/>
        </w:rPr>
      </w:pPr>
      <w:r>
        <w:rPr>
          <w:rFonts w:ascii="ＭＳ 明朝" w:hAnsi="ＭＳ 明朝" w:cs="ＭＳ 明朝" w:hint="eastAsia"/>
        </w:rPr>
        <w:t>職員の職種、員数及び職務の内容</w:t>
      </w:r>
    </w:p>
    <w:p w:rsidR="00000000" w:rsidRDefault="005F2B4D">
      <w:pPr>
        <w:numPr>
          <w:ilvl w:val="0"/>
          <w:numId w:val="2"/>
        </w:numPr>
        <w:rPr>
          <w:rFonts w:ascii="ＭＳ 明朝" w:hAnsi="ＭＳ 明朝"/>
        </w:rPr>
      </w:pPr>
      <w:r>
        <w:rPr>
          <w:rFonts w:ascii="ＭＳ 明朝" w:hAnsi="ＭＳ 明朝" w:cs="ＭＳ 明朝" w:hint="eastAsia"/>
        </w:rPr>
        <w:t>保育の提供を行う日及び時間並びに保育の提供を行わない日</w:t>
      </w:r>
    </w:p>
    <w:p w:rsidR="00000000" w:rsidRDefault="005F2B4D">
      <w:pPr>
        <w:numPr>
          <w:ilvl w:val="0"/>
          <w:numId w:val="2"/>
        </w:numPr>
        <w:rPr>
          <w:rFonts w:ascii="ＭＳ 明朝" w:hAnsi="ＭＳ 明朝"/>
        </w:rPr>
      </w:pPr>
      <w:r>
        <w:rPr>
          <w:rFonts w:ascii="ＭＳ 明朝" w:hAnsi="ＭＳ 明朝" w:cs="ＭＳ 明朝" w:hint="eastAsia"/>
        </w:rPr>
        <w:t>保護者から受領する費用の種類、支払を求める理由及びその額</w:t>
      </w:r>
    </w:p>
    <w:p w:rsidR="00000000" w:rsidRDefault="005F2B4D">
      <w:pPr>
        <w:numPr>
          <w:ilvl w:val="0"/>
          <w:numId w:val="2"/>
        </w:numPr>
        <w:rPr>
          <w:rFonts w:ascii="ＭＳ 明朝" w:hAnsi="ＭＳ 明朝"/>
        </w:rPr>
      </w:pPr>
      <w:r>
        <w:rPr>
          <w:rFonts w:ascii="ＭＳ 明朝" w:hAnsi="ＭＳ 明朝" w:cs="ＭＳ 明朝" w:hint="eastAsia"/>
        </w:rPr>
        <w:t>乳児及び幼児の区分ごとの利用定員</w:t>
      </w:r>
    </w:p>
    <w:p w:rsidR="00000000" w:rsidRDefault="005F2B4D">
      <w:pPr>
        <w:numPr>
          <w:ilvl w:val="0"/>
          <w:numId w:val="2"/>
        </w:numPr>
        <w:rPr>
          <w:rFonts w:ascii="ＭＳ 明朝" w:hAnsi="ＭＳ 明朝"/>
        </w:rPr>
      </w:pPr>
      <w:r>
        <w:rPr>
          <w:rFonts w:ascii="ＭＳ 明朝" w:hAnsi="ＭＳ 明朝" w:cs="ＭＳ 明朝" w:hint="eastAsia"/>
        </w:rPr>
        <w:t>家庭的保育事業等の利用の開始及び終了に関する事項並びに家庭的保育事業等の利用に当たっての留意事項</w:t>
      </w:r>
    </w:p>
    <w:p w:rsidR="00000000" w:rsidRDefault="005F2B4D">
      <w:pPr>
        <w:numPr>
          <w:ilvl w:val="0"/>
          <w:numId w:val="2"/>
        </w:numPr>
        <w:rPr>
          <w:rFonts w:ascii="ＭＳ 明朝" w:hAnsi="ＭＳ 明朝"/>
        </w:rPr>
      </w:pPr>
      <w:r>
        <w:rPr>
          <w:rFonts w:ascii="ＭＳ 明朝" w:hAnsi="ＭＳ 明朝" w:cs="ＭＳ 明朝" w:hint="eastAsia"/>
        </w:rPr>
        <w:t>緊急時等における対応方法</w:t>
      </w:r>
    </w:p>
    <w:p w:rsidR="00000000" w:rsidRDefault="005F2B4D">
      <w:pPr>
        <w:numPr>
          <w:ilvl w:val="0"/>
          <w:numId w:val="2"/>
        </w:numPr>
        <w:rPr>
          <w:rFonts w:ascii="ＭＳ 明朝" w:hAnsi="ＭＳ 明朝"/>
        </w:rPr>
      </w:pPr>
      <w:r>
        <w:rPr>
          <w:rFonts w:ascii="ＭＳ 明朝" w:hAnsi="ＭＳ 明朝" w:cs="ＭＳ 明朝" w:hint="eastAsia"/>
        </w:rPr>
        <w:t>非常災害対策</w:t>
      </w:r>
    </w:p>
    <w:p w:rsidR="00000000" w:rsidRDefault="005F2B4D">
      <w:pPr>
        <w:numPr>
          <w:ilvl w:val="0"/>
          <w:numId w:val="2"/>
        </w:numPr>
        <w:rPr>
          <w:rFonts w:ascii="ＭＳ 明朝" w:hAnsi="ＭＳ 明朝"/>
        </w:rPr>
      </w:pPr>
      <w:r>
        <w:rPr>
          <w:rFonts w:ascii="ＭＳ 明朝" w:hAnsi="ＭＳ 明朝" w:cs="ＭＳ 明朝" w:hint="eastAsia"/>
        </w:rPr>
        <w:t>虐待の防止のための措置に関する事項</w:t>
      </w:r>
    </w:p>
    <w:p w:rsidR="00000000" w:rsidRDefault="005F2B4D">
      <w:pPr>
        <w:numPr>
          <w:ilvl w:val="0"/>
          <w:numId w:val="2"/>
        </w:numPr>
        <w:rPr>
          <w:rFonts w:ascii="ＭＳ 明朝" w:hAnsi="ＭＳ 明朝"/>
        </w:rPr>
      </w:pPr>
      <w:r>
        <w:rPr>
          <w:rFonts w:ascii="ＭＳ 明朝" w:hAnsi="ＭＳ 明朝" w:cs="ＭＳ 明朝" w:hint="eastAsia"/>
        </w:rPr>
        <w:t>その他家庭的保育事業等の運営に関する重要事項</w:t>
      </w:r>
    </w:p>
    <w:p w:rsidR="00000000" w:rsidRDefault="005F2B4D">
      <w:pPr>
        <w:rPr>
          <w:rFonts w:ascii="ＭＳ 明朝" w:hAnsi="ＭＳ 明朝"/>
        </w:rPr>
      </w:pPr>
      <w:r>
        <w:rPr>
          <w:rFonts w:ascii="ＭＳ 明朝" w:hAnsi="ＭＳ 明朝" w:cs="ＭＳ 明朝" w:hint="eastAsia"/>
        </w:rPr>
        <w:t>（家庭的保育事業所等に備える帳</w:t>
      </w:r>
      <w:r>
        <w:rPr>
          <w:rFonts w:ascii="ＭＳ 明朝" w:hAnsi="ＭＳ 明朝" w:cs="ＭＳ 明朝" w:hint="eastAsia"/>
        </w:rPr>
        <w:t>簿）</w:t>
      </w:r>
    </w:p>
    <w:p w:rsidR="00000000" w:rsidRDefault="005F2B4D">
      <w:pPr>
        <w:ind w:left="210" w:hangingChars="100" w:hanging="210"/>
        <w:rPr>
          <w:rFonts w:ascii="ＭＳ 明朝" w:hAnsi="ＭＳ 明朝"/>
        </w:rPr>
      </w:pPr>
      <w:r>
        <w:rPr>
          <w:rFonts w:ascii="ＭＳ 明朝" w:hAnsi="ＭＳ 明朝" w:cs="ＭＳ 明朝" w:hint="eastAsia"/>
        </w:rPr>
        <w:t>第１９条</w:t>
      </w:r>
      <w:r>
        <w:rPr>
          <w:rFonts w:ascii="ＭＳ 明朝" w:hAnsi="ＭＳ 明朝" w:cs="ＭＳ 明朝"/>
        </w:rPr>
        <w:t xml:space="preserve"> </w:t>
      </w:r>
      <w:r>
        <w:rPr>
          <w:rFonts w:ascii="ＭＳ 明朝" w:hAnsi="ＭＳ 明朝" w:cs="ＭＳ 明朝" w:hint="eastAsia"/>
        </w:rPr>
        <w:t>家庭的保育事業所等には、職員、財産、収支及び利用乳幼児の処遇の状況を明らかにする帳簿を整備しておかなければならない。</w:t>
      </w:r>
    </w:p>
    <w:p w:rsidR="00000000" w:rsidRDefault="005F2B4D">
      <w:pPr>
        <w:rPr>
          <w:rFonts w:ascii="ＭＳ 明朝" w:hAnsi="ＭＳ 明朝"/>
        </w:rPr>
      </w:pPr>
      <w:r>
        <w:rPr>
          <w:rFonts w:ascii="ＭＳ 明朝" w:hAnsi="ＭＳ 明朝" w:cs="ＭＳ 明朝" w:hint="eastAsia"/>
        </w:rPr>
        <w:t>（秘密保持等）</w:t>
      </w:r>
    </w:p>
    <w:p w:rsidR="00000000" w:rsidRDefault="005F2B4D">
      <w:pPr>
        <w:ind w:left="210" w:hangingChars="100" w:hanging="210"/>
        <w:rPr>
          <w:rFonts w:ascii="ＭＳ 明朝" w:hAnsi="ＭＳ 明朝"/>
        </w:rPr>
      </w:pPr>
      <w:r>
        <w:rPr>
          <w:rFonts w:ascii="ＭＳ 明朝" w:hAnsi="ＭＳ 明朝" w:cs="ＭＳ 明朝" w:hint="eastAsia"/>
        </w:rPr>
        <w:t>第２０条</w:t>
      </w:r>
      <w:r>
        <w:rPr>
          <w:rFonts w:ascii="ＭＳ 明朝" w:hAnsi="ＭＳ 明朝" w:cs="ＭＳ 明朝"/>
        </w:rPr>
        <w:t xml:space="preserve"> </w:t>
      </w:r>
      <w:r>
        <w:rPr>
          <w:rFonts w:ascii="ＭＳ 明朝" w:hAnsi="ＭＳ 明朝" w:cs="ＭＳ 明朝" w:hint="eastAsia"/>
        </w:rPr>
        <w:t>家庭的保育事業者等の職員は、正当な理由がなく、その業務上知り得た利用乳幼児又はその家族の秘密を漏らしてはならない。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家庭的保育事業者等は、職員であった者が、正当な理由がなく、その業務上知り得た利用乳幼児又はその家族の秘密を漏らすことがないよう、必要な措置を講じなければならない。</w:t>
      </w:r>
    </w:p>
    <w:p w:rsidR="00000000" w:rsidRDefault="005F2B4D">
      <w:pPr>
        <w:rPr>
          <w:rFonts w:ascii="ＭＳ 明朝" w:hAnsi="ＭＳ 明朝"/>
        </w:rPr>
      </w:pPr>
      <w:r>
        <w:rPr>
          <w:rFonts w:ascii="ＭＳ 明朝" w:hAnsi="ＭＳ 明朝" w:cs="ＭＳ 明朝" w:hint="eastAsia"/>
        </w:rPr>
        <w:t>（苦情への対応）</w:t>
      </w:r>
    </w:p>
    <w:p w:rsidR="00000000" w:rsidRDefault="005F2B4D">
      <w:pPr>
        <w:ind w:left="210" w:hangingChars="100" w:hanging="210"/>
        <w:rPr>
          <w:rFonts w:ascii="ＭＳ 明朝" w:hAnsi="ＭＳ 明朝"/>
        </w:rPr>
      </w:pPr>
      <w:r>
        <w:rPr>
          <w:rFonts w:ascii="ＭＳ 明朝" w:hAnsi="ＭＳ 明朝" w:cs="ＭＳ 明朝" w:hint="eastAsia"/>
        </w:rPr>
        <w:t>第２１条</w:t>
      </w:r>
      <w:r>
        <w:rPr>
          <w:rFonts w:ascii="ＭＳ 明朝" w:hAnsi="ＭＳ 明朝" w:cs="ＭＳ 明朝"/>
        </w:rPr>
        <w:t xml:space="preserve"> </w:t>
      </w:r>
      <w:r>
        <w:rPr>
          <w:rFonts w:ascii="ＭＳ 明朝" w:hAnsi="ＭＳ 明朝" w:cs="ＭＳ 明朝" w:hint="eastAsia"/>
        </w:rPr>
        <w:t>家庭的保育事業者等は、その行った保育に関</w:t>
      </w:r>
      <w:r>
        <w:rPr>
          <w:rFonts w:ascii="ＭＳ 明朝" w:hAnsi="ＭＳ 明朝" w:cs="ＭＳ 明朝" w:hint="eastAsia"/>
        </w:rPr>
        <w:t>する利用乳幼児又はその保護者等からの苦情に迅速かつ適切に対応するために、苦情を受け付けるための窓口を設置する等の必要な措置を講じなければならない。</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事業者等は、その行った保育に関し、当該保育の提供又は法第２４条第６項の規定による措置に係る市町村から指導又は助言を受けた場合は、当該指導又は助言に従って必要な改善を行わなければならない。</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第２章</w:t>
      </w:r>
      <w:r>
        <w:rPr>
          <w:rFonts w:ascii="ＭＳ 明朝" w:hAnsi="ＭＳ 明朝" w:cs="ＭＳ 明朝"/>
        </w:rPr>
        <w:t xml:space="preserve"> </w:t>
      </w:r>
      <w:r>
        <w:rPr>
          <w:rFonts w:ascii="ＭＳ 明朝" w:hAnsi="ＭＳ 明朝" w:cs="ＭＳ 明朝" w:hint="eastAsia"/>
        </w:rPr>
        <w:t>家庭的保育事業</w:t>
      </w:r>
    </w:p>
    <w:p w:rsidR="00000000" w:rsidRDefault="005F2B4D">
      <w:pPr>
        <w:rPr>
          <w:rFonts w:ascii="ＭＳ 明朝" w:hAnsi="ＭＳ 明朝"/>
        </w:rPr>
      </w:pPr>
      <w:r>
        <w:rPr>
          <w:rFonts w:ascii="ＭＳ 明朝" w:hAnsi="ＭＳ 明朝" w:cs="ＭＳ 明朝" w:hint="eastAsia"/>
        </w:rPr>
        <w:t>（設備の基準）</w:t>
      </w:r>
    </w:p>
    <w:p w:rsidR="00000000" w:rsidRDefault="005F2B4D">
      <w:pPr>
        <w:ind w:left="210" w:hangingChars="100" w:hanging="210"/>
        <w:rPr>
          <w:rFonts w:ascii="ＭＳ 明朝" w:hAnsi="ＭＳ 明朝"/>
        </w:rPr>
      </w:pPr>
      <w:r>
        <w:rPr>
          <w:rFonts w:ascii="ＭＳ 明朝" w:hAnsi="ＭＳ 明朝" w:cs="ＭＳ 明朝" w:hint="eastAsia"/>
        </w:rPr>
        <w:t>第２２条</w:t>
      </w:r>
      <w:r>
        <w:rPr>
          <w:rFonts w:ascii="ＭＳ 明朝" w:hAnsi="ＭＳ 明朝" w:cs="ＭＳ 明朝"/>
        </w:rPr>
        <w:t xml:space="preserve"> </w:t>
      </w:r>
      <w:r>
        <w:rPr>
          <w:rFonts w:ascii="ＭＳ 明朝" w:hAnsi="ＭＳ 明朝" w:cs="ＭＳ 明朝" w:hint="eastAsia"/>
        </w:rPr>
        <w:t>家庭的保育事業は、次条第２項に規定する家庭的保育者の居宅その他の場所（保育を受ける乳幼児の居宅を除く。）であっ</w:t>
      </w:r>
      <w:r>
        <w:rPr>
          <w:rFonts w:ascii="ＭＳ 明朝" w:hAnsi="ＭＳ 明朝" w:cs="ＭＳ 明朝" w:hint="eastAsia"/>
        </w:rPr>
        <w:t>て、次の各号に掲げる要件を満たすものとして、町長が適当と認める場所（次条第１項において「家庭的保育事業を行う場所」という。）で実施するものとする。</w:t>
      </w:r>
    </w:p>
    <w:p w:rsidR="00000000" w:rsidRDefault="005F2B4D">
      <w:pPr>
        <w:numPr>
          <w:ilvl w:val="0"/>
          <w:numId w:val="3"/>
        </w:numPr>
        <w:rPr>
          <w:rFonts w:ascii="ＭＳ 明朝" w:hAnsi="ＭＳ 明朝"/>
        </w:rPr>
      </w:pPr>
      <w:r>
        <w:rPr>
          <w:rFonts w:ascii="ＭＳ 明朝" w:hAnsi="ＭＳ 明朝" w:cs="ＭＳ 明朝" w:hint="eastAsia"/>
        </w:rPr>
        <w:t>乳幼児の保育を行う専用の部屋を設けること。</w:t>
      </w:r>
    </w:p>
    <w:p w:rsidR="00000000" w:rsidRDefault="005F2B4D">
      <w:pPr>
        <w:numPr>
          <w:ilvl w:val="0"/>
          <w:numId w:val="3"/>
        </w:numPr>
        <w:rPr>
          <w:rFonts w:ascii="ＭＳ 明朝" w:hAnsi="ＭＳ 明朝"/>
        </w:rPr>
      </w:pPr>
      <w:r>
        <w:rPr>
          <w:rFonts w:ascii="ＭＳ 明朝" w:hAnsi="ＭＳ 明朝" w:cs="ＭＳ 明朝" w:hint="eastAsia"/>
        </w:rPr>
        <w:t>前号に掲げる専用の部屋の面積は、９．９平方メートル（保育する乳幼児が３人を超える場合は、９．９平方メートルに３人を超える人数１人につき３．３平方メートルを加えた面積）以上であること。</w:t>
      </w:r>
    </w:p>
    <w:p w:rsidR="00000000" w:rsidRDefault="005F2B4D">
      <w:pPr>
        <w:numPr>
          <w:ilvl w:val="0"/>
          <w:numId w:val="3"/>
        </w:numPr>
        <w:rPr>
          <w:rFonts w:ascii="ＭＳ 明朝" w:hAnsi="ＭＳ 明朝"/>
        </w:rPr>
      </w:pPr>
      <w:r>
        <w:rPr>
          <w:rFonts w:ascii="ＭＳ 明朝" w:hAnsi="ＭＳ 明朝" w:cs="ＭＳ 明朝" w:hint="eastAsia"/>
        </w:rPr>
        <w:t>乳幼児の保健衛生上必要な採光、照明及び換気の設備を有すること。</w:t>
      </w:r>
    </w:p>
    <w:p w:rsidR="00000000" w:rsidRDefault="005F2B4D">
      <w:pPr>
        <w:numPr>
          <w:ilvl w:val="0"/>
          <w:numId w:val="3"/>
        </w:numPr>
        <w:rPr>
          <w:rFonts w:ascii="ＭＳ 明朝" w:hAnsi="ＭＳ 明朝"/>
        </w:rPr>
      </w:pPr>
      <w:r>
        <w:rPr>
          <w:rFonts w:ascii="ＭＳ 明朝" w:hAnsi="ＭＳ 明朝" w:cs="ＭＳ 明朝" w:hint="eastAsia"/>
        </w:rPr>
        <w:t>衛生的な調理設備及び便所を設けること。</w:t>
      </w:r>
    </w:p>
    <w:p w:rsidR="00000000" w:rsidRDefault="005F2B4D">
      <w:pPr>
        <w:numPr>
          <w:ilvl w:val="0"/>
          <w:numId w:val="3"/>
        </w:numPr>
        <w:rPr>
          <w:rFonts w:ascii="ＭＳ 明朝" w:hAnsi="ＭＳ 明朝"/>
        </w:rPr>
      </w:pPr>
      <w:r>
        <w:rPr>
          <w:rFonts w:ascii="ＭＳ 明朝" w:hAnsi="ＭＳ 明朝" w:cs="ＭＳ 明朝" w:hint="eastAsia"/>
        </w:rPr>
        <w:t>同一の敷地内に乳幼児の屋外におけ</w:t>
      </w:r>
      <w:r>
        <w:rPr>
          <w:rFonts w:ascii="ＭＳ 明朝" w:hAnsi="ＭＳ 明朝" w:cs="ＭＳ 明朝" w:hint="eastAsia"/>
        </w:rPr>
        <w:t>る遊戯等に適した広さの庭（付近にあるこれに代わるべき場所を含む。次号において同じ。）があること。</w:t>
      </w:r>
    </w:p>
    <w:p w:rsidR="00000000" w:rsidRDefault="005F2B4D">
      <w:pPr>
        <w:numPr>
          <w:ilvl w:val="0"/>
          <w:numId w:val="3"/>
        </w:numPr>
        <w:rPr>
          <w:rFonts w:ascii="ＭＳ 明朝" w:hAnsi="ＭＳ 明朝"/>
        </w:rPr>
      </w:pPr>
      <w:r>
        <w:rPr>
          <w:rFonts w:ascii="ＭＳ 明朝" w:hAnsi="ＭＳ 明朝" w:cs="ＭＳ 明朝" w:hint="eastAsia"/>
        </w:rPr>
        <w:t>前号に掲げる庭の面積は、満２歳以上の幼児１人につき、３．３平方メートル以上であること。</w:t>
      </w:r>
    </w:p>
    <w:p w:rsidR="00000000" w:rsidRDefault="005F2B4D">
      <w:pPr>
        <w:numPr>
          <w:ilvl w:val="0"/>
          <w:numId w:val="3"/>
        </w:numPr>
        <w:rPr>
          <w:rFonts w:ascii="ＭＳ 明朝" w:hAnsi="ＭＳ 明朝"/>
        </w:rPr>
      </w:pPr>
      <w:r>
        <w:rPr>
          <w:rFonts w:ascii="ＭＳ 明朝" w:hAnsi="ＭＳ 明朝" w:cs="ＭＳ 明朝" w:hint="eastAsia"/>
        </w:rPr>
        <w:t>火災報知器及び消火器を設置するとともに、消火訓練及び避難訓練を定期的に実施すること。</w:t>
      </w:r>
    </w:p>
    <w:p w:rsidR="00000000" w:rsidRDefault="005F2B4D">
      <w:pPr>
        <w:rPr>
          <w:rFonts w:ascii="ＭＳ 明朝" w:hAnsi="ＭＳ 明朝"/>
        </w:rPr>
      </w:pPr>
      <w:r>
        <w:rPr>
          <w:rFonts w:ascii="ＭＳ 明朝" w:hAnsi="ＭＳ 明朝" w:cs="ＭＳ 明朝" w:hint="eastAsia"/>
        </w:rPr>
        <w:t>（職員）</w:t>
      </w:r>
    </w:p>
    <w:p w:rsidR="00000000" w:rsidRDefault="005F2B4D">
      <w:pPr>
        <w:ind w:left="210" w:hangingChars="100" w:hanging="210"/>
        <w:rPr>
          <w:rFonts w:ascii="ＭＳ 明朝" w:hAnsi="ＭＳ 明朝"/>
        </w:rPr>
      </w:pPr>
      <w:r>
        <w:rPr>
          <w:rFonts w:ascii="ＭＳ 明朝" w:hAnsi="ＭＳ 明朝" w:cs="ＭＳ 明朝" w:hint="eastAsia"/>
        </w:rPr>
        <w:t>第２３条</w:t>
      </w:r>
      <w:r>
        <w:rPr>
          <w:rFonts w:ascii="ＭＳ 明朝" w:hAnsi="ＭＳ 明朝" w:cs="ＭＳ 明朝"/>
        </w:rPr>
        <w:t xml:space="preserve"> </w:t>
      </w:r>
      <w:r>
        <w:rPr>
          <w:rFonts w:ascii="ＭＳ 明朝" w:hAnsi="ＭＳ 明朝" w:cs="ＭＳ 明朝" w:hint="eastAsia"/>
        </w:rPr>
        <w:t>家庭的保育事業を行う場所には、次項に規定する家庭的保育者、嘱託医及び調理員を置かなければならない。ただし、次の各号のいずれかに該当する場合には、調理員を置かないことができる。</w:t>
      </w:r>
    </w:p>
    <w:p w:rsidR="00000000" w:rsidRDefault="005F2B4D">
      <w:pPr>
        <w:numPr>
          <w:ilvl w:val="0"/>
          <w:numId w:val="4"/>
        </w:numPr>
        <w:rPr>
          <w:rFonts w:ascii="ＭＳ 明朝" w:hAnsi="ＭＳ 明朝"/>
        </w:rPr>
      </w:pPr>
      <w:r>
        <w:rPr>
          <w:rFonts w:ascii="ＭＳ 明朝" w:hAnsi="ＭＳ 明朝" w:cs="ＭＳ 明朝" w:hint="eastAsia"/>
        </w:rPr>
        <w:t>調理業務の全部を委託する場合</w:t>
      </w:r>
    </w:p>
    <w:p w:rsidR="00000000" w:rsidRDefault="005F2B4D">
      <w:pPr>
        <w:numPr>
          <w:ilvl w:val="0"/>
          <w:numId w:val="4"/>
        </w:numPr>
        <w:rPr>
          <w:rFonts w:ascii="ＭＳ 明朝" w:hAnsi="ＭＳ 明朝"/>
        </w:rPr>
      </w:pPr>
      <w:r>
        <w:rPr>
          <w:rFonts w:ascii="ＭＳ 明朝" w:hAnsi="ＭＳ 明朝" w:cs="ＭＳ 明朝" w:hint="eastAsia"/>
        </w:rPr>
        <w:t>第１６条第１項</w:t>
      </w:r>
      <w:r>
        <w:rPr>
          <w:rFonts w:ascii="ＭＳ 明朝" w:hAnsi="ＭＳ 明朝" w:cs="ＭＳ 明朝" w:hint="eastAsia"/>
        </w:rPr>
        <w:t>の規定により搬入施設から食事を搬入する場合</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者（法第６条の３第９項第１号に規定する家庭的保育者をいう。以下同じ。）は、町長が行う研修（町長が指定する都道府県知事その他の機関が行う研修を含む。）を修了した保育士又は保育士と同等以上の知識及び経験を有すると町長が認める者であって、次の各号のいずれにも該当するものとする。</w:t>
      </w:r>
    </w:p>
    <w:p w:rsidR="00000000" w:rsidRDefault="005F2B4D">
      <w:pPr>
        <w:numPr>
          <w:ilvl w:val="0"/>
          <w:numId w:val="5"/>
        </w:numPr>
        <w:rPr>
          <w:rFonts w:ascii="ＭＳ 明朝" w:hAnsi="ＭＳ 明朝"/>
        </w:rPr>
      </w:pPr>
      <w:r>
        <w:rPr>
          <w:rFonts w:ascii="ＭＳ 明朝" w:hAnsi="ＭＳ 明朝" w:cs="ＭＳ 明朝" w:hint="eastAsia"/>
        </w:rPr>
        <w:t>保育を行っている乳幼児の保育に専念できる者</w:t>
      </w:r>
    </w:p>
    <w:p w:rsidR="00000000" w:rsidRDefault="005F2B4D">
      <w:pPr>
        <w:numPr>
          <w:ilvl w:val="0"/>
          <w:numId w:val="5"/>
        </w:numPr>
        <w:rPr>
          <w:rFonts w:ascii="ＭＳ 明朝" w:hAnsi="ＭＳ 明朝"/>
        </w:rPr>
      </w:pPr>
      <w:r>
        <w:rPr>
          <w:rFonts w:ascii="ＭＳ 明朝" w:hAnsi="ＭＳ 明朝" w:cs="ＭＳ 明朝" w:hint="eastAsia"/>
        </w:rPr>
        <w:t>法第１８条の５各号及び法第３４条の２０第１項第４号のいずれにも該当しない者</w:t>
      </w:r>
    </w:p>
    <w:p w:rsidR="00000000" w:rsidRDefault="005F2B4D">
      <w:pPr>
        <w:ind w:left="210" w:hangingChars="100" w:hanging="210"/>
        <w:rPr>
          <w:rFonts w:ascii="ＭＳ 明朝" w:hAnsi="ＭＳ 明朝"/>
        </w:rPr>
      </w:pPr>
      <w:r>
        <w:rPr>
          <w:rFonts w:ascii="ＭＳ 明朝" w:hAnsi="ＭＳ 明朝" w:cs="ＭＳ 明朝" w:hint="eastAsia"/>
        </w:rPr>
        <w:t>３　家庭的保育者１人が保育することができる乳幼児の数は、３人</w:t>
      </w:r>
      <w:r>
        <w:rPr>
          <w:rFonts w:ascii="ＭＳ 明朝" w:hAnsi="ＭＳ 明朝" w:cs="ＭＳ 明朝" w:hint="eastAsia"/>
        </w:rPr>
        <w:t>以下とする。ただし、家庭的保育者が、家庭的保育補助者（町長が行う研修（町長が指定する都道府県知事その他の機関が行う研修を含む。）を修了した者であって、家庭的保育者を補助するものをいう。第３４条第２項において同じ。）とともに保育する場合には、５人以下とする。</w:t>
      </w:r>
    </w:p>
    <w:p w:rsidR="00000000" w:rsidRDefault="005F2B4D">
      <w:pPr>
        <w:ind w:left="210" w:hangingChars="100" w:hanging="210"/>
        <w:rPr>
          <w:rFonts w:ascii="ＭＳ 明朝" w:hAnsi="ＭＳ 明朝"/>
        </w:rPr>
      </w:pPr>
      <w:r>
        <w:rPr>
          <w:rFonts w:ascii="ＭＳ 明朝" w:hAnsi="ＭＳ 明朝" w:cs="ＭＳ 明朝" w:hint="eastAsia"/>
        </w:rPr>
        <w:t>４　家庭的保育事業に従事する職員は、２名を下回らないこととする。</w:t>
      </w:r>
    </w:p>
    <w:p w:rsidR="00000000" w:rsidRDefault="005F2B4D">
      <w:pPr>
        <w:rPr>
          <w:rFonts w:ascii="ＭＳ 明朝" w:hAnsi="ＭＳ 明朝"/>
        </w:rPr>
      </w:pPr>
      <w:r>
        <w:rPr>
          <w:rFonts w:ascii="ＭＳ 明朝" w:hAnsi="ＭＳ 明朝" w:cs="ＭＳ 明朝" w:hint="eastAsia"/>
        </w:rPr>
        <w:t>（保育時間）</w:t>
      </w:r>
    </w:p>
    <w:p w:rsidR="00000000" w:rsidRDefault="005F2B4D">
      <w:pPr>
        <w:ind w:left="210" w:hangingChars="100" w:hanging="210"/>
        <w:rPr>
          <w:rFonts w:ascii="ＭＳ 明朝" w:hAnsi="ＭＳ 明朝"/>
        </w:rPr>
      </w:pPr>
      <w:r>
        <w:rPr>
          <w:rFonts w:ascii="ＭＳ 明朝" w:hAnsi="ＭＳ 明朝" w:cs="ＭＳ 明朝" w:hint="eastAsia"/>
        </w:rPr>
        <w:t>第２４条</w:t>
      </w:r>
      <w:r>
        <w:rPr>
          <w:rFonts w:ascii="ＭＳ 明朝" w:hAnsi="ＭＳ 明朝" w:cs="ＭＳ 明朝"/>
        </w:rPr>
        <w:t xml:space="preserve"> </w:t>
      </w:r>
      <w:r>
        <w:rPr>
          <w:rFonts w:ascii="ＭＳ 明朝" w:hAnsi="ＭＳ 明朝" w:cs="ＭＳ 明朝" w:hint="eastAsia"/>
        </w:rPr>
        <w:t>家庭的保育事業における保育時間は、１日につき８時間を原則とし、乳幼児の保護者の労働時間その他家庭の状況等を考慮して、家庭的保育事業を行う者（次条及び第２６条において</w:t>
      </w:r>
      <w:r>
        <w:rPr>
          <w:rFonts w:ascii="ＭＳ 明朝" w:hAnsi="ＭＳ 明朝" w:cs="ＭＳ 明朝" w:hint="eastAsia"/>
        </w:rPr>
        <w:t>「家庭的保育事業者」という。）が定めるものとする。</w:t>
      </w:r>
    </w:p>
    <w:p w:rsidR="00000000" w:rsidRDefault="005F2B4D">
      <w:pPr>
        <w:rPr>
          <w:rFonts w:ascii="ＭＳ 明朝" w:hAnsi="ＭＳ 明朝"/>
        </w:rPr>
      </w:pPr>
      <w:r>
        <w:rPr>
          <w:rFonts w:ascii="ＭＳ 明朝" w:hAnsi="ＭＳ 明朝" w:cs="ＭＳ 明朝" w:hint="eastAsia"/>
        </w:rPr>
        <w:t>（保育の内容）</w:t>
      </w:r>
    </w:p>
    <w:p w:rsidR="00000000" w:rsidRDefault="005F2B4D">
      <w:pPr>
        <w:ind w:left="210" w:hangingChars="100" w:hanging="210"/>
        <w:rPr>
          <w:rFonts w:ascii="ＭＳ 明朝" w:hAnsi="ＭＳ 明朝"/>
        </w:rPr>
      </w:pPr>
      <w:r>
        <w:rPr>
          <w:rFonts w:ascii="ＭＳ 明朝" w:hAnsi="ＭＳ 明朝" w:cs="ＭＳ 明朝" w:hint="eastAsia"/>
        </w:rPr>
        <w:t>第２５条</w:t>
      </w:r>
      <w:r>
        <w:rPr>
          <w:rFonts w:ascii="ＭＳ 明朝" w:hAnsi="ＭＳ 明朝" w:cs="ＭＳ 明朝"/>
        </w:rPr>
        <w:t xml:space="preserve"> </w:t>
      </w:r>
      <w:r>
        <w:rPr>
          <w:rFonts w:ascii="ＭＳ 明朝" w:hAnsi="ＭＳ 明朝" w:cs="ＭＳ 明朝" w:hint="eastAsia"/>
        </w:rPr>
        <w:t>家庭的保育事業者は、児童福祉施設の設備及び運営に関する基準（昭和２３年厚生省令第６３号）第３５条に規定する厚生労働大臣が定める指針に準じ、家庭的保育事業の特性に留意して、保育する乳幼児の心身の状況等に応じた保育を提供しなければならない。</w:t>
      </w:r>
    </w:p>
    <w:p w:rsidR="00000000" w:rsidRDefault="005F2B4D">
      <w:pPr>
        <w:rPr>
          <w:rFonts w:ascii="ＭＳ 明朝" w:hAnsi="ＭＳ 明朝"/>
        </w:rPr>
      </w:pPr>
      <w:r>
        <w:rPr>
          <w:rFonts w:ascii="ＭＳ 明朝" w:hAnsi="ＭＳ 明朝" w:cs="ＭＳ 明朝" w:hint="eastAsia"/>
        </w:rPr>
        <w:t>（保護者との連絡）</w:t>
      </w:r>
    </w:p>
    <w:p w:rsidR="00000000" w:rsidRDefault="005F2B4D">
      <w:pPr>
        <w:ind w:left="210" w:hangingChars="100" w:hanging="210"/>
        <w:rPr>
          <w:rFonts w:ascii="ＭＳ 明朝" w:hAnsi="ＭＳ 明朝"/>
        </w:rPr>
      </w:pPr>
      <w:r>
        <w:rPr>
          <w:rFonts w:ascii="ＭＳ 明朝" w:hAnsi="ＭＳ 明朝" w:cs="ＭＳ 明朝" w:hint="eastAsia"/>
        </w:rPr>
        <w:t>第２６条</w:t>
      </w:r>
      <w:r>
        <w:rPr>
          <w:rFonts w:ascii="ＭＳ 明朝" w:hAnsi="ＭＳ 明朝" w:cs="ＭＳ 明朝"/>
        </w:rPr>
        <w:t xml:space="preserve"> </w:t>
      </w:r>
      <w:r>
        <w:rPr>
          <w:rFonts w:ascii="ＭＳ 明朝" w:hAnsi="ＭＳ 明朝" w:cs="ＭＳ 明朝" w:hint="eastAsia"/>
        </w:rPr>
        <w:t>家庭的保育事業者は、常に保育する乳幼児の保護者と密接な連絡をとり、保育の内容等につき、その保護者の理解及び協力を得るよう努めなければならない。</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第３章</w:t>
      </w:r>
      <w:r>
        <w:rPr>
          <w:rFonts w:ascii="ＭＳ 明朝" w:hAnsi="ＭＳ 明朝" w:cs="ＭＳ 明朝"/>
        </w:rPr>
        <w:t xml:space="preserve"> </w:t>
      </w:r>
      <w:r>
        <w:rPr>
          <w:rFonts w:ascii="ＭＳ 明朝" w:hAnsi="ＭＳ 明朝" w:cs="ＭＳ 明朝" w:hint="eastAsia"/>
        </w:rPr>
        <w:t>小規模保育事</w:t>
      </w:r>
      <w:r>
        <w:rPr>
          <w:rFonts w:ascii="ＭＳ 明朝" w:hAnsi="ＭＳ 明朝" w:cs="ＭＳ 明朝" w:hint="eastAsia"/>
        </w:rPr>
        <w:t>業</w:t>
      </w:r>
    </w:p>
    <w:p w:rsidR="00000000" w:rsidRDefault="005F2B4D">
      <w:pPr>
        <w:ind w:firstLineChars="300" w:firstLine="630"/>
        <w:rPr>
          <w:rFonts w:ascii="ＭＳ 明朝" w:hAnsi="ＭＳ 明朝"/>
        </w:rPr>
      </w:pPr>
      <w:r>
        <w:rPr>
          <w:rFonts w:ascii="ＭＳ 明朝" w:hAnsi="ＭＳ 明朝" w:cs="ＭＳ 明朝" w:hint="eastAsia"/>
        </w:rPr>
        <w:t>第１節</w:t>
      </w:r>
      <w:r>
        <w:rPr>
          <w:rFonts w:ascii="ＭＳ 明朝" w:hAnsi="ＭＳ 明朝" w:cs="ＭＳ 明朝"/>
        </w:rPr>
        <w:t xml:space="preserve"> </w:t>
      </w:r>
      <w:r>
        <w:rPr>
          <w:rFonts w:ascii="ＭＳ 明朝" w:hAnsi="ＭＳ 明朝" w:cs="ＭＳ 明朝" w:hint="eastAsia"/>
        </w:rPr>
        <w:t>通則</w:t>
      </w:r>
    </w:p>
    <w:p w:rsidR="00000000" w:rsidRDefault="005F2B4D">
      <w:pPr>
        <w:rPr>
          <w:rFonts w:ascii="ＭＳ 明朝" w:hAnsi="ＭＳ 明朝"/>
        </w:rPr>
      </w:pPr>
      <w:r>
        <w:rPr>
          <w:rFonts w:ascii="ＭＳ 明朝" w:hAnsi="ＭＳ 明朝" w:cs="ＭＳ 明朝" w:hint="eastAsia"/>
        </w:rPr>
        <w:t>（小規模保育事業の区分）</w:t>
      </w:r>
    </w:p>
    <w:p w:rsidR="00000000" w:rsidRDefault="005F2B4D">
      <w:pPr>
        <w:ind w:left="210" w:hangingChars="100" w:hanging="210"/>
        <w:rPr>
          <w:rFonts w:ascii="ＭＳ 明朝" w:hAnsi="ＭＳ 明朝"/>
        </w:rPr>
      </w:pPr>
      <w:r>
        <w:rPr>
          <w:rFonts w:ascii="ＭＳ 明朝" w:hAnsi="ＭＳ 明朝" w:cs="ＭＳ 明朝" w:hint="eastAsia"/>
        </w:rPr>
        <w:t>第２７条</w:t>
      </w:r>
      <w:r>
        <w:rPr>
          <w:rFonts w:ascii="ＭＳ 明朝" w:hAnsi="ＭＳ 明朝" w:cs="ＭＳ 明朝"/>
        </w:rPr>
        <w:t xml:space="preserve"> </w:t>
      </w:r>
      <w:r>
        <w:rPr>
          <w:rFonts w:ascii="ＭＳ 明朝" w:hAnsi="ＭＳ 明朝" w:cs="ＭＳ 明朝" w:hint="eastAsia"/>
        </w:rPr>
        <w:t>小規模保育事業は、小規模保育事業Ａ型、小規模保育事業Ｂ型及び小規模保育事業Ｃ型とする。</w:t>
      </w:r>
    </w:p>
    <w:p w:rsidR="00000000" w:rsidRDefault="005F2B4D">
      <w:pPr>
        <w:ind w:firstLineChars="300" w:firstLine="630"/>
        <w:rPr>
          <w:rFonts w:ascii="ＭＳ 明朝" w:hAnsi="ＭＳ 明朝"/>
        </w:rPr>
      </w:pPr>
      <w:r>
        <w:rPr>
          <w:rFonts w:ascii="ＭＳ 明朝" w:hAnsi="ＭＳ 明朝" w:cs="ＭＳ 明朝" w:hint="eastAsia"/>
        </w:rPr>
        <w:t>第２節</w:t>
      </w:r>
      <w:r>
        <w:rPr>
          <w:rFonts w:ascii="ＭＳ 明朝" w:hAnsi="ＭＳ 明朝" w:cs="ＭＳ 明朝"/>
        </w:rPr>
        <w:t xml:space="preserve"> </w:t>
      </w:r>
      <w:r>
        <w:rPr>
          <w:rFonts w:ascii="ＭＳ 明朝" w:hAnsi="ＭＳ 明朝" w:cs="ＭＳ 明朝" w:hint="eastAsia"/>
        </w:rPr>
        <w:t>小規模保育事業Ａ型</w:t>
      </w:r>
    </w:p>
    <w:p w:rsidR="00000000" w:rsidRDefault="005F2B4D">
      <w:pPr>
        <w:rPr>
          <w:rFonts w:ascii="ＭＳ 明朝" w:hAnsi="ＭＳ 明朝"/>
        </w:rPr>
      </w:pPr>
      <w:r>
        <w:rPr>
          <w:rFonts w:ascii="ＭＳ 明朝" w:hAnsi="ＭＳ 明朝" w:cs="ＭＳ 明朝" w:hint="eastAsia"/>
        </w:rPr>
        <w:t>（設備の基準）</w:t>
      </w:r>
    </w:p>
    <w:p w:rsidR="00000000" w:rsidRDefault="005F2B4D">
      <w:pPr>
        <w:rPr>
          <w:rFonts w:ascii="ＭＳ 明朝" w:hAnsi="ＭＳ 明朝"/>
        </w:rPr>
      </w:pPr>
      <w:r>
        <w:rPr>
          <w:rFonts w:ascii="ＭＳ 明朝" w:hAnsi="ＭＳ 明朝" w:cs="ＭＳ 明朝" w:hint="eastAsia"/>
        </w:rPr>
        <w:t>第２８条</w:t>
      </w:r>
      <w:r>
        <w:rPr>
          <w:rFonts w:ascii="ＭＳ 明朝" w:hAnsi="ＭＳ 明朝" w:cs="ＭＳ 明朝"/>
        </w:rPr>
        <w:t xml:space="preserve"> </w:t>
      </w:r>
      <w:r>
        <w:rPr>
          <w:rFonts w:ascii="ＭＳ 明朝" w:hAnsi="ＭＳ 明朝" w:cs="ＭＳ 明朝" w:hint="eastAsia"/>
        </w:rPr>
        <w:t>小規模保育事業Ａ型を行う事業所（以下「小規模保育事業所Ａ型」という。）</w:t>
      </w:r>
    </w:p>
    <w:p w:rsidR="00000000" w:rsidRDefault="005F2B4D">
      <w:pPr>
        <w:ind w:firstLineChars="100" w:firstLine="210"/>
        <w:rPr>
          <w:rFonts w:ascii="ＭＳ 明朝" w:hAnsi="ＭＳ 明朝"/>
        </w:rPr>
      </w:pPr>
      <w:r>
        <w:rPr>
          <w:rFonts w:ascii="ＭＳ 明朝" w:hAnsi="ＭＳ 明朝" w:cs="ＭＳ 明朝" w:hint="eastAsia"/>
        </w:rPr>
        <w:t>の設備の基準は、次のとおりとする。</w:t>
      </w:r>
    </w:p>
    <w:p w:rsidR="00000000" w:rsidRDefault="005F2B4D">
      <w:pPr>
        <w:numPr>
          <w:ilvl w:val="0"/>
          <w:numId w:val="6"/>
        </w:numPr>
        <w:rPr>
          <w:rFonts w:ascii="ＭＳ 明朝" w:hAnsi="ＭＳ 明朝"/>
        </w:rPr>
      </w:pPr>
      <w:r>
        <w:rPr>
          <w:rFonts w:ascii="ＭＳ 明朝" w:hAnsi="ＭＳ 明朝" w:cs="ＭＳ 明朝" w:hint="eastAsia"/>
        </w:rPr>
        <w:t>乳児又は満２歳に満たない幼児を利用させる小規模保育事業所Ａ型には、乳児室又はほふく室、調理設備及び便所を設けること。</w:t>
      </w:r>
    </w:p>
    <w:p w:rsidR="00000000" w:rsidRDefault="005F2B4D">
      <w:pPr>
        <w:numPr>
          <w:ilvl w:val="0"/>
          <w:numId w:val="6"/>
        </w:numPr>
        <w:rPr>
          <w:rFonts w:ascii="ＭＳ 明朝" w:hAnsi="ＭＳ 明朝"/>
        </w:rPr>
      </w:pPr>
      <w:r>
        <w:rPr>
          <w:rFonts w:ascii="ＭＳ 明朝" w:hAnsi="ＭＳ 明朝" w:cs="ＭＳ 明朝" w:hint="eastAsia"/>
        </w:rPr>
        <w:t>乳児室又はほふく室の面積は、乳児又は前号の幼児１人につき３．３平方メートル以上であること。</w:t>
      </w:r>
    </w:p>
    <w:p w:rsidR="00000000" w:rsidRDefault="005F2B4D">
      <w:pPr>
        <w:numPr>
          <w:ilvl w:val="0"/>
          <w:numId w:val="6"/>
        </w:numPr>
        <w:rPr>
          <w:rFonts w:ascii="ＭＳ 明朝" w:hAnsi="ＭＳ 明朝"/>
        </w:rPr>
      </w:pPr>
      <w:r>
        <w:rPr>
          <w:rFonts w:ascii="ＭＳ 明朝" w:hAnsi="ＭＳ 明朝" w:cs="ＭＳ 明朝" w:hint="eastAsia"/>
        </w:rPr>
        <w:t>乳児室又はほふく室には、保育に必要な用具を備えること。</w:t>
      </w:r>
    </w:p>
    <w:p w:rsidR="00000000" w:rsidRDefault="005F2B4D">
      <w:pPr>
        <w:numPr>
          <w:ilvl w:val="0"/>
          <w:numId w:val="6"/>
        </w:numPr>
        <w:rPr>
          <w:rFonts w:ascii="ＭＳ 明朝" w:hAnsi="ＭＳ 明朝"/>
        </w:rPr>
      </w:pPr>
      <w:r>
        <w:rPr>
          <w:rFonts w:ascii="ＭＳ 明朝" w:hAnsi="ＭＳ 明朝" w:cs="ＭＳ 明朝" w:hint="eastAsia"/>
        </w:rPr>
        <w:t>満２歳以上の幼児を利用させる小規模保育事業所Ａ型には、保育室又は遊戯室、屋外遊戯場（当該事業所の付近にある屋外遊戯場に代わるべき場所を含む。次号並びに第３３条第４号及び第５号において同じ。）、調理設備及び便所を設けること</w:t>
      </w:r>
    </w:p>
    <w:p w:rsidR="00000000" w:rsidRDefault="005F2B4D">
      <w:pPr>
        <w:numPr>
          <w:ilvl w:val="0"/>
          <w:numId w:val="6"/>
        </w:numPr>
        <w:rPr>
          <w:rFonts w:ascii="ＭＳ 明朝" w:hAnsi="ＭＳ 明朝"/>
        </w:rPr>
      </w:pPr>
      <w:r>
        <w:rPr>
          <w:rFonts w:ascii="ＭＳ 明朝" w:hAnsi="ＭＳ 明朝" w:cs="ＭＳ 明朝" w:hint="eastAsia"/>
        </w:rPr>
        <w:t>保育室又は遊戯室の面積は前号の幼児１人につき１．９８平方メートル以上、屋外遊戯場の面積は同号の幼児１人につき３．３平方メートル以上であること。</w:t>
      </w:r>
    </w:p>
    <w:p w:rsidR="00000000" w:rsidRDefault="005F2B4D">
      <w:pPr>
        <w:numPr>
          <w:ilvl w:val="0"/>
          <w:numId w:val="6"/>
        </w:numPr>
        <w:rPr>
          <w:rFonts w:ascii="ＭＳ 明朝" w:hAnsi="ＭＳ 明朝"/>
        </w:rPr>
      </w:pPr>
      <w:r>
        <w:rPr>
          <w:rFonts w:ascii="ＭＳ 明朝" w:hAnsi="ＭＳ 明朝" w:cs="ＭＳ 明朝" w:hint="eastAsia"/>
        </w:rPr>
        <w:t>保育室又は遊戯室には、保育に必要な用具を備えること。</w:t>
      </w:r>
    </w:p>
    <w:p w:rsidR="00000000" w:rsidRDefault="005F2B4D">
      <w:pPr>
        <w:numPr>
          <w:ilvl w:val="0"/>
          <w:numId w:val="6"/>
        </w:numPr>
        <w:rPr>
          <w:rFonts w:ascii="ＭＳ 明朝" w:hAnsi="ＭＳ 明朝"/>
        </w:rPr>
      </w:pPr>
      <w:r>
        <w:rPr>
          <w:rFonts w:ascii="ＭＳ 明朝" w:hAnsi="ＭＳ 明朝" w:cs="ＭＳ 明朝" w:hint="eastAsia"/>
        </w:rPr>
        <w:t>乳児室、ほふく室、保育室又は遊戯室</w:t>
      </w:r>
      <w:r>
        <w:rPr>
          <w:rFonts w:ascii="ＭＳ 明朝" w:hAnsi="ＭＳ 明朝" w:cs="ＭＳ 明朝" w:hint="eastAsia"/>
        </w:rPr>
        <w:t>（以下「保育室等」という。）を２階に設ける建物は次のア、イ及びカに掲げる要件に、保育室等を３階以上に設ける建物は次のアからクまでに掲げる要件に該当するものであること。</w:t>
      </w:r>
    </w:p>
    <w:p w:rsidR="00000000" w:rsidRDefault="005F2B4D">
      <w:pPr>
        <w:ind w:leftChars="200" w:left="630" w:hangingChars="100" w:hanging="210"/>
        <w:rPr>
          <w:rFonts w:ascii="ＭＳ 明朝" w:hAnsi="ＭＳ 明朝"/>
        </w:rPr>
      </w:pPr>
      <w:r>
        <w:rPr>
          <w:rFonts w:ascii="ＭＳ 明朝" w:hAnsi="ＭＳ 明朝" w:cs="ＭＳ 明朝" w:hint="eastAsia"/>
        </w:rPr>
        <w:t>ア</w:t>
      </w:r>
      <w:r>
        <w:rPr>
          <w:rFonts w:ascii="ＭＳ 明朝" w:hAnsi="ＭＳ 明朝" w:cs="ＭＳ 明朝"/>
        </w:rPr>
        <w:t xml:space="preserve"> </w:t>
      </w:r>
      <w:r>
        <w:rPr>
          <w:rFonts w:ascii="ＭＳ 明朝" w:hAnsi="ＭＳ 明朝" w:cs="ＭＳ 明朝" w:hint="eastAsia"/>
        </w:rPr>
        <w:t>建築基準法（昭和２５年法律第２０１号）第２条第９号の２に規定する耐火建築物又は同条第９号の３に規定する準耐火建築物であること。</w:t>
      </w:r>
    </w:p>
    <w:p w:rsidR="00000000" w:rsidRDefault="005F2B4D">
      <w:pPr>
        <w:ind w:leftChars="200" w:left="630" w:hangingChars="100" w:hanging="210"/>
        <w:rPr>
          <w:rFonts w:ascii="ＭＳ 明朝" w:hAnsi="ＭＳ 明朝"/>
        </w:rPr>
      </w:pPr>
      <w:r>
        <w:rPr>
          <w:rFonts w:ascii="ＭＳ 明朝" w:hAnsi="ＭＳ 明朝" w:cs="ＭＳ 明朝" w:hint="eastAsia"/>
        </w:rPr>
        <w:t>イ</w:t>
      </w:r>
      <w:r>
        <w:rPr>
          <w:rFonts w:ascii="ＭＳ 明朝" w:hAnsi="ＭＳ 明朝" w:cs="ＭＳ 明朝"/>
        </w:rPr>
        <w:t xml:space="preserve"> </w:t>
      </w:r>
      <w:r>
        <w:rPr>
          <w:rFonts w:ascii="ＭＳ 明朝" w:hAnsi="ＭＳ 明朝" w:cs="ＭＳ 明朝" w:hint="eastAsia"/>
        </w:rPr>
        <w:t>保育室等が設けられている次の表の左欄に掲げる階に応じ、同表の中欄に掲げる区分ごとに、それぞれ同表の右欄に掲げる施設又は設備が一以上設けられていること。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6120"/>
      </w:tblGrid>
      <w:tr w:rsidR="00000000">
        <w:trPr>
          <w:trHeight w:val="345"/>
        </w:trPr>
        <w:tc>
          <w:tcPr>
            <w:tcW w:w="7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階</w:t>
            </w: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区分</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施設又は設備</w:t>
            </w:r>
          </w:p>
        </w:tc>
      </w:tr>
      <w:tr w:rsidR="00000000">
        <w:trPr>
          <w:cantSplit/>
          <w:trHeight w:val="330"/>
        </w:trPr>
        <w:tc>
          <w:tcPr>
            <w:tcW w:w="720" w:type="dxa"/>
            <w:vMerge w:val="restart"/>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２</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常用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１　屋</w:t>
            </w:r>
            <w:r>
              <w:rPr>
                <w:rFonts w:ascii="ＭＳ 明朝" w:hAnsi="ＭＳ 明朝" w:cs="ＭＳ 明朝" w:hint="eastAsia"/>
              </w:rPr>
              <w:t>内階段</w:t>
            </w:r>
          </w:p>
        </w:tc>
      </w:tr>
      <w:tr w:rsidR="00000000">
        <w:trPr>
          <w:cantSplit/>
          <w:trHeight w:val="360"/>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２　屋外階段</w:t>
            </w:r>
          </w:p>
        </w:tc>
      </w:tr>
      <w:tr w:rsidR="00000000">
        <w:trPr>
          <w:cantSplit/>
          <w:trHeight w:val="2475"/>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避難用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建築基準法施行令（昭和２５年政令第３３８号）第１２３条第１項各号又は同条第３項各号に規定する構造の屋内階段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待避上有効なバルコニー</w:t>
            </w:r>
          </w:p>
          <w:p w:rsidR="00000000" w:rsidRDefault="005F2B4D">
            <w:pPr>
              <w:ind w:leftChars="36" w:left="496" w:hangingChars="200" w:hanging="420"/>
              <w:rPr>
                <w:rFonts w:ascii="ＭＳ 明朝" w:hAnsi="ＭＳ 明朝"/>
              </w:rPr>
            </w:pPr>
            <w:r>
              <w:rPr>
                <w:rFonts w:ascii="ＭＳ 明朝" w:hAnsi="ＭＳ 明朝" w:cs="ＭＳ 明朝" w:hint="eastAsia"/>
              </w:rPr>
              <w:t>３　建築基準法第２条第７号の２に規定する準耐火構造の屋外傾斜路又はこれに準ずる設備</w:t>
            </w:r>
          </w:p>
          <w:p w:rsidR="00000000" w:rsidRDefault="005F2B4D">
            <w:pPr>
              <w:ind w:leftChars="36" w:left="496" w:hangingChars="200" w:hanging="420"/>
              <w:rPr>
                <w:rFonts w:ascii="ＭＳ 明朝" w:hAnsi="ＭＳ 明朝"/>
              </w:rPr>
            </w:pPr>
            <w:r>
              <w:rPr>
                <w:rFonts w:ascii="ＭＳ 明朝" w:hAnsi="ＭＳ 明朝" w:cs="ＭＳ 明朝" w:hint="eastAsia"/>
              </w:rPr>
              <w:t>４　屋外階段</w:t>
            </w:r>
          </w:p>
        </w:tc>
      </w:tr>
      <w:tr w:rsidR="00000000">
        <w:trPr>
          <w:cantSplit/>
          <w:trHeight w:val="1065"/>
        </w:trPr>
        <w:tc>
          <w:tcPr>
            <w:tcW w:w="720" w:type="dxa"/>
            <w:vMerge w:val="restart"/>
            <w:tcBorders>
              <w:top w:val="single" w:sz="4" w:space="0" w:color="auto"/>
              <w:left w:val="single" w:sz="4" w:space="0" w:color="auto"/>
              <w:bottom w:val="nil"/>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３</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常用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屋外階段</w:t>
            </w:r>
          </w:p>
        </w:tc>
      </w:tr>
      <w:tr w:rsidR="00000000">
        <w:trPr>
          <w:cantSplit/>
          <w:trHeight w:val="1785"/>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避難用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建築基準</w:t>
            </w:r>
            <w:r>
              <w:rPr>
                <w:rFonts w:ascii="ＭＳ 明朝" w:hAnsi="ＭＳ 明朝" w:cs="ＭＳ 明朝" w:hint="eastAsia"/>
              </w:rPr>
              <w:t>法第２条第７号に規定する耐火構造の屋外傾斜路又はこれに準ずる設備</w:t>
            </w:r>
          </w:p>
          <w:p w:rsidR="00000000" w:rsidRDefault="005F2B4D">
            <w:pPr>
              <w:ind w:leftChars="36" w:left="496" w:hangingChars="200" w:hanging="420"/>
              <w:rPr>
                <w:rFonts w:ascii="ＭＳ 明朝" w:hAnsi="ＭＳ 明朝"/>
              </w:rPr>
            </w:pPr>
            <w:r>
              <w:rPr>
                <w:rFonts w:ascii="ＭＳ 明朝" w:hAnsi="ＭＳ 明朝" w:cs="ＭＳ 明朝" w:hint="eastAsia"/>
              </w:rPr>
              <w:t>３　屋外階段</w:t>
            </w:r>
          </w:p>
        </w:tc>
      </w:tr>
      <w:tr w:rsidR="00000000">
        <w:trPr>
          <w:cantSplit/>
          <w:trHeight w:val="1410"/>
        </w:trPr>
        <w:tc>
          <w:tcPr>
            <w:tcW w:w="720" w:type="dxa"/>
            <w:vMerge w:val="restart"/>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４</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p w:rsidR="00000000" w:rsidRDefault="005F2B4D">
            <w:pPr>
              <w:ind w:leftChars="36" w:left="286" w:hangingChars="100" w:hanging="210"/>
              <w:rPr>
                <w:rFonts w:ascii="ＭＳ 明朝" w:hAnsi="ＭＳ 明朝"/>
              </w:rPr>
            </w:pPr>
            <w:r>
              <w:rPr>
                <w:rFonts w:ascii="ＭＳ 明朝" w:hAnsi="ＭＳ 明朝" w:cs="ＭＳ 明朝" w:hint="eastAsia"/>
              </w:rPr>
              <w:t>以</w:t>
            </w:r>
          </w:p>
          <w:p w:rsidR="00000000" w:rsidRDefault="005F2B4D">
            <w:pPr>
              <w:ind w:leftChars="36" w:left="286" w:hangingChars="100" w:hanging="210"/>
              <w:rPr>
                <w:rFonts w:ascii="ＭＳ 明朝" w:hAnsi="ＭＳ 明朝"/>
              </w:rPr>
            </w:pPr>
            <w:r>
              <w:rPr>
                <w:rFonts w:ascii="ＭＳ 明朝" w:hAnsi="ＭＳ 明朝" w:cs="ＭＳ 明朝" w:hint="eastAsia"/>
              </w:rPr>
              <w:t>上</w:t>
            </w:r>
          </w:p>
          <w:p w:rsidR="00000000" w:rsidRDefault="005F2B4D">
            <w:pPr>
              <w:ind w:leftChars="36" w:left="286" w:hangingChars="100" w:hanging="210"/>
              <w:rPr>
                <w:rFonts w:ascii="ＭＳ 明朝" w:hAnsi="ＭＳ 明朝"/>
              </w:rPr>
            </w:pPr>
            <w:r>
              <w:rPr>
                <w:rFonts w:ascii="ＭＳ 明朝" w:hAnsi="ＭＳ 明朝" w:cs="ＭＳ 明朝" w:hint="eastAsia"/>
              </w:rPr>
              <w:t>の</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常用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建築基準法施行令第１２３条第２項各号に規定する構造の屋外階段</w:t>
            </w:r>
          </w:p>
        </w:tc>
      </w:tr>
      <w:tr w:rsidR="00000000">
        <w:trPr>
          <w:cantSplit/>
          <w:trHeight w:val="1095"/>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避難用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420"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する構造の屋内階段（ただし、同条第１項各号に規定する構造の屋内階段については、当該屋内階段の構造は、建築物の１階から保育室等が設けられている階までの部分に限り、屋内と階段室と</w:t>
            </w:r>
            <w:r>
              <w:rPr>
                <w:rFonts w:ascii="ＭＳ 明朝" w:hAnsi="ＭＳ 明朝" w:cs="ＭＳ 明朝" w:hint="eastAsia"/>
              </w:rPr>
              <w:t>は、バルコニー又は外気に向かって開くことのできる窓若しくは排煙設備（同条第３項第１号に規定する国土交通大臣が定めた構造方法を用いるものその他有効に排煙することができると認められるものに限る。）を有する付室を通じて連絡することとし、かつ、同条第３項第２号、第３号及び第９号を満たすものとする。）</w:t>
            </w:r>
          </w:p>
          <w:p w:rsidR="00000000" w:rsidRDefault="005F2B4D">
            <w:pPr>
              <w:ind w:leftChars="36" w:left="496" w:hangingChars="200" w:hanging="420"/>
              <w:rPr>
                <w:rFonts w:ascii="ＭＳ 明朝" w:hAnsi="ＭＳ 明朝"/>
              </w:rPr>
            </w:pPr>
            <w:r>
              <w:rPr>
                <w:rFonts w:ascii="ＭＳ 明朝" w:hAnsi="ＭＳ 明朝" w:cs="ＭＳ 明朝" w:hint="eastAsia"/>
              </w:rPr>
              <w:t>２　建築基準法第２条第７号に規定する耐火構造の屋外傾斜路</w:t>
            </w:r>
          </w:p>
          <w:p w:rsidR="00000000" w:rsidRDefault="005F2B4D">
            <w:pPr>
              <w:ind w:leftChars="36" w:left="496" w:hangingChars="200" w:hanging="420"/>
              <w:rPr>
                <w:rFonts w:ascii="ＭＳ 明朝" w:hAnsi="ＭＳ 明朝"/>
              </w:rPr>
            </w:pPr>
            <w:r>
              <w:rPr>
                <w:rFonts w:ascii="ＭＳ 明朝" w:hAnsi="ＭＳ 明朝" w:cs="ＭＳ 明朝" w:hint="eastAsia"/>
              </w:rPr>
              <w:t>３　建築基準法施行令第１２３条第２項各号に規定する構造の屋外階段</w:t>
            </w:r>
          </w:p>
          <w:p w:rsidR="00000000" w:rsidRDefault="005F2B4D">
            <w:pPr>
              <w:ind w:leftChars="36" w:left="496" w:hangingChars="200" w:hanging="420"/>
              <w:rPr>
                <w:rFonts w:ascii="ＭＳ 明朝" w:hAnsi="ＭＳ 明朝"/>
              </w:rPr>
            </w:pPr>
          </w:p>
        </w:tc>
      </w:tr>
    </w:tbl>
    <w:p w:rsidR="00000000" w:rsidRDefault="005F2B4D">
      <w:pPr>
        <w:rPr>
          <w:rFonts w:ascii="ＭＳ 明朝" w:hAnsi="ＭＳ 明朝"/>
        </w:rPr>
      </w:pPr>
      <w:r>
        <w:rPr>
          <w:rFonts w:ascii="ＭＳ 明朝" w:hAnsi="ＭＳ 明朝" w:cs="ＭＳ 明朝" w:hint="eastAsia"/>
        </w:rPr>
        <w:t>ウ</w:t>
      </w:r>
      <w:r>
        <w:rPr>
          <w:rFonts w:ascii="ＭＳ 明朝" w:hAnsi="ＭＳ 明朝" w:cs="ＭＳ 明朝"/>
        </w:rPr>
        <w:t xml:space="preserve"> </w:t>
      </w:r>
      <w:r>
        <w:rPr>
          <w:rFonts w:ascii="ＭＳ 明朝" w:hAnsi="ＭＳ 明朝" w:cs="ＭＳ 明朝" w:hint="eastAsia"/>
        </w:rPr>
        <w:t xml:space="preserve">　イに掲げる施設及び設備が避難上有効な位置に設けられ、かつ、保育室等の各部</w:t>
      </w:r>
    </w:p>
    <w:p w:rsidR="00000000" w:rsidRDefault="005F2B4D">
      <w:pPr>
        <w:ind w:firstLineChars="100" w:firstLine="210"/>
        <w:rPr>
          <w:rFonts w:ascii="ＭＳ 明朝" w:hAnsi="ＭＳ 明朝"/>
        </w:rPr>
      </w:pPr>
      <w:r>
        <w:rPr>
          <w:rFonts w:ascii="ＭＳ 明朝" w:hAnsi="ＭＳ 明朝" w:cs="ＭＳ 明朝" w:hint="eastAsia"/>
        </w:rPr>
        <w:t>分からその</w:t>
      </w:r>
      <w:r>
        <w:rPr>
          <w:rFonts w:ascii="ＭＳ 明朝" w:hAnsi="ＭＳ 明朝" w:cs="ＭＳ 明朝" w:hint="eastAsia"/>
        </w:rPr>
        <w:t>一に至る歩行距離が３０メートル以下となるように設けられていること。</w:t>
      </w:r>
    </w:p>
    <w:p w:rsidR="00000000" w:rsidRDefault="005F2B4D">
      <w:pPr>
        <w:rPr>
          <w:rFonts w:ascii="ＭＳ 明朝" w:hAnsi="ＭＳ 明朝"/>
        </w:rPr>
      </w:pPr>
      <w:r>
        <w:rPr>
          <w:rFonts w:ascii="ＭＳ 明朝" w:hAnsi="ＭＳ 明朝" w:cs="ＭＳ 明朝" w:hint="eastAsia"/>
        </w:rPr>
        <w:t>エ</w:t>
      </w:r>
      <w:r>
        <w:rPr>
          <w:rFonts w:ascii="ＭＳ 明朝" w:hAnsi="ＭＳ 明朝" w:cs="ＭＳ 明朝"/>
        </w:rPr>
        <w:t xml:space="preserve"> </w:t>
      </w:r>
      <w:r>
        <w:rPr>
          <w:rFonts w:ascii="ＭＳ 明朝" w:hAnsi="ＭＳ 明朝" w:cs="ＭＳ 明朝" w:hint="eastAsia"/>
        </w:rPr>
        <w:t xml:space="preserve">　小規模保育事業所Ａ型の調理設備（次に掲げる要件のいずれかに該当するものを</w:t>
      </w:r>
    </w:p>
    <w:p w:rsidR="00000000" w:rsidRDefault="005F2B4D">
      <w:pPr>
        <w:ind w:firstLineChars="100" w:firstLine="210"/>
        <w:rPr>
          <w:rFonts w:ascii="ＭＳ 明朝" w:hAnsi="ＭＳ 明朝"/>
        </w:rPr>
      </w:pPr>
      <w:r>
        <w:rPr>
          <w:rFonts w:ascii="ＭＳ 明朝" w:hAnsi="ＭＳ 明朝" w:cs="ＭＳ 明朝" w:hint="eastAsia"/>
        </w:rPr>
        <w:t>除く。以下このエにおいて同じ。）以外の部分と小規模保育事業所Ａ型の調理設備</w:t>
      </w:r>
    </w:p>
    <w:p w:rsidR="00000000" w:rsidRDefault="005F2B4D">
      <w:pPr>
        <w:ind w:firstLineChars="100" w:firstLine="210"/>
        <w:rPr>
          <w:rFonts w:ascii="ＭＳ 明朝" w:hAnsi="ＭＳ 明朝"/>
        </w:rPr>
      </w:pPr>
      <w:r>
        <w:rPr>
          <w:rFonts w:ascii="ＭＳ 明朝" w:hAnsi="ＭＳ 明朝" w:cs="ＭＳ 明朝" w:hint="eastAsia"/>
        </w:rPr>
        <w:t>の部分が建築基準法第２条第７号に規定する耐火構造の床若しくは壁又は建築基準</w:t>
      </w:r>
    </w:p>
    <w:p w:rsidR="00000000" w:rsidRDefault="005F2B4D">
      <w:pPr>
        <w:ind w:firstLineChars="100" w:firstLine="210"/>
        <w:rPr>
          <w:rFonts w:ascii="ＭＳ 明朝" w:hAnsi="ＭＳ 明朝"/>
        </w:rPr>
      </w:pPr>
      <w:r>
        <w:rPr>
          <w:rFonts w:ascii="ＭＳ 明朝" w:hAnsi="ＭＳ 明朝" w:cs="ＭＳ 明朝" w:hint="eastAsia"/>
        </w:rPr>
        <w:t>法施行令第１１２条第１項に規定する特定防火設備で区画されていること。この場</w:t>
      </w:r>
    </w:p>
    <w:p w:rsidR="00000000" w:rsidRDefault="005F2B4D">
      <w:pPr>
        <w:ind w:firstLineChars="100" w:firstLine="210"/>
        <w:rPr>
          <w:rFonts w:ascii="ＭＳ 明朝" w:hAnsi="ＭＳ 明朝"/>
        </w:rPr>
      </w:pPr>
      <w:r>
        <w:rPr>
          <w:rFonts w:ascii="ＭＳ 明朝" w:hAnsi="ＭＳ 明朝" w:cs="ＭＳ 明朝" w:hint="eastAsia"/>
        </w:rPr>
        <w:t>合において、換気、暖房又は冷房の設備の風道が、当該床若しくは壁を貫通する部</w:t>
      </w:r>
    </w:p>
    <w:p w:rsidR="00000000" w:rsidRDefault="005F2B4D">
      <w:pPr>
        <w:ind w:firstLineChars="100" w:firstLine="210"/>
        <w:rPr>
          <w:rFonts w:ascii="ＭＳ 明朝" w:hAnsi="ＭＳ 明朝"/>
        </w:rPr>
      </w:pPr>
      <w:r>
        <w:rPr>
          <w:rFonts w:ascii="ＭＳ 明朝" w:hAnsi="ＭＳ 明朝" w:cs="ＭＳ 明朝" w:hint="eastAsia"/>
        </w:rPr>
        <w:t>分又はこれに近接する部分に防火上有効にダンパーが設けられてい</w:t>
      </w:r>
      <w:r>
        <w:rPr>
          <w:rFonts w:ascii="ＭＳ 明朝" w:hAnsi="ＭＳ 明朝" w:cs="ＭＳ 明朝" w:hint="eastAsia"/>
        </w:rPr>
        <w:t>ること。</w:t>
      </w:r>
    </w:p>
    <w:p w:rsidR="00000000" w:rsidRDefault="005F2B4D">
      <w:pPr>
        <w:ind w:firstLineChars="100" w:firstLine="210"/>
        <w:rPr>
          <w:rFonts w:ascii="ＭＳ 明朝" w:hAnsi="ＭＳ 明朝"/>
        </w:rPr>
      </w:pPr>
      <w:r>
        <w:rPr>
          <w:rFonts w:ascii="ＭＳ 明朝" w:hAnsi="ＭＳ 明朝" w:cs="ＭＳ 明朝" w:hint="eastAsia"/>
        </w:rPr>
        <w:t>（ア）スプリンクラー設備その他これに類するもので自動式のものが設けられてい</w:t>
      </w:r>
    </w:p>
    <w:p w:rsidR="00000000" w:rsidRDefault="005F2B4D">
      <w:pPr>
        <w:ind w:firstLineChars="300" w:firstLine="630"/>
        <w:rPr>
          <w:rFonts w:ascii="ＭＳ 明朝" w:hAnsi="ＭＳ 明朝"/>
        </w:rPr>
      </w:pPr>
      <w:r>
        <w:rPr>
          <w:rFonts w:ascii="ＭＳ 明朝" w:hAnsi="ＭＳ 明朝" w:cs="ＭＳ 明朝" w:hint="eastAsia"/>
        </w:rPr>
        <w:t>ること。</w:t>
      </w:r>
    </w:p>
    <w:p w:rsidR="00000000" w:rsidRDefault="005F2B4D">
      <w:pPr>
        <w:ind w:firstLineChars="100" w:firstLine="210"/>
        <w:rPr>
          <w:rFonts w:ascii="ＭＳ 明朝" w:hAnsi="ＭＳ 明朝"/>
        </w:rPr>
      </w:pPr>
      <w:r>
        <w:rPr>
          <w:rFonts w:ascii="ＭＳ 明朝" w:hAnsi="ＭＳ 明朝" w:cs="ＭＳ 明朝" w:hint="eastAsia"/>
        </w:rPr>
        <w:t>（イ）調理用器具の種類に応じて有効な自動消火装置が設けられ、かつ、当該調理</w:t>
      </w:r>
    </w:p>
    <w:p w:rsidR="00000000" w:rsidRDefault="005F2B4D">
      <w:pPr>
        <w:ind w:firstLineChars="300" w:firstLine="630"/>
        <w:rPr>
          <w:rFonts w:ascii="ＭＳ 明朝" w:hAnsi="ＭＳ 明朝"/>
        </w:rPr>
      </w:pPr>
      <w:r>
        <w:rPr>
          <w:rFonts w:ascii="ＭＳ 明朝" w:hAnsi="ＭＳ 明朝" w:cs="ＭＳ 明朝" w:hint="eastAsia"/>
        </w:rPr>
        <w:t>設備の外部への延焼を防止するために必要な措置が講じられていること。</w:t>
      </w:r>
    </w:p>
    <w:p w:rsidR="00000000" w:rsidRDefault="005F2B4D">
      <w:pPr>
        <w:ind w:left="420" w:hangingChars="200" w:hanging="420"/>
        <w:rPr>
          <w:rFonts w:ascii="ＭＳ 明朝" w:hAnsi="ＭＳ 明朝"/>
        </w:rPr>
      </w:pPr>
      <w:r>
        <w:rPr>
          <w:rFonts w:ascii="ＭＳ 明朝" w:hAnsi="ＭＳ 明朝" w:cs="ＭＳ 明朝" w:hint="eastAsia"/>
        </w:rPr>
        <w:t>オ</w:t>
      </w:r>
      <w:r>
        <w:rPr>
          <w:rFonts w:ascii="ＭＳ 明朝" w:hAnsi="ＭＳ 明朝" w:cs="ＭＳ 明朝"/>
        </w:rPr>
        <w:t xml:space="preserve"> </w:t>
      </w:r>
      <w:r>
        <w:rPr>
          <w:rFonts w:ascii="ＭＳ 明朝" w:hAnsi="ＭＳ 明朝" w:cs="ＭＳ 明朝" w:hint="eastAsia"/>
        </w:rPr>
        <w:t xml:space="preserve">　小規模保育事業所Ａ型の壁及び天井の室内に面する部分の仕上げを不燃材料</w:t>
      </w:r>
    </w:p>
    <w:p w:rsidR="00000000" w:rsidRDefault="005F2B4D">
      <w:pPr>
        <w:ind w:leftChars="100" w:left="420" w:hangingChars="100" w:hanging="210"/>
        <w:rPr>
          <w:rFonts w:ascii="ＭＳ 明朝" w:hAnsi="ＭＳ 明朝"/>
        </w:rPr>
      </w:pPr>
      <w:r>
        <w:rPr>
          <w:rFonts w:ascii="ＭＳ 明朝" w:hAnsi="ＭＳ 明朝" w:cs="ＭＳ 明朝" w:hint="eastAsia"/>
        </w:rPr>
        <w:t>でしていること。</w:t>
      </w:r>
    </w:p>
    <w:p w:rsidR="00000000" w:rsidRDefault="005F2B4D">
      <w:pPr>
        <w:rPr>
          <w:rFonts w:ascii="ＭＳ 明朝" w:hAnsi="ＭＳ 明朝"/>
        </w:rPr>
      </w:pPr>
      <w:r>
        <w:rPr>
          <w:rFonts w:ascii="ＭＳ 明朝" w:hAnsi="ＭＳ 明朝" w:cs="ＭＳ 明朝" w:hint="eastAsia"/>
        </w:rPr>
        <w:t>カ　保育室等その他乳幼児が出入し、又は通行する場所に、乳幼児の転落事故を防止</w:t>
      </w:r>
    </w:p>
    <w:p w:rsidR="00000000" w:rsidRDefault="005F2B4D">
      <w:pPr>
        <w:ind w:firstLineChars="100" w:firstLine="210"/>
        <w:rPr>
          <w:rFonts w:ascii="ＭＳ 明朝" w:hAnsi="ＭＳ 明朝"/>
        </w:rPr>
      </w:pPr>
      <w:r>
        <w:rPr>
          <w:rFonts w:ascii="ＭＳ 明朝" w:hAnsi="ＭＳ 明朝" w:cs="ＭＳ 明朝" w:hint="eastAsia"/>
        </w:rPr>
        <w:t>する設備が設けられていること。</w:t>
      </w:r>
    </w:p>
    <w:p w:rsidR="00000000" w:rsidRDefault="005F2B4D">
      <w:pPr>
        <w:ind w:left="210" w:hangingChars="100" w:hanging="210"/>
        <w:rPr>
          <w:rFonts w:ascii="ＭＳ 明朝" w:hAnsi="ＭＳ 明朝"/>
        </w:rPr>
      </w:pPr>
      <w:r>
        <w:rPr>
          <w:rFonts w:ascii="ＭＳ 明朝" w:hAnsi="ＭＳ 明朝" w:cs="ＭＳ 明朝" w:hint="eastAsia"/>
        </w:rPr>
        <w:t>キ</w:t>
      </w:r>
      <w:r>
        <w:rPr>
          <w:rFonts w:ascii="ＭＳ 明朝" w:hAnsi="ＭＳ 明朝" w:cs="ＭＳ 明朝"/>
        </w:rPr>
        <w:t xml:space="preserve"> </w:t>
      </w:r>
      <w:r>
        <w:rPr>
          <w:rFonts w:ascii="ＭＳ 明朝" w:hAnsi="ＭＳ 明朝" w:cs="ＭＳ 明朝" w:hint="eastAsia"/>
        </w:rPr>
        <w:t xml:space="preserve">　非常警報器具又は非常警報設備及び消防機関へ火災を通報する設備が</w:t>
      </w:r>
      <w:r>
        <w:rPr>
          <w:rFonts w:ascii="ＭＳ 明朝" w:hAnsi="ＭＳ 明朝" w:cs="ＭＳ 明朝" w:hint="eastAsia"/>
        </w:rPr>
        <w:t>設けられていること。</w:t>
      </w:r>
    </w:p>
    <w:p w:rsidR="00000000" w:rsidRDefault="005F2B4D">
      <w:pPr>
        <w:rPr>
          <w:rFonts w:ascii="ＭＳ 明朝" w:hAnsi="ＭＳ 明朝"/>
        </w:rPr>
      </w:pPr>
      <w:r>
        <w:rPr>
          <w:rFonts w:ascii="ＭＳ 明朝" w:hAnsi="ＭＳ 明朝" w:cs="ＭＳ 明朝" w:hint="eastAsia"/>
        </w:rPr>
        <w:t>ク</w:t>
      </w:r>
      <w:r>
        <w:rPr>
          <w:rFonts w:ascii="ＭＳ 明朝" w:hAnsi="ＭＳ 明朝" w:cs="ＭＳ 明朝"/>
        </w:rPr>
        <w:t xml:space="preserve"> </w:t>
      </w:r>
      <w:r>
        <w:rPr>
          <w:rFonts w:ascii="ＭＳ 明朝" w:hAnsi="ＭＳ 明朝" w:cs="ＭＳ 明朝" w:hint="eastAsia"/>
        </w:rPr>
        <w:t xml:space="preserve">　小規模保育事業所Ａ型のカーテン、敷物、建具等で可燃性のものについて防炎処</w:t>
      </w:r>
    </w:p>
    <w:p w:rsidR="00000000" w:rsidRDefault="005F2B4D">
      <w:pPr>
        <w:ind w:firstLineChars="100" w:firstLine="210"/>
        <w:rPr>
          <w:rFonts w:ascii="ＭＳ 明朝" w:hAnsi="ＭＳ 明朝"/>
        </w:rPr>
      </w:pPr>
      <w:r>
        <w:rPr>
          <w:rFonts w:ascii="ＭＳ 明朝" w:hAnsi="ＭＳ 明朝" w:cs="ＭＳ 明朝" w:hint="eastAsia"/>
        </w:rPr>
        <w:t>理が施されていること。</w:t>
      </w:r>
    </w:p>
    <w:p w:rsidR="00000000" w:rsidRDefault="005F2B4D">
      <w:pPr>
        <w:rPr>
          <w:rFonts w:ascii="ＭＳ 明朝" w:hAnsi="ＭＳ 明朝"/>
        </w:rPr>
      </w:pPr>
      <w:r>
        <w:rPr>
          <w:rFonts w:ascii="ＭＳ 明朝" w:hAnsi="ＭＳ 明朝" w:cs="ＭＳ 明朝" w:hint="eastAsia"/>
        </w:rPr>
        <w:t>（職員）</w:t>
      </w:r>
    </w:p>
    <w:p w:rsidR="00000000" w:rsidRDefault="005F2B4D">
      <w:pPr>
        <w:ind w:left="210" w:hangingChars="100" w:hanging="210"/>
        <w:rPr>
          <w:rFonts w:ascii="ＭＳ 明朝" w:hAnsi="ＭＳ 明朝"/>
        </w:rPr>
      </w:pPr>
      <w:r>
        <w:rPr>
          <w:rFonts w:ascii="ＭＳ 明朝" w:hAnsi="ＭＳ 明朝" w:cs="ＭＳ 明朝" w:hint="eastAsia"/>
        </w:rPr>
        <w:t>第２９条</w:t>
      </w:r>
      <w:r>
        <w:rPr>
          <w:rFonts w:ascii="ＭＳ 明朝" w:hAnsi="ＭＳ 明朝" w:cs="ＭＳ 明朝"/>
        </w:rPr>
        <w:t xml:space="preserve"> </w:t>
      </w:r>
      <w:r>
        <w:rPr>
          <w:rFonts w:ascii="ＭＳ 明朝" w:hAnsi="ＭＳ 明朝" w:cs="ＭＳ 明朝" w:hint="eastAsia"/>
        </w:rPr>
        <w:t>小規模保育事業所Ａ型には、保育士、嘱託医及び調理員を置かなければならない。ただし、調理業務の全部を委託する小規模保育事業所Ａ型又は第１６条第１項の規定により搬入施設から食事を搬入する小規模保育事業所Ａ型にあっては、調理員を置かないことができる。</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保育士の数は、次の各号に掲げる区分に応じ、当該各号に定める数の合計数に１を加えた数以上とする。</w:t>
      </w:r>
    </w:p>
    <w:p w:rsidR="00000000" w:rsidRDefault="005F2B4D">
      <w:pPr>
        <w:numPr>
          <w:ilvl w:val="0"/>
          <w:numId w:val="7"/>
        </w:numPr>
        <w:rPr>
          <w:rFonts w:ascii="ＭＳ 明朝" w:hAnsi="ＭＳ 明朝"/>
        </w:rPr>
      </w:pPr>
      <w:r>
        <w:rPr>
          <w:rFonts w:ascii="ＭＳ 明朝" w:hAnsi="ＭＳ 明朝" w:cs="ＭＳ 明朝" w:hint="eastAsia"/>
        </w:rPr>
        <w:t>乳児</w:t>
      </w:r>
      <w:r>
        <w:rPr>
          <w:rFonts w:ascii="ＭＳ 明朝" w:hAnsi="ＭＳ 明朝" w:cs="ＭＳ 明朝"/>
        </w:rPr>
        <w:t xml:space="preserve"> </w:t>
      </w:r>
      <w:r>
        <w:rPr>
          <w:rFonts w:ascii="ＭＳ 明朝" w:hAnsi="ＭＳ 明朝" w:cs="ＭＳ 明朝" w:hint="eastAsia"/>
        </w:rPr>
        <w:t>おおむね３人に</w:t>
      </w:r>
      <w:r>
        <w:rPr>
          <w:rFonts w:ascii="ＭＳ 明朝" w:hAnsi="ＭＳ 明朝" w:cs="ＭＳ 明朝" w:hint="eastAsia"/>
        </w:rPr>
        <w:t>つき１人</w:t>
      </w:r>
    </w:p>
    <w:p w:rsidR="00000000" w:rsidRDefault="005F2B4D">
      <w:pPr>
        <w:numPr>
          <w:ilvl w:val="0"/>
          <w:numId w:val="7"/>
        </w:numPr>
        <w:rPr>
          <w:rFonts w:ascii="ＭＳ 明朝" w:hAnsi="ＭＳ 明朝"/>
        </w:rPr>
      </w:pPr>
      <w:r>
        <w:rPr>
          <w:rFonts w:ascii="ＭＳ 明朝" w:hAnsi="ＭＳ 明朝" w:cs="ＭＳ 明朝" w:hint="eastAsia"/>
        </w:rPr>
        <w:t>満１歳以上満３歳に満たない幼児</w:t>
      </w:r>
      <w:r>
        <w:rPr>
          <w:rFonts w:ascii="ＭＳ 明朝" w:hAnsi="ＭＳ 明朝" w:cs="ＭＳ 明朝"/>
        </w:rPr>
        <w:t xml:space="preserve"> </w:t>
      </w:r>
      <w:r>
        <w:rPr>
          <w:rFonts w:ascii="ＭＳ 明朝" w:hAnsi="ＭＳ 明朝" w:cs="ＭＳ 明朝" w:hint="eastAsia"/>
        </w:rPr>
        <w:t>おおむね６人につき１人</w:t>
      </w:r>
    </w:p>
    <w:p w:rsidR="00000000" w:rsidRDefault="005F2B4D">
      <w:pPr>
        <w:numPr>
          <w:ilvl w:val="0"/>
          <w:numId w:val="7"/>
        </w:numPr>
        <w:rPr>
          <w:rFonts w:ascii="ＭＳ 明朝" w:hAnsi="ＭＳ 明朝"/>
        </w:rPr>
      </w:pPr>
      <w:r>
        <w:rPr>
          <w:rFonts w:ascii="ＭＳ 明朝" w:hAnsi="ＭＳ 明朝" w:cs="ＭＳ 明朝" w:hint="eastAsia"/>
        </w:rPr>
        <w:t>満３歳以上満４歳に満たない児童（法第６条の３第１０項第２号の規定に基づき受け入れる場合に限る。次号において同じ。）</w:t>
      </w:r>
      <w:r>
        <w:rPr>
          <w:rFonts w:ascii="ＭＳ 明朝" w:hAnsi="ＭＳ 明朝" w:cs="ＭＳ 明朝"/>
        </w:rPr>
        <w:t xml:space="preserve"> </w:t>
      </w:r>
      <w:r>
        <w:rPr>
          <w:rFonts w:ascii="ＭＳ 明朝" w:hAnsi="ＭＳ 明朝" w:cs="ＭＳ 明朝" w:hint="eastAsia"/>
        </w:rPr>
        <w:t>おおむね２０人につき１人</w:t>
      </w:r>
    </w:p>
    <w:p w:rsidR="00000000" w:rsidRDefault="005F2B4D">
      <w:pPr>
        <w:numPr>
          <w:ilvl w:val="0"/>
          <w:numId w:val="7"/>
        </w:numPr>
        <w:rPr>
          <w:rFonts w:ascii="ＭＳ 明朝" w:hAnsi="ＭＳ 明朝"/>
        </w:rPr>
      </w:pPr>
      <w:r>
        <w:rPr>
          <w:rFonts w:ascii="ＭＳ 明朝" w:hAnsi="ＭＳ 明朝" w:cs="ＭＳ 明朝" w:hint="eastAsia"/>
        </w:rPr>
        <w:t>満４歳以上の児童</w:t>
      </w:r>
      <w:r>
        <w:rPr>
          <w:rFonts w:ascii="ＭＳ 明朝" w:hAnsi="ＭＳ 明朝" w:cs="ＭＳ 明朝"/>
        </w:rPr>
        <w:t xml:space="preserve"> </w:t>
      </w:r>
      <w:r>
        <w:rPr>
          <w:rFonts w:ascii="ＭＳ 明朝" w:hAnsi="ＭＳ 明朝" w:cs="ＭＳ 明朝" w:hint="eastAsia"/>
        </w:rPr>
        <w:t>おおむね３０人につき１人</w:t>
      </w:r>
    </w:p>
    <w:p w:rsidR="00000000" w:rsidRDefault="005F2B4D">
      <w:pPr>
        <w:ind w:left="210" w:hangingChars="100" w:hanging="210"/>
        <w:rPr>
          <w:rFonts w:ascii="ＭＳ 明朝" w:hAnsi="ＭＳ 明朝"/>
        </w:rPr>
      </w:pPr>
      <w:r>
        <w:rPr>
          <w:rFonts w:ascii="ＭＳ 明朝" w:hAnsi="ＭＳ 明朝" w:cs="ＭＳ 明朝" w:hint="eastAsia"/>
        </w:rPr>
        <w:t>３　前項に規定する保育士の数の算定に当たっては、当該小規模保育事業所Ａ型に勤務する保健師又は看護師を、１人に限り、保育士とみなすことができる。</w:t>
      </w:r>
    </w:p>
    <w:p w:rsidR="00000000" w:rsidRDefault="005F2B4D">
      <w:pPr>
        <w:rPr>
          <w:rFonts w:ascii="ＭＳ 明朝" w:hAnsi="ＭＳ 明朝"/>
        </w:rPr>
      </w:pPr>
      <w:r>
        <w:rPr>
          <w:rFonts w:ascii="ＭＳ 明朝" w:hAnsi="ＭＳ 明朝" w:cs="ＭＳ 明朝" w:hint="eastAsia"/>
        </w:rPr>
        <w:t>（準用）</w:t>
      </w:r>
    </w:p>
    <w:p w:rsidR="00000000" w:rsidRDefault="005F2B4D">
      <w:pPr>
        <w:rPr>
          <w:rFonts w:ascii="ＭＳ 明朝" w:hAnsi="ＭＳ 明朝"/>
        </w:rPr>
      </w:pPr>
      <w:r>
        <w:rPr>
          <w:rFonts w:ascii="ＭＳ 明朝" w:hAnsi="ＭＳ 明朝" w:cs="ＭＳ 明朝" w:hint="eastAsia"/>
        </w:rPr>
        <w:t>第３０条</w:t>
      </w:r>
      <w:r>
        <w:rPr>
          <w:rFonts w:ascii="ＭＳ 明朝" w:hAnsi="ＭＳ 明朝" w:cs="ＭＳ 明朝"/>
        </w:rPr>
        <w:t xml:space="preserve"> </w:t>
      </w:r>
      <w:r>
        <w:rPr>
          <w:rFonts w:ascii="ＭＳ 明朝" w:hAnsi="ＭＳ 明朝" w:cs="ＭＳ 明朝" w:hint="eastAsia"/>
        </w:rPr>
        <w:t>第２４条から第２６条までの規定は、小規模保育事業Ａ型について準用する。</w:t>
      </w:r>
    </w:p>
    <w:p w:rsidR="00000000" w:rsidRDefault="005F2B4D">
      <w:pPr>
        <w:ind w:leftChars="100" w:left="210"/>
        <w:rPr>
          <w:rFonts w:ascii="ＭＳ 明朝" w:hAnsi="ＭＳ 明朝"/>
        </w:rPr>
      </w:pPr>
      <w:r>
        <w:rPr>
          <w:rFonts w:ascii="ＭＳ 明朝" w:hAnsi="ＭＳ 明朝" w:cs="ＭＳ 明朝" w:hint="eastAsia"/>
        </w:rPr>
        <w:t>この場合において、第２４</w:t>
      </w:r>
      <w:r>
        <w:rPr>
          <w:rFonts w:ascii="ＭＳ 明朝" w:hAnsi="ＭＳ 明朝" w:cs="ＭＳ 明朝" w:hint="eastAsia"/>
        </w:rPr>
        <w:t>条中「家庭的保育事業を行う者（次条及び第２６条において「家庭的保育事業者」という。）」とあるのは「小規模保育事業Ａ型を行う者（第３０条において準用する次条及び第２６条において「小規模保育事業者（Ａ型）」という。）」と、第２５条及び第２６条中「家庭的保育事業者」とあるのは「小規模保育事業者（Ａ型）」と読み替えるものとする。</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第３節</w:t>
      </w:r>
      <w:r>
        <w:rPr>
          <w:rFonts w:ascii="ＭＳ 明朝" w:hAnsi="ＭＳ 明朝" w:cs="ＭＳ 明朝"/>
        </w:rPr>
        <w:t xml:space="preserve"> </w:t>
      </w:r>
      <w:r>
        <w:rPr>
          <w:rFonts w:ascii="ＭＳ 明朝" w:hAnsi="ＭＳ 明朝" w:cs="ＭＳ 明朝" w:hint="eastAsia"/>
        </w:rPr>
        <w:t>小規模保育事業Ｂ型</w:t>
      </w:r>
    </w:p>
    <w:p w:rsidR="00000000" w:rsidRDefault="005F2B4D">
      <w:pPr>
        <w:rPr>
          <w:rFonts w:ascii="ＭＳ 明朝" w:hAnsi="ＭＳ 明朝"/>
        </w:rPr>
      </w:pPr>
      <w:r>
        <w:rPr>
          <w:rFonts w:ascii="ＭＳ 明朝" w:hAnsi="ＭＳ 明朝" w:cs="ＭＳ 明朝" w:hint="eastAsia"/>
        </w:rPr>
        <w:t>（職員）</w:t>
      </w:r>
    </w:p>
    <w:p w:rsidR="00000000" w:rsidRDefault="005F2B4D">
      <w:pPr>
        <w:rPr>
          <w:rFonts w:ascii="ＭＳ 明朝" w:hAnsi="ＭＳ 明朝"/>
        </w:rPr>
      </w:pPr>
      <w:r>
        <w:rPr>
          <w:rFonts w:ascii="ＭＳ 明朝" w:hAnsi="ＭＳ 明朝" w:cs="ＭＳ 明朝" w:hint="eastAsia"/>
        </w:rPr>
        <w:t>第３１条</w:t>
      </w:r>
      <w:r>
        <w:rPr>
          <w:rFonts w:ascii="ＭＳ 明朝" w:hAnsi="ＭＳ 明朝" w:cs="ＭＳ 明朝"/>
        </w:rPr>
        <w:t xml:space="preserve"> </w:t>
      </w:r>
      <w:r>
        <w:rPr>
          <w:rFonts w:ascii="ＭＳ 明朝" w:hAnsi="ＭＳ 明朝" w:cs="ＭＳ 明朝" w:hint="eastAsia"/>
        </w:rPr>
        <w:t>小規模保育事業Ｂ型を行う事業所（以下「小規模保育事業所Ｂ型」という。）</w:t>
      </w:r>
    </w:p>
    <w:p w:rsidR="00000000" w:rsidRDefault="005F2B4D">
      <w:pPr>
        <w:ind w:leftChars="100" w:left="210"/>
        <w:rPr>
          <w:rFonts w:ascii="ＭＳ 明朝" w:hAnsi="ＭＳ 明朝"/>
        </w:rPr>
      </w:pPr>
      <w:r>
        <w:rPr>
          <w:rFonts w:ascii="ＭＳ 明朝" w:hAnsi="ＭＳ 明朝" w:cs="ＭＳ 明朝" w:hint="eastAsia"/>
        </w:rPr>
        <w:t>には、保育士その他保育に従事する職員として町長が行う研修（町長が指</w:t>
      </w:r>
      <w:r>
        <w:rPr>
          <w:rFonts w:ascii="ＭＳ 明朝" w:hAnsi="ＭＳ 明朝" w:cs="ＭＳ 明朝" w:hint="eastAsia"/>
        </w:rPr>
        <w:t>定する都道府県知事その他の機関が行う研修を含む。）を修了した者（次項において「保育従事者」という。）、嘱託医及び調理員を置かなければならない。ただし、調理業務の全部を委託する小規模保育事業所Ｂ型又は第１６条第１項の規定により搬入施設から食事を搬入する小規模保育事業所Ｂ型にあっては、調理員を置かないことができる。</w:t>
      </w:r>
    </w:p>
    <w:p w:rsidR="00000000" w:rsidRDefault="005F2B4D">
      <w:pPr>
        <w:ind w:left="210" w:hangingChars="100" w:hanging="210"/>
        <w:rPr>
          <w:rFonts w:ascii="ＭＳ 明朝" w:hAnsi="ＭＳ 明朝"/>
        </w:rPr>
      </w:pPr>
      <w:r>
        <w:rPr>
          <w:rFonts w:ascii="ＭＳ 明朝" w:hAnsi="ＭＳ 明朝" w:cs="ＭＳ 明朝" w:hint="eastAsia"/>
        </w:rPr>
        <w:t>２　保育従事者の数は、次の各号に掲げる乳幼児の区分に応じ、当該各号に定める数の合計数に１を加えた数以上とし、そのうち半数以上は保育士とする。</w:t>
      </w:r>
    </w:p>
    <w:p w:rsidR="00000000" w:rsidRDefault="005F2B4D">
      <w:pPr>
        <w:numPr>
          <w:ilvl w:val="0"/>
          <w:numId w:val="8"/>
        </w:numPr>
        <w:rPr>
          <w:rFonts w:ascii="ＭＳ 明朝" w:hAnsi="ＭＳ 明朝"/>
        </w:rPr>
      </w:pPr>
      <w:r>
        <w:rPr>
          <w:rFonts w:ascii="ＭＳ 明朝" w:hAnsi="ＭＳ 明朝" w:cs="ＭＳ 明朝" w:hint="eastAsia"/>
        </w:rPr>
        <w:t>乳児</w:t>
      </w:r>
      <w:r>
        <w:rPr>
          <w:rFonts w:ascii="ＭＳ 明朝" w:hAnsi="ＭＳ 明朝" w:cs="ＭＳ 明朝"/>
        </w:rPr>
        <w:t xml:space="preserve"> </w:t>
      </w:r>
      <w:r>
        <w:rPr>
          <w:rFonts w:ascii="ＭＳ 明朝" w:hAnsi="ＭＳ 明朝" w:cs="ＭＳ 明朝" w:hint="eastAsia"/>
        </w:rPr>
        <w:t>おおむね３人につき１人</w:t>
      </w:r>
    </w:p>
    <w:p w:rsidR="00000000" w:rsidRDefault="005F2B4D">
      <w:pPr>
        <w:numPr>
          <w:ilvl w:val="0"/>
          <w:numId w:val="8"/>
        </w:numPr>
        <w:rPr>
          <w:rFonts w:ascii="ＭＳ 明朝" w:hAnsi="ＭＳ 明朝"/>
        </w:rPr>
      </w:pPr>
      <w:r>
        <w:rPr>
          <w:rFonts w:ascii="ＭＳ 明朝" w:hAnsi="ＭＳ 明朝" w:cs="ＭＳ 明朝" w:hint="eastAsia"/>
        </w:rPr>
        <w:t>満１歳以上満３歳に満たない</w:t>
      </w:r>
      <w:r>
        <w:rPr>
          <w:rFonts w:ascii="ＭＳ 明朝" w:hAnsi="ＭＳ 明朝" w:cs="ＭＳ 明朝" w:hint="eastAsia"/>
        </w:rPr>
        <w:t>幼児</w:t>
      </w:r>
      <w:r>
        <w:rPr>
          <w:rFonts w:ascii="ＭＳ 明朝" w:hAnsi="ＭＳ 明朝" w:cs="ＭＳ 明朝"/>
        </w:rPr>
        <w:t xml:space="preserve"> </w:t>
      </w:r>
      <w:r>
        <w:rPr>
          <w:rFonts w:ascii="ＭＳ 明朝" w:hAnsi="ＭＳ 明朝" w:cs="ＭＳ 明朝" w:hint="eastAsia"/>
        </w:rPr>
        <w:t>おおむね６人につき１人</w:t>
      </w:r>
    </w:p>
    <w:p w:rsidR="00000000" w:rsidRDefault="005F2B4D">
      <w:pPr>
        <w:numPr>
          <w:ilvl w:val="0"/>
          <w:numId w:val="8"/>
        </w:numPr>
        <w:rPr>
          <w:rFonts w:ascii="ＭＳ 明朝" w:hAnsi="ＭＳ 明朝"/>
        </w:rPr>
      </w:pPr>
      <w:r>
        <w:rPr>
          <w:rFonts w:ascii="ＭＳ 明朝" w:hAnsi="ＭＳ 明朝" w:cs="ＭＳ 明朝" w:hint="eastAsia"/>
        </w:rPr>
        <w:t>満３歳以上満４歳に満たない児童（法第６条の３第１０項第２号の規定に基づき受け入れる場合に限る。次号において同じ。）</w:t>
      </w:r>
      <w:r>
        <w:rPr>
          <w:rFonts w:ascii="ＭＳ 明朝" w:hAnsi="ＭＳ 明朝" w:cs="ＭＳ 明朝"/>
        </w:rPr>
        <w:t xml:space="preserve"> </w:t>
      </w:r>
      <w:r>
        <w:rPr>
          <w:rFonts w:ascii="ＭＳ 明朝" w:hAnsi="ＭＳ 明朝" w:cs="ＭＳ 明朝" w:hint="eastAsia"/>
        </w:rPr>
        <w:t>おおむね２０人につき１人</w:t>
      </w:r>
    </w:p>
    <w:p w:rsidR="00000000" w:rsidRDefault="005F2B4D">
      <w:pPr>
        <w:numPr>
          <w:ilvl w:val="0"/>
          <w:numId w:val="8"/>
        </w:numPr>
        <w:rPr>
          <w:rFonts w:ascii="ＭＳ 明朝" w:hAnsi="ＭＳ 明朝"/>
        </w:rPr>
      </w:pPr>
      <w:r>
        <w:rPr>
          <w:rFonts w:ascii="ＭＳ 明朝" w:hAnsi="ＭＳ 明朝" w:cs="ＭＳ 明朝" w:hint="eastAsia"/>
        </w:rPr>
        <w:t>満４歳以上の児童</w:t>
      </w:r>
      <w:r>
        <w:rPr>
          <w:rFonts w:ascii="ＭＳ 明朝" w:hAnsi="ＭＳ 明朝" w:cs="ＭＳ 明朝"/>
        </w:rPr>
        <w:t xml:space="preserve"> </w:t>
      </w:r>
      <w:r>
        <w:rPr>
          <w:rFonts w:ascii="ＭＳ 明朝" w:hAnsi="ＭＳ 明朝" w:cs="ＭＳ 明朝" w:hint="eastAsia"/>
        </w:rPr>
        <w:t>おおむね３０人につき１人</w:t>
      </w:r>
    </w:p>
    <w:p w:rsidR="00000000" w:rsidRDefault="005F2B4D">
      <w:pPr>
        <w:ind w:left="210" w:hangingChars="100" w:hanging="210"/>
        <w:rPr>
          <w:rFonts w:ascii="ＭＳ 明朝" w:hAnsi="ＭＳ 明朝"/>
        </w:rPr>
      </w:pPr>
      <w:r>
        <w:rPr>
          <w:rFonts w:ascii="ＭＳ 明朝" w:hAnsi="ＭＳ 明朝" w:cs="ＭＳ 明朝" w:hint="eastAsia"/>
        </w:rPr>
        <w:t>３　前項に規定する保育士の数の算定に当たっては、当該小規模保育事業所Ｂ型に勤務する保健師又は看護師を、１人に限り、保育士とみなすことができる。</w:t>
      </w:r>
    </w:p>
    <w:p w:rsidR="00000000" w:rsidRDefault="005F2B4D">
      <w:pPr>
        <w:rPr>
          <w:rFonts w:ascii="ＭＳ 明朝" w:hAnsi="ＭＳ 明朝"/>
        </w:rPr>
      </w:pPr>
      <w:r>
        <w:rPr>
          <w:rFonts w:ascii="ＭＳ 明朝" w:hAnsi="ＭＳ 明朝" w:cs="ＭＳ 明朝" w:hint="eastAsia"/>
        </w:rPr>
        <w:t>（準用）</w:t>
      </w:r>
    </w:p>
    <w:p w:rsidR="00000000" w:rsidRDefault="005F2B4D">
      <w:pPr>
        <w:ind w:left="210" w:hangingChars="100" w:hanging="210"/>
        <w:rPr>
          <w:rFonts w:ascii="ＭＳ 明朝" w:hAnsi="ＭＳ 明朝"/>
        </w:rPr>
      </w:pPr>
      <w:r>
        <w:rPr>
          <w:rFonts w:ascii="ＭＳ 明朝" w:hAnsi="ＭＳ 明朝" w:cs="ＭＳ 明朝" w:hint="eastAsia"/>
        </w:rPr>
        <w:t>第３２条</w:t>
      </w:r>
      <w:r>
        <w:rPr>
          <w:rFonts w:ascii="ＭＳ 明朝" w:hAnsi="ＭＳ 明朝" w:cs="ＭＳ 明朝"/>
        </w:rPr>
        <w:t xml:space="preserve"> </w:t>
      </w:r>
      <w:r>
        <w:rPr>
          <w:rFonts w:ascii="ＭＳ 明朝" w:hAnsi="ＭＳ 明朝" w:cs="ＭＳ 明朝" w:hint="eastAsia"/>
        </w:rPr>
        <w:t>第２４条から第２６条まで及び第２８条の規定は、小規模保育事業Ｂ型について準用する。この場合において、第２４条中「家庭的保育事業を行う</w:t>
      </w:r>
      <w:r>
        <w:rPr>
          <w:rFonts w:ascii="ＭＳ 明朝" w:hAnsi="ＭＳ 明朝" w:cs="ＭＳ 明朝" w:hint="eastAsia"/>
        </w:rPr>
        <w:t>者（次条及び第２６条において「家庭的保育事業者」という。）」とあるのは「小規模保育事業Ｂ型を行う者（第３２条において準用する次条及び第２６条において「小規模保育事業者（Ｂ型）」という。）」と、第２５条及び第２６条中「家庭的保育事業者」とあるのは「小規模保育事業者（Ｂ型）」と、第２８条中「小規模保育事業所Ａ型」とあるのは「小規模保育事業所Ｂ型」と、同条第４号中「次号並びに第３３条第４号及び第５号」とあるのは「第３２条において準用する次号」と読み替えるものとする。</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第４節</w:t>
      </w:r>
      <w:r>
        <w:rPr>
          <w:rFonts w:ascii="ＭＳ 明朝" w:hAnsi="ＭＳ 明朝" w:cs="ＭＳ 明朝"/>
        </w:rPr>
        <w:t xml:space="preserve"> </w:t>
      </w:r>
      <w:r>
        <w:rPr>
          <w:rFonts w:ascii="ＭＳ 明朝" w:hAnsi="ＭＳ 明朝" w:cs="ＭＳ 明朝" w:hint="eastAsia"/>
        </w:rPr>
        <w:t>小規模保育事業Ｃ型</w:t>
      </w:r>
    </w:p>
    <w:p w:rsidR="00000000" w:rsidRDefault="005F2B4D">
      <w:pPr>
        <w:rPr>
          <w:rFonts w:ascii="ＭＳ 明朝" w:hAnsi="ＭＳ 明朝"/>
        </w:rPr>
      </w:pPr>
      <w:r>
        <w:rPr>
          <w:rFonts w:ascii="ＭＳ 明朝" w:hAnsi="ＭＳ 明朝" w:cs="ＭＳ 明朝" w:hint="eastAsia"/>
        </w:rPr>
        <w:t>（設備の基準）</w:t>
      </w:r>
    </w:p>
    <w:p w:rsidR="00000000" w:rsidRDefault="005F2B4D">
      <w:pPr>
        <w:rPr>
          <w:rFonts w:ascii="ＭＳ 明朝" w:hAnsi="ＭＳ 明朝"/>
        </w:rPr>
      </w:pPr>
      <w:r>
        <w:rPr>
          <w:rFonts w:ascii="ＭＳ 明朝" w:hAnsi="ＭＳ 明朝" w:cs="ＭＳ 明朝" w:hint="eastAsia"/>
        </w:rPr>
        <w:t>第３３条</w:t>
      </w:r>
      <w:r>
        <w:rPr>
          <w:rFonts w:ascii="ＭＳ 明朝" w:hAnsi="ＭＳ 明朝" w:cs="ＭＳ 明朝"/>
        </w:rPr>
        <w:t xml:space="preserve"> </w:t>
      </w:r>
      <w:r>
        <w:rPr>
          <w:rFonts w:ascii="ＭＳ 明朝" w:hAnsi="ＭＳ 明朝" w:cs="ＭＳ 明朝" w:hint="eastAsia"/>
        </w:rPr>
        <w:t>小規模保育事業Ｃ型を行う事業所（以下「小規模保育事業所Ｃ型」という。）</w:t>
      </w:r>
    </w:p>
    <w:p w:rsidR="00000000" w:rsidRDefault="005F2B4D">
      <w:pPr>
        <w:ind w:firstLineChars="100" w:firstLine="210"/>
        <w:rPr>
          <w:rFonts w:ascii="ＭＳ 明朝" w:hAnsi="ＭＳ 明朝"/>
        </w:rPr>
      </w:pPr>
      <w:r>
        <w:rPr>
          <w:rFonts w:ascii="ＭＳ 明朝" w:hAnsi="ＭＳ 明朝" w:cs="ＭＳ 明朝" w:hint="eastAsia"/>
        </w:rPr>
        <w:t>の設備の基準は、次のとおりとする。</w:t>
      </w:r>
    </w:p>
    <w:p w:rsidR="00000000" w:rsidRDefault="005F2B4D">
      <w:pPr>
        <w:numPr>
          <w:ilvl w:val="0"/>
          <w:numId w:val="9"/>
        </w:numPr>
        <w:rPr>
          <w:rFonts w:ascii="ＭＳ 明朝" w:hAnsi="ＭＳ 明朝"/>
        </w:rPr>
      </w:pPr>
      <w:r>
        <w:rPr>
          <w:rFonts w:ascii="ＭＳ 明朝" w:hAnsi="ＭＳ 明朝" w:cs="ＭＳ 明朝" w:hint="eastAsia"/>
        </w:rPr>
        <w:t xml:space="preserve">　乳児又は満２歳に満たない幼児を利用させる小規模保育事業所Ｃ型には、乳児室又はほふく室、調理設備及び便所を設けること。</w:t>
      </w:r>
    </w:p>
    <w:p w:rsidR="00000000" w:rsidRDefault="005F2B4D">
      <w:pPr>
        <w:numPr>
          <w:ilvl w:val="0"/>
          <w:numId w:val="9"/>
        </w:numPr>
        <w:rPr>
          <w:rFonts w:ascii="ＭＳ 明朝" w:hAnsi="ＭＳ 明朝"/>
        </w:rPr>
      </w:pPr>
      <w:r>
        <w:rPr>
          <w:rFonts w:ascii="ＭＳ 明朝" w:hAnsi="ＭＳ 明朝" w:cs="ＭＳ 明朝" w:hint="eastAsia"/>
        </w:rPr>
        <w:t xml:space="preserve">　乳児室又はほふく室の面積は、乳児又は前号の幼児１人につき３．３平方メートル以上であること。</w:t>
      </w:r>
    </w:p>
    <w:p w:rsidR="00000000" w:rsidRDefault="005F2B4D">
      <w:pPr>
        <w:numPr>
          <w:ilvl w:val="0"/>
          <w:numId w:val="9"/>
        </w:numPr>
        <w:rPr>
          <w:rFonts w:ascii="ＭＳ 明朝" w:hAnsi="ＭＳ 明朝"/>
        </w:rPr>
      </w:pPr>
      <w:r>
        <w:rPr>
          <w:rFonts w:ascii="ＭＳ 明朝" w:hAnsi="ＭＳ 明朝" w:cs="ＭＳ 明朝" w:hint="eastAsia"/>
        </w:rPr>
        <w:t xml:space="preserve">　乳児室又はほふく室には、保育に必要な用具を備えること。</w:t>
      </w:r>
    </w:p>
    <w:p w:rsidR="00000000" w:rsidRDefault="005F2B4D">
      <w:pPr>
        <w:numPr>
          <w:ilvl w:val="0"/>
          <w:numId w:val="9"/>
        </w:numPr>
        <w:rPr>
          <w:rFonts w:ascii="ＭＳ 明朝" w:hAnsi="ＭＳ 明朝"/>
        </w:rPr>
      </w:pPr>
      <w:r>
        <w:rPr>
          <w:rFonts w:ascii="ＭＳ 明朝" w:hAnsi="ＭＳ 明朝" w:cs="ＭＳ 明朝" w:hint="eastAsia"/>
        </w:rPr>
        <w:t xml:space="preserve">　満２歳以上の幼児を利用させる小規模保育事業所Ｃ型には、保育室又は遊戯室屋外遊戯場、調理設備及び便所を設けること。</w:t>
      </w:r>
    </w:p>
    <w:p w:rsidR="00000000" w:rsidRDefault="005F2B4D">
      <w:pPr>
        <w:numPr>
          <w:ilvl w:val="0"/>
          <w:numId w:val="9"/>
        </w:numPr>
        <w:rPr>
          <w:rFonts w:ascii="ＭＳ 明朝" w:hAnsi="ＭＳ 明朝"/>
        </w:rPr>
      </w:pPr>
      <w:r>
        <w:rPr>
          <w:rFonts w:ascii="ＭＳ 明朝" w:hAnsi="ＭＳ 明朝" w:cs="ＭＳ 明朝" w:hint="eastAsia"/>
        </w:rPr>
        <w:t xml:space="preserve">　保育</w:t>
      </w:r>
      <w:r>
        <w:rPr>
          <w:rFonts w:ascii="ＭＳ 明朝" w:hAnsi="ＭＳ 明朝" w:cs="ＭＳ 明朝" w:hint="eastAsia"/>
        </w:rPr>
        <w:t>室又は遊戯室の面積は前号の幼児１人につき３．３平方メートル以上、屋外遊戯場の面積は同号の幼児１人につき３．３平方メートル以上であること。</w:t>
      </w:r>
    </w:p>
    <w:p w:rsidR="00000000" w:rsidRDefault="005F2B4D">
      <w:pPr>
        <w:numPr>
          <w:ilvl w:val="0"/>
          <w:numId w:val="9"/>
        </w:numPr>
        <w:rPr>
          <w:rFonts w:ascii="ＭＳ 明朝" w:hAnsi="ＭＳ 明朝"/>
        </w:rPr>
      </w:pPr>
      <w:r>
        <w:rPr>
          <w:rFonts w:ascii="ＭＳ 明朝" w:hAnsi="ＭＳ 明朝" w:cs="ＭＳ 明朝" w:hint="eastAsia"/>
        </w:rPr>
        <w:t xml:space="preserve">　保育室又は遊戯室には、保育に必要な用具を備えること。</w:t>
      </w:r>
    </w:p>
    <w:p w:rsidR="00000000" w:rsidRDefault="005F2B4D">
      <w:pPr>
        <w:numPr>
          <w:ilvl w:val="0"/>
          <w:numId w:val="9"/>
        </w:numPr>
        <w:rPr>
          <w:rFonts w:ascii="ＭＳ 明朝" w:hAnsi="ＭＳ 明朝"/>
        </w:rPr>
      </w:pPr>
      <w:r>
        <w:rPr>
          <w:rFonts w:ascii="ＭＳ 明朝" w:hAnsi="ＭＳ 明朝" w:cs="ＭＳ 明朝" w:hint="eastAsia"/>
        </w:rPr>
        <w:t xml:space="preserve">　保育室等を２階以上に設ける建物は、第２８条第７号に掲げる要件に該当するものであること。</w:t>
      </w:r>
    </w:p>
    <w:p w:rsidR="00000000" w:rsidRDefault="005F2B4D">
      <w:pPr>
        <w:rPr>
          <w:rFonts w:ascii="ＭＳ 明朝" w:hAnsi="ＭＳ 明朝"/>
        </w:rPr>
      </w:pPr>
      <w:r>
        <w:rPr>
          <w:rFonts w:ascii="ＭＳ 明朝" w:hAnsi="ＭＳ 明朝" w:cs="ＭＳ 明朝" w:hint="eastAsia"/>
        </w:rPr>
        <w:t>（職員）</w:t>
      </w:r>
    </w:p>
    <w:p w:rsidR="00000000" w:rsidRDefault="005F2B4D">
      <w:pPr>
        <w:ind w:left="210" w:hangingChars="100" w:hanging="210"/>
        <w:rPr>
          <w:rFonts w:ascii="ＭＳ 明朝" w:hAnsi="ＭＳ 明朝"/>
        </w:rPr>
      </w:pPr>
      <w:r>
        <w:rPr>
          <w:rFonts w:ascii="ＭＳ 明朝" w:hAnsi="ＭＳ 明朝" w:cs="ＭＳ 明朝" w:hint="eastAsia"/>
        </w:rPr>
        <w:t>第３４条</w:t>
      </w:r>
      <w:r>
        <w:rPr>
          <w:rFonts w:ascii="ＭＳ 明朝" w:hAnsi="ＭＳ 明朝" w:cs="ＭＳ 明朝"/>
        </w:rPr>
        <w:t xml:space="preserve"> </w:t>
      </w:r>
      <w:r>
        <w:rPr>
          <w:rFonts w:ascii="ＭＳ 明朝" w:hAnsi="ＭＳ 明朝" w:cs="ＭＳ 明朝" w:hint="eastAsia"/>
        </w:rPr>
        <w:t>小規模保育事業所Ｃ型には、家庭的保育者、嘱託医及び調理員を置かなければならない。ただし、調理業務の全部を委託する小規模保育事業所Ｃ型又は第１６条第１項の規定により搬入施設から食事を搬入する小規模保育事業所Ｃ型</w:t>
      </w:r>
      <w:r>
        <w:rPr>
          <w:rFonts w:ascii="ＭＳ 明朝" w:hAnsi="ＭＳ 明朝" w:cs="ＭＳ 明朝" w:hint="eastAsia"/>
        </w:rPr>
        <w:t>にあっては、調理員を置かないことができる。</w:t>
      </w:r>
    </w:p>
    <w:p w:rsidR="00000000" w:rsidRDefault="005F2B4D">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家庭的保育者１人が保育することができる乳幼児の数は、３人以下とする。ただし、</w:t>
      </w:r>
    </w:p>
    <w:p w:rsidR="00000000" w:rsidRDefault="005F2B4D">
      <w:pPr>
        <w:ind w:firstLineChars="100" w:firstLine="210"/>
        <w:rPr>
          <w:rFonts w:ascii="ＭＳ 明朝" w:hAnsi="ＭＳ 明朝"/>
        </w:rPr>
      </w:pPr>
      <w:r>
        <w:rPr>
          <w:rFonts w:ascii="ＭＳ 明朝" w:hAnsi="ＭＳ 明朝" w:cs="ＭＳ 明朝" w:hint="eastAsia"/>
        </w:rPr>
        <w:t>家庭的保育者が、家庭的保育補助者とともに保育する場合には、５人以下とする。</w:t>
      </w:r>
    </w:p>
    <w:p w:rsidR="00000000" w:rsidRDefault="005F2B4D">
      <w:pPr>
        <w:rPr>
          <w:rFonts w:ascii="ＭＳ 明朝" w:hAnsi="ＭＳ 明朝"/>
        </w:rPr>
      </w:pPr>
      <w:r>
        <w:rPr>
          <w:rFonts w:ascii="ＭＳ 明朝" w:hAnsi="ＭＳ 明朝" w:cs="ＭＳ 明朝" w:hint="eastAsia"/>
        </w:rPr>
        <w:t>（利用定員）</w:t>
      </w:r>
    </w:p>
    <w:p w:rsidR="00000000" w:rsidRDefault="005F2B4D">
      <w:pPr>
        <w:ind w:left="210" w:hangingChars="100" w:hanging="210"/>
        <w:rPr>
          <w:rFonts w:ascii="ＭＳ 明朝" w:hAnsi="ＭＳ 明朝"/>
        </w:rPr>
      </w:pPr>
      <w:r>
        <w:rPr>
          <w:rFonts w:ascii="ＭＳ 明朝" w:hAnsi="ＭＳ 明朝" w:cs="ＭＳ 明朝" w:hint="eastAsia"/>
        </w:rPr>
        <w:t>第３５条</w:t>
      </w:r>
      <w:r>
        <w:rPr>
          <w:rFonts w:ascii="ＭＳ 明朝" w:hAnsi="ＭＳ 明朝" w:cs="ＭＳ 明朝"/>
        </w:rPr>
        <w:t xml:space="preserve"> </w:t>
      </w:r>
      <w:r>
        <w:rPr>
          <w:rFonts w:ascii="ＭＳ 明朝" w:hAnsi="ＭＳ 明朝" w:cs="ＭＳ 明朝" w:hint="eastAsia"/>
        </w:rPr>
        <w:t>小規模保育事業所Ｃ型は、法第６条の３第１０項の規定にかかわらず、その利用定員を６人以上１０人以下とする。</w:t>
      </w:r>
    </w:p>
    <w:p w:rsidR="00000000" w:rsidRDefault="005F2B4D">
      <w:pPr>
        <w:rPr>
          <w:rFonts w:ascii="ＭＳ 明朝" w:hAnsi="ＭＳ 明朝"/>
        </w:rPr>
      </w:pPr>
      <w:r>
        <w:rPr>
          <w:rFonts w:ascii="ＭＳ 明朝" w:hAnsi="ＭＳ 明朝" w:cs="ＭＳ 明朝" w:hint="eastAsia"/>
        </w:rPr>
        <w:t>（準用）</w:t>
      </w:r>
    </w:p>
    <w:p w:rsidR="00000000" w:rsidRDefault="005F2B4D">
      <w:pPr>
        <w:rPr>
          <w:rFonts w:ascii="ＭＳ 明朝" w:hAnsi="ＭＳ 明朝"/>
        </w:rPr>
      </w:pPr>
      <w:r>
        <w:rPr>
          <w:rFonts w:ascii="ＭＳ 明朝" w:hAnsi="ＭＳ 明朝" w:cs="ＭＳ 明朝" w:hint="eastAsia"/>
        </w:rPr>
        <w:t>第３６条</w:t>
      </w:r>
      <w:r>
        <w:rPr>
          <w:rFonts w:ascii="ＭＳ 明朝" w:hAnsi="ＭＳ 明朝" w:cs="ＭＳ 明朝"/>
        </w:rPr>
        <w:t xml:space="preserve"> </w:t>
      </w:r>
      <w:r>
        <w:rPr>
          <w:rFonts w:ascii="ＭＳ 明朝" w:hAnsi="ＭＳ 明朝" w:cs="ＭＳ 明朝" w:hint="eastAsia"/>
        </w:rPr>
        <w:t>第２４条から第２６条までの規定は、小規模保育事業Ｃ型について準用する。</w:t>
      </w:r>
    </w:p>
    <w:p w:rsidR="00000000" w:rsidRDefault="005F2B4D">
      <w:pPr>
        <w:ind w:leftChars="100" w:left="210"/>
        <w:rPr>
          <w:rFonts w:ascii="ＭＳ 明朝" w:hAnsi="ＭＳ 明朝"/>
        </w:rPr>
      </w:pPr>
      <w:r>
        <w:rPr>
          <w:rFonts w:ascii="ＭＳ 明朝" w:hAnsi="ＭＳ 明朝" w:cs="ＭＳ 明朝" w:hint="eastAsia"/>
        </w:rPr>
        <w:t>この場合において、第２４条中「家庭的保育事業を行う者（次条及び第２６条において「家庭的保</w:t>
      </w:r>
      <w:r>
        <w:rPr>
          <w:rFonts w:ascii="ＭＳ 明朝" w:hAnsi="ＭＳ 明朝" w:cs="ＭＳ 明朝" w:hint="eastAsia"/>
        </w:rPr>
        <w:t>育事業者」という。）」とあるのは「小規模保育事業Ｃ型を行う者（第３６条において準用する次条及び第２６条において「小規模保育事業者（Ｃ型）」という。）」と、第２５条及び第２６条中「家庭的保育事業者」とあるのは「小規模保育事業者（Ｃ型）」と読み替えるものとする。</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第４章</w:t>
      </w:r>
      <w:r>
        <w:rPr>
          <w:rFonts w:ascii="ＭＳ 明朝" w:hAnsi="ＭＳ 明朝" w:cs="ＭＳ 明朝"/>
        </w:rPr>
        <w:t xml:space="preserve"> </w:t>
      </w:r>
      <w:r>
        <w:rPr>
          <w:rFonts w:ascii="ＭＳ 明朝" w:hAnsi="ＭＳ 明朝" w:cs="ＭＳ 明朝" w:hint="eastAsia"/>
        </w:rPr>
        <w:t>居宅訪問型保育事業</w:t>
      </w:r>
    </w:p>
    <w:p w:rsidR="00000000" w:rsidRDefault="005F2B4D">
      <w:pPr>
        <w:rPr>
          <w:rFonts w:ascii="ＭＳ 明朝" w:hAnsi="ＭＳ 明朝"/>
        </w:rPr>
      </w:pPr>
      <w:r>
        <w:rPr>
          <w:rFonts w:ascii="ＭＳ 明朝" w:hAnsi="ＭＳ 明朝" w:cs="ＭＳ 明朝" w:hint="eastAsia"/>
        </w:rPr>
        <w:t>（居宅訪問型保育事業）</w:t>
      </w:r>
    </w:p>
    <w:p w:rsidR="00000000" w:rsidRDefault="005F2B4D">
      <w:pPr>
        <w:rPr>
          <w:rFonts w:ascii="ＭＳ 明朝" w:hAnsi="ＭＳ 明朝"/>
        </w:rPr>
      </w:pPr>
      <w:r>
        <w:rPr>
          <w:rFonts w:ascii="ＭＳ 明朝" w:hAnsi="ＭＳ 明朝" w:cs="ＭＳ 明朝" w:hint="eastAsia"/>
        </w:rPr>
        <w:t>第３７条</w:t>
      </w:r>
      <w:r>
        <w:rPr>
          <w:rFonts w:ascii="ＭＳ 明朝" w:hAnsi="ＭＳ 明朝" w:cs="ＭＳ 明朝"/>
        </w:rPr>
        <w:t xml:space="preserve"> </w:t>
      </w:r>
      <w:r>
        <w:rPr>
          <w:rFonts w:ascii="ＭＳ 明朝" w:hAnsi="ＭＳ 明朝" w:cs="ＭＳ 明朝" w:hint="eastAsia"/>
        </w:rPr>
        <w:t>居宅訪問型保育事業者は、次の各号に掲げる保育を提供するものとする。</w:t>
      </w:r>
    </w:p>
    <w:p w:rsidR="00000000" w:rsidRDefault="005F2B4D">
      <w:pPr>
        <w:numPr>
          <w:ilvl w:val="0"/>
          <w:numId w:val="10"/>
        </w:numPr>
        <w:rPr>
          <w:rFonts w:ascii="ＭＳ 明朝" w:hAnsi="ＭＳ 明朝"/>
        </w:rPr>
      </w:pPr>
      <w:r>
        <w:rPr>
          <w:rFonts w:ascii="ＭＳ 明朝" w:hAnsi="ＭＳ 明朝" w:cs="ＭＳ 明朝" w:hint="eastAsia"/>
        </w:rPr>
        <w:t>障害、疾病等の程度を勘案して集団保育が著しく困難であると認められる乳幼児に対する保育</w:t>
      </w:r>
    </w:p>
    <w:p w:rsidR="00000000" w:rsidRDefault="005F2B4D">
      <w:pPr>
        <w:numPr>
          <w:ilvl w:val="0"/>
          <w:numId w:val="10"/>
        </w:numPr>
        <w:rPr>
          <w:rFonts w:ascii="ＭＳ 明朝" w:hAnsi="ＭＳ 明朝"/>
        </w:rPr>
      </w:pPr>
      <w:r>
        <w:rPr>
          <w:rFonts w:ascii="ＭＳ 明朝" w:hAnsi="ＭＳ 明朝" w:cs="ＭＳ 明朝" w:hint="eastAsia"/>
        </w:rPr>
        <w:t>子ども・子育て支援法第３４条第５項</w:t>
      </w:r>
      <w:r>
        <w:rPr>
          <w:rFonts w:ascii="ＭＳ 明朝" w:hAnsi="ＭＳ 明朝" w:cs="ＭＳ 明朝" w:hint="eastAsia"/>
        </w:rPr>
        <w:t>又は第４６条第５項の規定による便宜の提供に対応するために行う保育</w:t>
      </w:r>
    </w:p>
    <w:p w:rsidR="00000000" w:rsidRDefault="005F2B4D">
      <w:pPr>
        <w:numPr>
          <w:ilvl w:val="0"/>
          <w:numId w:val="10"/>
        </w:numPr>
        <w:rPr>
          <w:rFonts w:ascii="ＭＳ 明朝" w:hAnsi="ＭＳ 明朝"/>
        </w:rPr>
      </w:pPr>
      <w:r>
        <w:rPr>
          <w:rFonts w:ascii="ＭＳ 明朝" w:hAnsi="ＭＳ 明朝" w:cs="ＭＳ 明朝" w:hint="eastAsia"/>
        </w:rPr>
        <w:t>法第２４条第６項に規定する措置に対応するために行う保育</w:t>
      </w:r>
    </w:p>
    <w:p w:rsidR="00000000" w:rsidRDefault="005F2B4D">
      <w:pPr>
        <w:numPr>
          <w:ilvl w:val="0"/>
          <w:numId w:val="10"/>
        </w:numPr>
        <w:rPr>
          <w:rFonts w:ascii="ＭＳ 明朝" w:hAnsi="ＭＳ 明朝"/>
        </w:rPr>
      </w:pPr>
      <w:r>
        <w:rPr>
          <w:rFonts w:ascii="ＭＳ 明朝" w:hAnsi="ＭＳ 明朝" w:cs="ＭＳ 明朝" w:hint="eastAsia"/>
        </w:rPr>
        <w:t>母子家庭等（母子及び父子並びに寡婦福祉法（昭和３９年法律第１２９号）第６条第５項に規定する母子家庭等をいう。）の乳幼児の保護者が夜間及び深夜の勤務に従事する場合への対応等、保育の必要の程度及び家庭等の状況を勘案し、居宅訪問型保育を提供する必要性が高いと町が認める乳幼児に対する保育</w:t>
      </w:r>
    </w:p>
    <w:p w:rsidR="00000000" w:rsidRDefault="005F2B4D">
      <w:pPr>
        <w:numPr>
          <w:ilvl w:val="0"/>
          <w:numId w:val="10"/>
        </w:numPr>
        <w:rPr>
          <w:rFonts w:ascii="ＭＳ 明朝" w:hAnsi="ＭＳ 明朝"/>
        </w:rPr>
      </w:pPr>
      <w:r>
        <w:rPr>
          <w:rFonts w:ascii="ＭＳ 明朝" w:hAnsi="ＭＳ 明朝" w:cs="ＭＳ 明朝" w:hint="eastAsia"/>
        </w:rPr>
        <w:t>離島その他の地域であって、居宅訪問型保育事業以外の家庭的保育事業等の確保が困難であると町が認めるものにおいて</w:t>
      </w:r>
      <w:r>
        <w:rPr>
          <w:rFonts w:ascii="ＭＳ 明朝" w:hAnsi="ＭＳ 明朝" w:cs="ＭＳ 明朝" w:hint="eastAsia"/>
        </w:rPr>
        <w:t>行う保育</w:t>
      </w:r>
    </w:p>
    <w:p w:rsidR="00000000" w:rsidRDefault="005F2B4D">
      <w:pPr>
        <w:rPr>
          <w:rFonts w:ascii="ＭＳ 明朝" w:hAnsi="ＭＳ 明朝"/>
        </w:rPr>
      </w:pPr>
      <w:r>
        <w:rPr>
          <w:rFonts w:ascii="ＭＳ 明朝" w:hAnsi="ＭＳ 明朝" w:cs="ＭＳ 明朝" w:hint="eastAsia"/>
        </w:rPr>
        <w:t>（設備及び備品）</w:t>
      </w:r>
    </w:p>
    <w:p w:rsidR="00000000" w:rsidRDefault="005F2B4D">
      <w:pPr>
        <w:ind w:left="210" w:hangingChars="100" w:hanging="210"/>
        <w:rPr>
          <w:rFonts w:ascii="ＭＳ 明朝" w:hAnsi="ＭＳ 明朝"/>
        </w:rPr>
      </w:pPr>
      <w:r>
        <w:rPr>
          <w:rFonts w:ascii="ＭＳ 明朝" w:hAnsi="ＭＳ 明朝" w:cs="ＭＳ 明朝" w:hint="eastAsia"/>
        </w:rPr>
        <w:t>第３８条</w:t>
      </w:r>
      <w:r>
        <w:rPr>
          <w:rFonts w:ascii="ＭＳ 明朝" w:hAnsi="ＭＳ 明朝" w:cs="ＭＳ 明朝"/>
        </w:rPr>
        <w:t xml:space="preserve"> </w:t>
      </w:r>
      <w:r>
        <w:rPr>
          <w:rFonts w:ascii="ＭＳ 明朝" w:hAnsi="ＭＳ 明朝" w:cs="ＭＳ 明朝" w:hint="eastAsia"/>
        </w:rPr>
        <w:t>居宅訪問型保育事業者が当該事業を行う事業所には、事業の運営を行うために必要な広さを有する専用の区画を設けるほか、保育の実施に必要な設備及び備品等を備えなければならない。</w:t>
      </w:r>
    </w:p>
    <w:p w:rsidR="00000000" w:rsidRDefault="005F2B4D">
      <w:pPr>
        <w:rPr>
          <w:rFonts w:ascii="ＭＳ 明朝" w:hAnsi="ＭＳ 明朝"/>
        </w:rPr>
      </w:pPr>
      <w:r>
        <w:rPr>
          <w:rFonts w:ascii="ＭＳ 明朝" w:hAnsi="ＭＳ 明朝" w:cs="ＭＳ 明朝" w:hint="eastAsia"/>
        </w:rPr>
        <w:t>（職員）</w:t>
      </w:r>
    </w:p>
    <w:p w:rsidR="00000000" w:rsidRDefault="005F2B4D">
      <w:pPr>
        <w:ind w:left="210" w:hangingChars="100" w:hanging="210"/>
        <w:rPr>
          <w:rFonts w:ascii="ＭＳ 明朝" w:hAnsi="ＭＳ 明朝"/>
        </w:rPr>
      </w:pPr>
      <w:r>
        <w:rPr>
          <w:rFonts w:ascii="ＭＳ 明朝" w:hAnsi="ＭＳ 明朝" w:cs="ＭＳ 明朝" w:hint="eastAsia"/>
        </w:rPr>
        <w:t>第３９条</w:t>
      </w:r>
      <w:r>
        <w:rPr>
          <w:rFonts w:ascii="ＭＳ 明朝" w:hAnsi="ＭＳ 明朝" w:cs="ＭＳ 明朝"/>
        </w:rPr>
        <w:t xml:space="preserve"> </w:t>
      </w:r>
      <w:r>
        <w:rPr>
          <w:rFonts w:ascii="ＭＳ 明朝" w:hAnsi="ＭＳ 明朝" w:cs="ＭＳ 明朝" w:hint="eastAsia"/>
        </w:rPr>
        <w:t>居宅訪問型保育事業において家庭的保育者１人が保育することができる乳幼児の数は、１人とする。</w:t>
      </w:r>
    </w:p>
    <w:p w:rsidR="00000000" w:rsidRDefault="005F2B4D">
      <w:pPr>
        <w:rPr>
          <w:rFonts w:ascii="ＭＳ 明朝" w:hAnsi="ＭＳ 明朝"/>
        </w:rPr>
      </w:pPr>
      <w:r>
        <w:rPr>
          <w:rFonts w:ascii="ＭＳ 明朝" w:hAnsi="ＭＳ 明朝" w:cs="ＭＳ 明朝" w:hint="eastAsia"/>
        </w:rPr>
        <w:t>（居宅訪問型保育連携施設）</w:t>
      </w:r>
    </w:p>
    <w:p w:rsidR="00000000" w:rsidRDefault="005F2B4D">
      <w:pPr>
        <w:ind w:left="210" w:hangingChars="100" w:hanging="210"/>
        <w:rPr>
          <w:rFonts w:ascii="ＭＳ 明朝" w:hAnsi="ＭＳ 明朝"/>
        </w:rPr>
      </w:pPr>
      <w:r>
        <w:rPr>
          <w:rFonts w:ascii="ＭＳ 明朝" w:hAnsi="ＭＳ 明朝" w:cs="ＭＳ 明朝" w:hint="eastAsia"/>
        </w:rPr>
        <w:t>第４０条</w:t>
      </w:r>
      <w:r>
        <w:rPr>
          <w:rFonts w:ascii="ＭＳ 明朝" w:hAnsi="ＭＳ 明朝" w:cs="ＭＳ 明朝"/>
        </w:rPr>
        <w:t xml:space="preserve"> </w:t>
      </w:r>
      <w:r>
        <w:rPr>
          <w:rFonts w:ascii="ＭＳ 明朝" w:hAnsi="ＭＳ 明朝" w:cs="ＭＳ 明朝" w:hint="eastAsia"/>
        </w:rPr>
        <w:t>居宅訪問型保育事業者は、第３７条第１号に規定する乳幼児に対する保育を行う場合にあっては、当該乳幼児の障害、疾病等の状態に応じ、適切な専門的な支援その他の便</w:t>
      </w:r>
      <w:r>
        <w:rPr>
          <w:rFonts w:ascii="ＭＳ 明朝" w:hAnsi="ＭＳ 明朝" w:cs="ＭＳ 明朝" w:hint="eastAsia"/>
        </w:rPr>
        <w:t>宜の供与を受けられるよう、あらかじめ、連携する障害児入所施設（法第４２条に規定する障害児入所施設をいう。）その他の町の指定する施設（この条において「居宅訪問型保育連携施設」という。）を適切に確保しなければならない。ただし、離島その他の地域であって、居宅訪問型保育連携施設の確保が著しく困難であると町が認めるものにおいて居宅訪問型保育事業を行う居宅訪問型保育事業者については、この限りでない。</w:t>
      </w:r>
    </w:p>
    <w:p w:rsidR="00000000" w:rsidRDefault="005F2B4D">
      <w:pPr>
        <w:rPr>
          <w:rFonts w:ascii="ＭＳ 明朝" w:hAnsi="ＭＳ 明朝"/>
        </w:rPr>
      </w:pPr>
      <w:r>
        <w:rPr>
          <w:rFonts w:ascii="ＭＳ 明朝" w:hAnsi="ＭＳ 明朝" w:cs="ＭＳ 明朝" w:hint="eastAsia"/>
        </w:rPr>
        <w:t>（準用）</w:t>
      </w:r>
    </w:p>
    <w:p w:rsidR="00000000" w:rsidRDefault="005F2B4D">
      <w:pPr>
        <w:rPr>
          <w:rFonts w:ascii="ＭＳ 明朝" w:hAnsi="ＭＳ 明朝"/>
        </w:rPr>
      </w:pPr>
      <w:r>
        <w:rPr>
          <w:rFonts w:ascii="ＭＳ 明朝" w:hAnsi="ＭＳ 明朝" w:cs="ＭＳ 明朝" w:hint="eastAsia"/>
        </w:rPr>
        <w:t>第４１条</w:t>
      </w:r>
      <w:r>
        <w:rPr>
          <w:rFonts w:ascii="ＭＳ 明朝" w:hAnsi="ＭＳ 明朝" w:cs="ＭＳ 明朝"/>
        </w:rPr>
        <w:t xml:space="preserve"> </w:t>
      </w:r>
      <w:r>
        <w:rPr>
          <w:rFonts w:ascii="ＭＳ 明朝" w:hAnsi="ＭＳ 明朝" w:cs="ＭＳ 明朝" w:hint="eastAsia"/>
        </w:rPr>
        <w:t>第２４条から第２６条までの規定は、居宅訪問型保育事業について準用する。</w:t>
      </w:r>
    </w:p>
    <w:p w:rsidR="00000000" w:rsidRDefault="005F2B4D">
      <w:pPr>
        <w:ind w:leftChars="100" w:left="210"/>
        <w:rPr>
          <w:rFonts w:ascii="ＭＳ 明朝" w:hAnsi="ＭＳ 明朝"/>
        </w:rPr>
      </w:pPr>
      <w:r>
        <w:rPr>
          <w:rFonts w:ascii="ＭＳ 明朝" w:hAnsi="ＭＳ 明朝" w:cs="ＭＳ 明朝" w:hint="eastAsia"/>
        </w:rPr>
        <w:t>この場合において、第２４条中</w:t>
      </w:r>
      <w:r>
        <w:rPr>
          <w:rFonts w:ascii="ＭＳ 明朝" w:hAnsi="ＭＳ 明朝" w:cs="ＭＳ 明朝" w:hint="eastAsia"/>
        </w:rPr>
        <w:t>「家庭的保育事業を行う者（次条及び第２６条において「家庭的保育事業者」という。）」とあり、並びに第２５条及び第２６条中「家庭的保育事業者」とあるのは、「居宅訪問型保育事業者」と読み替えるものとする。</w:t>
      </w:r>
    </w:p>
    <w:p w:rsidR="00000000" w:rsidRDefault="005F2B4D">
      <w:pPr>
        <w:rPr>
          <w:rFonts w:ascii="ＭＳ 明朝" w:hAnsi="ＭＳ 明朝"/>
        </w:rPr>
      </w:pPr>
    </w:p>
    <w:p w:rsidR="00000000" w:rsidRDefault="005F2B4D">
      <w:pPr>
        <w:ind w:firstLineChars="200" w:firstLine="420"/>
        <w:rPr>
          <w:rFonts w:ascii="ＭＳ 明朝" w:hAnsi="ＭＳ 明朝"/>
        </w:rPr>
      </w:pPr>
      <w:r>
        <w:rPr>
          <w:rFonts w:ascii="ＭＳ 明朝" w:hAnsi="ＭＳ 明朝" w:cs="ＭＳ 明朝" w:hint="eastAsia"/>
        </w:rPr>
        <w:t>第５章</w:t>
      </w:r>
      <w:r>
        <w:rPr>
          <w:rFonts w:ascii="ＭＳ 明朝" w:hAnsi="ＭＳ 明朝" w:cs="ＭＳ 明朝"/>
        </w:rPr>
        <w:t xml:space="preserve"> </w:t>
      </w:r>
      <w:r>
        <w:rPr>
          <w:rFonts w:ascii="ＭＳ 明朝" w:hAnsi="ＭＳ 明朝" w:cs="ＭＳ 明朝" w:hint="eastAsia"/>
        </w:rPr>
        <w:t>事業所内保育事業</w:t>
      </w:r>
    </w:p>
    <w:p w:rsidR="00000000" w:rsidRDefault="005F2B4D">
      <w:pPr>
        <w:rPr>
          <w:rFonts w:ascii="ＭＳ 明朝" w:hAnsi="ＭＳ 明朝"/>
        </w:rPr>
      </w:pPr>
      <w:r>
        <w:rPr>
          <w:rFonts w:ascii="ＭＳ 明朝" w:hAnsi="ＭＳ 明朝" w:cs="ＭＳ 明朝" w:hint="eastAsia"/>
        </w:rPr>
        <w:t>（利用定員の設定）</w:t>
      </w:r>
    </w:p>
    <w:p w:rsidR="00000000" w:rsidRDefault="005F2B4D">
      <w:pPr>
        <w:rPr>
          <w:rFonts w:ascii="ＭＳ 明朝" w:hAnsi="ＭＳ 明朝"/>
        </w:rPr>
      </w:pPr>
      <w:r>
        <w:rPr>
          <w:rFonts w:ascii="ＭＳ 明朝" w:hAnsi="ＭＳ 明朝" w:cs="ＭＳ 明朝" w:hint="eastAsia"/>
        </w:rPr>
        <w:t>第４２条</w:t>
      </w:r>
      <w:r>
        <w:rPr>
          <w:rFonts w:ascii="ＭＳ 明朝" w:hAnsi="ＭＳ 明朝" w:cs="ＭＳ 明朝"/>
        </w:rPr>
        <w:t xml:space="preserve"> </w:t>
      </w:r>
      <w:r>
        <w:rPr>
          <w:rFonts w:ascii="ＭＳ 明朝" w:hAnsi="ＭＳ 明朝" w:cs="ＭＳ 明朝" w:hint="eastAsia"/>
        </w:rPr>
        <w:t>事業所内保育事業を行う者は、次の表の左欄に掲げる利用定員の区分に応じ、</w:t>
      </w:r>
    </w:p>
    <w:p w:rsidR="00000000" w:rsidRDefault="005F2B4D">
      <w:pPr>
        <w:ind w:leftChars="100" w:left="210"/>
        <w:rPr>
          <w:rFonts w:ascii="ＭＳ 明朝" w:hAnsi="ＭＳ 明朝"/>
        </w:rPr>
      </w:pPr>
      <w:r>
        <w:rPr>
          <w:rFonts w:ascii="ＭＳ 明朝" w:hAnsi="ＭＳ 明朝" w:cs="ＭＳ 明朝" w:hint="eastAsia"/>
        </w:rPr>
        <w:t>それぞれ同表の右欄に定める数以上のその他の乳児又は幼児（法第６条の３第１２項第１号イ、ロ又はハに規定するその他の乳児又は幼児をいう。）の定員枠を設けなければならない。</w:t>
      </w:r>
    </w:p>
    <w:p w:rsidR="00000000" w:rsidRDefault="005F2B4D">
      <w:pPr>
        <w:ind w:firstLineChars="600" w:firstLine="1260"/>
        <w:rPr>
          <w:rFonts w:ascii="ＭＳ 明朝" w:hAnsi="ＭＳ 明朝"/>
        </w:rPr>
      </w:pPr>
      <w:r>
        <w:rPr>
          <w:rFonts w:ascii="ＭＳ 明朝" w:hAnsi="ＭＳ 明朝" w:cs="ＭＳ 明朝" w:hint="eastAsia"/>
        </w:rPr>
        <w:t>利用定員数</w:t>
      </w:r>
      <w:r>
        <w:rPr>
          <w:rFonts w:ascii="ＭＳ 明朝" w:hAnsi="ＭＳ 明朝" w:cs="ＭＳ 明朝"/>
        </w:rPr>
        <w:t xml:space="preserve"> </w:t>
      </w:r>
      <w:r>
        <w:rPr>
          <w:rFonts w:ascii="ＭＳ 明朝" w:hAnsi="ＭＳ 明朝" w:cs="ＭＳ 明朝" w:hint="eastAsia"/>
        </w:rPr>
        <w:t xml:space="preserve">　</w:t>
      </w:r>
      <w:r>
        <w:rPr>
          <w:rFonts w:ascii="ＭＳ 明朝" w:hAnsi="ＭＳ 明朝" w:cs="ＭＳ 明朝" w:hint="eastAsia"/>
        </w:rPr>
        <w:t xml:space="preserve">　　　　　その他の乳児又は幼児の数</w:t>
      </w:r>
    </w:p>
    <w:p w:rsidR="00000000" w:rsidRDefault="005F2B4D">
      <w:pPr>
        <w:ind w:firstLineChars="400" w:firstLine="840"/>
        <w:rPr>
          <w:rFonts w:ascii="ＭＳ 明朝" w:hAnsi="ＭＳ 明朝"/>
        </w:rPr>
      </w:pPr>
      <w:r>
        <w:rPr>
          <w:rFonts w:ascii="ＭＳ 明朝" w:hAnsi="ＭＳ 明朝" w:cs="ＭＳ 明朝" w:hint="eastAsia"/>
        </w:rPr>
        <w:t>１人以上５人以下</w:t>
      </w:r>
      <w:r>
        <w:rPr>
          <w:rFonts w:ascii="ＭＳ 明朝" w:hAnsi="ＭＳ 明朝" w:cs="ＭＳ 明朝"/>
        </w:rPr>
        <w:t xml:space="preserve"> </w:t>
      </w:r>
      <w:r>
        <w:rPr>
          <w:rFonts w:ascii="ＭＳ 明朝" w:hAnsi="ＭＳ 明朝" w:cs="ＭＳ 明朝" w:hint="eastAsia"/>
        </w:rPr>
        <w:t xml:space="preserve">　　　　　　　　　　　１人</w:t>
      </w:r>
    </w:p>
    <w:p w:rsidR="00000000" w:rsidRDefault="005F2B4D">
      <w:pPr>
        <w:ind w:firstLineChars="400" w:firstLine="840"/>
        <w:rPr>
          <w:rFonts w:ascii="ＭＳ 明朝" w:hAnsi="ＭＳ 明朝"/>
        </w:rPr>
      </w:pPr>
      <w:r>
        <w:rPr>
          <w:rFonts w:ascii="ＭＳ 明朝" w:hAnsi="ＭＳ 明朝" w:cs="ＭＳ 明朝" w:hint="eastAsia"/>
        </w:rPr>
        <w:t xml:space="preserve">６人以上７人以下　　　　　　　　　　　</w:t>
      </w:r>
      <w:r>
        <w:rPr>
          <w:rFonts w:ascii="ＭＳ 明朝" w:hAnsi="ＭＳ 明朝" w:cs="ＭＳ 明朝"/>
        </w:rPr>
        <w:t xml:space="preserve"> </w:t>
      </w:r>
      <w:r>
        <w:rPr>
          <w:rFonts w:ascii="ＭＳ 明朝" w:hAnsi="ＭＳ 明朝" w:cs="ＭＳ 明朝" w:hint="eastAsia"/>
        </w:rPr>
        <w:t>２人</w:t>
      </w:r>
    </w:p>
    <w:p w:rsidR="00000000" w:rsidRDefault="005F2B4D">
      <w:pPr>
        <w:ind w:firstLineChars="400" w:firstLine="840"/>
        <w:rPr>
          <w:rFonts w:ascii="ＭＳ 明朝" w:hAnsi="ＭＳ 明朝"/>
        </w:rPr>
      </w:pPr>
      <w:r>
        <w:rPr>
          <w:rFonts w:ascii="ＭＳ 明朝" w:hAnsi="ＭＳ 明朝" w:cs="ＭＳ 明朝" w:hint="eastAsia"/>
        </w:rPr>
        <w:t>８人以上１０人以下</w:t>
      </w:r>
      <w:r>
        <w:rPr>
          <w:rFonts w:ascii="ＭＳ 明朝" w:hAnsi="ＭＳ 明朝" w:cs="ＭＳ 明朝"/>
        </w:rPr>
        <w:t xml:space="preserve"> </w:t>
      </w:r>
      <w:r>
        <w:rPr>
          <w:rFonts w:ascii="ＭＳ 明朝" w:hAnsi="ＭＳ 明朝" w:cs="ＭＳ 明朝" w:hint="eastAsia"/>
        </w:rPr>
        <w:t xml:space="preserve">　　　　　　　　　　３人</w:t>
      </w:r>
    </w:p>
    <w:p w:rsidR="00000000" w:rsidRDefault="005F2B4D">
      <w:pPr>
        <w:ind w:firstLineChars="300" w:firstLine="630"/>
        <w:rPr>
          <w:rFonts w:ascii="ＭＳ 明朝" w:hAnsi="ＭＳ 明朝"/>
        </w:rPr>
      </w:pPr>
      <w:r>
        <w:rPr>
          <w:rFonts w:ascii="ＭＳ 明朝" w:hAnsi="ＭＳ 明朝" w:cs="ＭＳ 明朝" w:hint="eastAsia"/>
        </w:rPr>
        <w:t>１１人以上１５人以下</w:t>
      </w:r>
      <w:r>
        <w:rPr>
          <w:rFonts w:ascii="ＭＳ 明朝" w:hAnsi="ＭＳ 明朝" w:cs="ＭＳ 明朝"/>
        </w:rPr>
        <w:t xml:space="preserve"> </w:t>
      </w:r>
      <w:r>
        <w:rPr>
          <w:rFonts w:ascii="ＭＳ 明朝" w:hAnsi="ＭＳ 明朝" w:cs="ＭＳ 明朝" w:hint="eastAsia"/>
        </w:rPr>
        <w:t xml:space="preserve">　　　　　　　　　　４人</w:t>
      </w:r>
    </w:p>
    <w:p w:rsidR="00000000" w:rsidRDefault="005F2B4D">
      <w:pPr>
        <w:ind w:firstLineChars="300" w:firstLine="630"/>
        <w:rPr>
          <w:rFonts w:ascii="ＭＳ 明朝" w:hAnsi="ＭＳ 明朝"/>
        </w:rPr>
      </w:pPr>
      <w:r>
        <w:rPr>
          <w:rFonts w:ascii="ＭＳ 明朝" w:hAnsi="ＭＳ 明朝" w:cs="ＭＳ 明朝" w:hint="eastAsia"/>
        </w:rPr>
        <w:t>１６人以上２０人以下</w:t>
      </w:r>
      <w:r>
        <w:rPr>
          <w:rFonts w:ascii="ＭＳ 明朝" w:hAnsi="ＭＳ 明朝" w:cs="ＭＳ 明朝"/>
        </w:rPr>
        <w:t xml:space="preserve"> </w:t>
      </w:r>
      <w:r>
        <w:rPr>
          <w:rFonts w:ascii="ＭＳ 明朝" w:hAnsi="ＭＳ 明朝" w:cs="ＭＳ 明朝" w:hint="eastAsia"/>
        </w:rPr>
        <w:t xml:space="preserve">　　　　　　　　　　５人</w:t>
      </w:r>
    </w:p>
    <w:p w:rsidR="00000000" w:rsidRDefault="005F2B4D">
      <w:pPr>
        <w:ind w:firstLineChars="300" w:firstLine="630"/>
        <w:rPr>
          <w:rFonts w:ascii="ＭＳ 明朝" w:hAnsi="ＭＳ 明朝"/>
        </w:rPr>
      </w:pPr>
      <w:r>
        <w:rPr>
          <w:rFonts w:ascii="ＭＳ 明朝" w:hAnsi="ＭＳ 明朝" w:cs="ＭＳ 明朝" w:hint="eastAsia"/>
        </w:rPr>
        <w:t>２１人以上２５人以下</w:t>
      </w:r>
      <w:r>
        <w:rPr>
          <w:rFonts w:ascii="ＭＳ 明朝" w:hAnsi="ＭＳ 明朝" w:cs="ＭＳ 明朝"/>
        </w:rPr>
        <w:t xml:space="preserve"> </w:t>
      </w:r>
      <w:r>
        <w:rPr>
          <w:rFonts w:ascii="ＭＳ 明朝" w:hAnsi="ＭＳ 明朝" w:cs="ＭＳ 明朝" w:hint="eastAsia"/>
        </w:rPr>
        <w:t xml:space="preserve">　　　　　　　　　　６人</w:t>
      </w:r>
    </w:p>
    <w:p w:rsidR="00000000" w:rsidRDefault="005F2B4D">
      <w:pPr>
        <w:ind w:firstLineChars="300" w:firstLine="630"/>
        <w:rPr>
          <w:rFonts w:ascii="ＭＳ 明朝" w:hAnsi="ＭＳ 明朝"/>
        </w:rPr>
      </w:pPr>
      <w:r>
        <w:rPr>
          <w:rFonts w:ascii="ＭＳ 明朝" w:hAnsi="ＭＳ 明朝" w:cs="ＭＳ 明朝" w:hint="eastAsia"/>
        </w:rPr>
        <w:t>２６人以上３０人以下</w:t>
      </w:r>
      <w:r>
        <w:rPr>
          <w:rFonts w:ascii="ＭＳ 明朝" w:hAnsi="ＭＳ 明朝" w:cs="ＭＳ 明朝"/>
        </w:rPr>
        <w:t xml:space="preserve"> </w:t>
      </w:r>
      <w:r>
        <w:rPr>
          <w:rFonts w:ascii="ＭＳ 明朝" w:hAnsi="ＭＳ 明朝" w:cs="ＭＳ 明朝" w:hint="eastAsia"/>
        </w:rPr>
        <w:t xml:space="preserve">　　　　　　　　　　７人</w:t>
      </w:r>
    </w:p>
    <w:p w:rsidR="00000000" w:rsidRDefault="005F2B4D">
      <w:pPr>
        <w:ind w:firstLineChars="300" w:firstLine="630"/>
        <w:rPr>
          <w:rFonts w:ascii="ＭＳ 明朝" w:hAnsi="ＭＳ 明朝"/>
        </w:rPr>
      </w:pPr>
      <w:r>
        <w:rPr>
          <w:rFonts w:ascii="ＭＳ 明朝" w:hAnsi="ＭＳ 明朝" w:cs="ＭＳ 明朝" w:hint="eastAsia"/>
        </w:rPr>
        <w:t xml:space="preserve">３１人以上４０人以下　　　　　　　　　</w:t>
      </w:r>
      <w:r>
        <w:rPr>
          <w:rFonts w:ascii="ＭＳ 明朝" w:hAnsi="ＭＳ 明朝" w:cs="ＭＳ 明朝"/>
        </w:rPr>
        <w:t xml:space="preserve"> </w:t>
      </w:r>
      <w:r>
        <w:rPr>
          <w:rFonts w:ascii="ＭＳ 明朝" w:hAnsi="ＭＳ 明朝" w:cs="ＭＳ 明朝" w:hint="eastAsia"/>
        </w:rPr>
        <w:t>１０人</w:t>
      </w:r>
    </w:p>
    <w:p w:rsidR="00000000" w:rsidRDefault="005F2B4D">
      <w:pPr>
        <w:ind w:firstLineChars="300" w:firstLine="630"/>
        <w:rPr>
          <w:rFonts w:ascii="ＭＳ 明朝" w:hAnsi="ＭＳ 明朝"/>
        </w:rPr>
      </w:pPr>
      <w:r>
        <w:rPr>
          <w:rFonts w:ascii="ＭＳ 明朝" w:hAnsi="ＭＳ 明朝" w:cs="ＭＳ 明朝" w:hint="eastAsia"/>
        </w:rPr>
        <w:t>４１人以上５０人以下</w:t>
      </w:r>
      <w:r>
        <w:rPr>
          <w:rFonts w:ascii="ＭＳ 明朝" w:hAnsi="ＭＳ 明朝" w:cs="ＭＳ 明朝"/>
        </w:rPr>
        <w:t xml:space="preserve"> </w:t>
      </w:r>
      <w:r>
        <w:rPr>
          <w:rFonts w:ascii="ＭＳ 明朝" w:hAnsi="ＭＳ 明朝" w:cs="ＭＳ 明朝" w:hint="eastAsia"/>
        </w:rPr>
        <w:t xml:space="preserve">　　　　　　　　　１２人</w:t>
      </w:r>
    </w:p>
    <w:p w:rsidR="00000000" w:rsidRDefault="005F2B4D">
      <w:pPr>
        <w:ind w:firstLineChars="300" w:firstLine="630"/>
        <w:rPr>
          <w:rFonts w:ascii="ＭＳ 明朝" w:hAnsi="ＭＳ 明朝"/>
        </w:rPr>
      </w:pPr>
      <w:r>
        <w:rPr>
          <w:rFonts w:ascii="ＭＳ 明朝" w:hAnsi="ＭＳ 明朝" w:cs="ＭＳ 明朝" w:hint="eastAsia"/>
        </w:rPr>
        <w:t>５１人以上６０人以下</w:t>
      </w:r>
      <w:r>
        <w:rPr>
          <w:rFonts w:ascii="ＭＳ 明朝" w:hAnsi="ＭＳ 明朝" w:cs="ＭＳ 明朝"/>
        </w:rPr>
        <w:t xml:space="preserve"> </w:t>
      </w:r>
      <w:r>
        <w:rPr>
          <w:rFonts w:ascii="ＭＳ 明朝" w:hAnsi="ＭＳ 明朝" w:cs="ＭＳ 明朝" w:hint="eastAsia"/>
        </w:rPr>
        <w:t xml:space="preserve">　　　　　　　　　１５人</w:t>
      </w:r>
    </w:p>
    <w:p w:rsidR="00000000" w:rsidRDefault="005F2B4D">
      <w:pPr>
        <w:ind w:firstLineChars="300" w:firstLine="630"/>
        <w:rPr>
          <w:rFonts w:ascii="ＭＳ 明朝" w:hAnsi="ＭＳ 明朝"/>
        </w:rPr>
      </w:pPr>
      <w:r>
        <w:rPr>
          <w:rFonts w:ascii="ＭＳ 明朝" w:hAnsi="ＭＳ 明朝" w:cs="ＭＳ 明朝" w:hint="eastAsia"/>
        </w:rPr>
        <w:t>６</w:t>
      </w:r>
      <w:r>
        <w:rPr>
          <w:rFonts w:ascii="ＭＳ 明朝" w:hAnsi="ＭＳ 明朝" w:cs="ＭＳ 明朝" w:hint="eastAsia"/>
        </w:rPr>
        <w:t>１人以上７０人以下</w:t>
      </w:r>
      <w:r>
        <w:rPr>
          <w:rFonts w:ascii="ＭＳ 明朝" w:hAnsi="ＭＳ 明朝" w:cs="ＭＳ 明朝"/>
        </w:rPr>
        <w:t xml:space="preserve"> </w:t>
      </w:r>
      <w:r>
        <w:rPr>
          <w:rFonts w:ascii="ＭＳ 明朝" w:hAnsi="ＭＳ 明朝" w:cs="ＭＳ 明朝" w:hint="eastAsia"/>
        </w:rPr>
        <w:t xml:space="preserve">　　　　　　　　　２０人</w:t>
      </w:r>
    </w:p>
    <w:p w:rsidR="00000000" w:rsidRDefault="005F2B4D">
      <w:pPr>
        <w:ind w:firstLineChars="300" w:firstLine="630"/>
        <w:rPr>
          <w:rFonts w:ascii="ＭＳ 明朝" w:hAnsi="ＭＳ 明朝"/>
        </w:rPr>
      </w:pPr>
      <w:r>
        <w:rPr>
          <w:rFonts w:ascii="ＭＳ 明朝" w:hAnsi="ＭＳ 明朝" w:cs="ＭＳ 明朝" w:hint="eastAsia"/>
        </w:rPr>
        <w:t>７１人以上</w:t>
      </w:r>
      <w:r>
        <w:rPr>
          <w:rFonts w:ascii="ＭＳ 明朝" w:hAnsi="ＭＳ 明朝" w:cs="ＭＳ 明朝"/>
        </w:rPr>
        <w:t xml:space="preserve"> </w:t>
      </w:r>
      <w:r>
        <w:rPr>
          <w:rFonts w:ascii="ＭＳ 明朝" w:hAnsi="ＭＳ 明朝" w:cs="ＭＳ 明朝" w:hint="eastAsia"/>
        </w:rPr>
        <w:t xml:space="preserve">　　　　　　　　　　　　　　２０人</w:t>
      </w:r>
    </w:p>
    <w:p w:rsidR="00000000" w:rsidRDefault="005F2B4D">
      <w:pPr>
        <w:rPr>
          <w:rFonts w:ascii="ＭＳ 明朝" w:hAnsi="ＭＳ 明朝"/>
        </w:rPr>
      </w:pPr>
      <w:r>
        <w:rPr>
          <w:rFonts w:ascii="ＭＳ 明朝" w:hAnsi="ＭＳ 明朝" w:cs="ＭＳ 明朝" w:hint="eastAsia"/>
        </w:rPr>
        <w:t>（保育所型事業所内保育事業所の設備の基準）</w:t>
      </w:r>
    </w:p>
    <w:p w:rsidR="00000000" w:rsidRDefault="005F2B4D">
      <w:pPr>
        <w:ind w:left="210" w:hangingChars="100" w:hanging="210"/>
        <w:rPr>
          <w:rFonts w:ascii="ＭＳ 明朝" w:hAnsi="ＭＳ 明朝"/>
        </w:rPr>
      </w:pPr>
      <w:r>
        <w:rPr>
          <w:rFonts w:ascii="ＭＳ 明朝" w:hAnsi="ＭＳ 明朝" w:cs="ＭＳ 明朝" w:hint="eastAsia"/>
        </w:rPr>
        <w:t>第４３条</w:t>
      </w:r>
      <w:r>
        <w:rPr>
          <w:rFonts w:ascii="ＭＳ 明朝" w:hAnsi="ＭＳ 明朝" w:cs="ＭＳ 明朝"/>
        </w:rPr>
        <w:t xml:space="preserve"> </w:t>
      </w:r>
      <w:r>
        <w:rPr>
          <w:rFonts w:ascii="ＭＳ 明朝" w:hAnsi="ＭＳ 明朝" w:cs="ＭＳ 明朝" w:hint="eastAsia"/>
        </w:rPr>
        <w:t>事業所内保育事業（利用定員が２０人以上のものに限る。第４５条及び第４６条において「保育所型事業所内保育事業」という。）を行う事業所（以下「保育所型事業所内保育事業所」という。）の設備の基準は、次のとおりとする。</w:t>
      </w:r>
    </w:p>
    <w:p w:rsidR="00000000" w:rsidRDefault="005F2B4D">
      <w:pPr>
        <w:numPr>
          <w:ilvl w:val="0"/>
          <w:numId w:val="11"/>
        </w:numPr>
        <w:rPr>
          <w:rFonts w:ascii="ＭＳ 明朝" w:hAnsi="ＭＳ 明朝"/>
        </w:rPr>
      </w:pPr>
      <w:r>
        <w:rPr>
          <w:rFonts w:ascii="ＭＳ 明朝" w:hAnsi="ＭＳ 明朝" w:cs="ＭＳ 明朝" w:hint="eastAsia"/>
        </w:rPr>
        <w:t>乳児又は満２歳に満たない幼児を入所させる保育所型事業所内保育事業所には、乳児室又はほふく室、医務室、調理室（当該保育所型事業所内保育事業所を設置し及び管</w:t>
      </w:r>
      <w:r>
        <w:rPr>
          <w:rFonts w:ascii="ＭＳ 明朝" w:hAnsi="ＭＳ 明朝" w:cs="ＭＳ 明朝" w:hint="eastAsia"/>
        </w:rPr>
        <w:t>理する事業主が事業場に附属して設置する炊事場を含む。第５号において同じ。）及び便所を設けること。</w:t>
      </w:r>
    </w:p>
    <w:p w:rsidR="00000000" w:rsidRDefault="005F2B4D">
      <w:pPr>
        <w:numPr>
          <w:ilvl w:val="0"/>
          <w:numId w:val="11"/>
        </w:numPr>
        <w:rPr>
          <w:rFonts w:ascii="ＭＳ 明朝" w:hAnsi="ＭＳ 明朝"/>
        </w:rPr>
      </w:pPr>
      <w:r>
        <w:rPr>
          <w:rFonts w:ascii="ＭＳ 明朝" w:hAnsi="ＭＳ 明朝" w:cs="ＭＳ 明朝" w:hint="eastAsia"/>
        </w:rPr>
        <w:t>乳児室の面積は、乳児又は前号の幼児１人につき１．６５平方メートル以上であること。</w:t>
      </w:r>
    </w:p>
    <w:p w:rsidR="00000000" w:rsidRDefault="005F2B4D">
      <w:pPr>
        <w:numPr>
          <w:ilvl w:val="0"/>
          <w:numId w:val="11"/>
        </w:numPr>
        <w:rPr>
          <w:rFonts w:ascii="ＭＳ 明朝" w:hAnsi="ＭＳ 明朝"/>
        </w:rPr>
      </w:pPr>
      <w:r>
        <w:rPr>
          <w:rFonts w:ascii="ＭＳ 明朝" w:hAnsi="ＭＳ 明朝" w:cs="ＭＳ 明朝" w:hint="eastAsia"/>
        </w:rPr>
        <w:t>ほふく室の面積は、乳児又は第１号の幼児１人につき３．３平方メートル以上であること。</w:t>
      </w:r>
    </w:p>
    <w:p w:rsidR="00000000" w:rsidRDefault="005F2B4D">
      <w:pPr>
        <w:numPr>
          <w:ilvl w:val="0"/>
          <w:numId w:val="11"/>
        </w:numPr>
        <w:rPr>
          <w:rFonts w:ascii="ＭＳ 明朝" w:hAnsi="ＭＳ 明朝"/>
        </w:rPr>
      </w:pPr>
      <w:r>
        <w:rPr>
          <w:rFonts w:ascii="ＭＳ 明朝" w:hAnsi="ＭＳ 明朝" w:cs="ＭＳ 明朝" w:hint="eastAsia"/>
        </w:rPr>
        <w:t>乳児室又はほふく室には、保育に必要な用具を備えること。</w:t>
      </w:r>
    </w:p>
    <w:p w:rsidR="00000000" w:rsidRDefault="005F2B4D">
      <w:pPr>
        <w:numPr>
          <w:ilvl w:val="0"/>
          <w:numId w:val="11"/>
        </w:numPr>
        <w:rPr>
          <w:rFonts w:ascii="ＭＳ 明朝" w:hAnsi="ＭＳ 明朝"/>
        </w:rPr>
      </w:pPr>
      <w:r>
        <w:rPr>
          <w:rFonts w:ascii="ＭＳ 明朝" w:hAnsi="ＭＳ 明朝" w:cs="ＭＳ 明朝" w:hint="eastAsia"/>
        </w:rPr>
        <w:t>満２歳以上の幼児を入所させる保育所型事業所内保育事業所には、保育室又は遊戯室、屋外遊戯場（保育所型事業所内保育事業所の付近にある屋外遊戯場に代わるべき場所を含む。次号において同じ。）、調理室及</w:t>
      </w:r>
      <w:r>
        <w:rPr>
          <w:rFonts w:ascii="ＭＳ 明朝" w:hAnsi="ＭＳ 明朝" w:cs="ＭＳ 明朝" w:hint="eastAsia"/>
        </w:rPr>
        <w:t>び便所を設けること。</w:t>
      </w:r>
    </w:p>
    <w:p w:rsidR="00000000" w:rsidRDefault="005F2B4D">
      <w:pPr>
        <w:numPr>
          <w:ilvl w:val="0"/>
          <w:numId w:val="11"/>
        </w:numPr>
        <w:rPr>
          <w:rFonts w:ascii="ＭＳ 明朝" w:hAnsi="ＭＳ 明朝"/>
        </w:rPr>
      </w:pPr>
      <w:r>
        <w:rPr>
          <w:rFonts w:ascii="ＭＳ 明朝" w:hAnsi="ＭＳ 明朝" w:cs="ＭＳ 明朝" w:hint="eastAsia"/>
        </w:rPr>
        <w:t>保育室又は遊戯室の面積は前号の幼児１人につき１．９８平方メートル以上、屋外遊戯場の面積は同号の幼児１人につき３．３平方メートル以上であること。</w:t>
      </w:r>
    </w:p>
    <w:p w:rsidR="00000000" w:rsidRDefault="005F2B4D">
      <w:pPr>
        <w:numPr>
          <w:ilvl w:val="0"/>
          <w:numId w:val="11"/>
        </w:numPr>
        <w:rPr>
          <w:rFonts w:ascii="ＭＳ 明朝" w:hAnsi="ＭＳ 明朝"/>
        </w:rPr>
      </w:pPr>
      <w:r>
        <w:rPr>
          <w:rFonts w:ascii="ＭＳ 明朝" w:hAnsi="ＭＳ 明朝" w:cs="ＭＳ 明朝" w:hint="eastAsia"/>
        </w:rPr>
        <w:t>保育室又は遊戯室には、保育に必要な用具を備えること。</w:t>
      </w:r>
    </w:p>
    <w:p w:rsidR="00000000" w:rsidRDefault="005F2B4D">
      <w:pPr>
        <w:numPr>
          <w:ilvl w:val="0"/>
          <w:numId w:val="11"/>
        </w:numPr>
        <w:rPr>
          <w:rFonts w:ascii="ＭＳ 明朝" w:hAnsi="ＭＳ 明朝"/>
        </w:rPr>
      </w:pPr>
      <w:r>
        <w:rPr>
          <w:rFonts w:ascii="ＭＳ 明朝" w:hAnsi="ＭＳ 明朝" w:cs="ＭＳ 明朝" w:hint="eastAsia"/>
        </w:rPr>
        <w:t>保育室等を２階に設ける建物は次のア、イ及びカに掲げる要件に、保育室等を３階以上に設ける建物は次のアからクまでに掲げる要件に該当するものであること。</w:t>
      </w:r>
    </w:p>
    <w:p w:rsidR="00000000" w:rsidRDefault="005F2B4D">
      <w:pPr>
        <w:ind w:left="210" w:hangingChars="100" w:hanging="210"/>
        <w:rPr>
          <w:rFonts w:ascii="ＭＳ 明朝" w:hAnsi="ＭＳ 明朝"/>
        </w:rPr>
      </w:pPr>
      <w:r>
        <w:rPr>
          <w:rFonts w:ascii="ＭＳ 明朝" w:hAnsi="ＭＳ 明朝" w:cs="ＭＳ 明朝" w:hint="eastAsia"/>
        </w:rPr>
        <w:t>ア</w:t>
      </w:r>
      <w:r>
        <w:rPr>
          <w:rFonts w:ascii="ＭＳ 明朝" w:hAnsi="ＭＳ 明朝" w:cs="ＭＳ 明朝"/>
        </w:rPr>
        <w:t xml:space="preserve"> </w:t>
      </w:r>
      <w:r>
        <w:rPr>
          <w:rFonts w:ascii="ＭＳ 明朝" w:hAnsi="ＭＳ 明朝" w:cs="ＭＳ 明朝" w:hint="eastAsia"/>
        </w:rPr>
        <w:t>建築基準法第２条第９号の２に規定する耐火建築物又は同条第９号の３に規定する準耐火建築物であること。</w:t>
      </w:r>
    </w:p>
    <w:p w:rsidR="00000000" w:rsidRDefault="005F2B4D">
      <w:pPr>
        <w:rPr>
          <w:rFonts w:ascii="ＭＳ 明朝" w:hAnsi="ＭＳ 明朝"/>
        </w:rPr>
      </w:pPr>
      <w:r>
        <w:rPr>
          <w:rFonts w:ascii="ＭＳ 明朝" w:hAnsi="ＭＳ 明朝" w:cs="ＭＳ 明朝" w:hint="eastAsia"/>
        </w:rPr>
        <w:t>イ</w:t>
      </w:r>
      <w:r>
        <w:rPr>
          <w:rFonts w:ascii="ＭＳ 明朝" w:hAnsi="ＭＳ 明朝" w:cs="ＭＳ 明朝"/>
        </w:rPr>
        <w:t xml:space="preserve"> </w:t>
      </w:r>
      <w:r>
        <w:rPr>
          <w:rFonts w:ascii="ＭＳ 明朝" w:hAnsi="ＭＳ 明朝" w:cs="ＭＳ 明朝" w:hint="eastAsia"/>
        </w:rPr>
        <w:t>保育室等が設けられている次の表の左欄</w:t>
      </w:r>
      <w:r>
        <w:rPr>
          <w:rFonts w:ascii="ＭＳ 明朝" w:hAnsi="ＭＳ 明朝" w:cs="ＭＳ 明朝" w:hint="eastAsia"/>
        </w:rPr>
        <w:t>に掲げる階に応じ、同表の中欄に掲げる</w:t>
      </w:r>
    </w:p>
    <w:p w:rsidR="00000000" w:rsidRDefault="005F2B4D">
      <w:pPr>
        <w:ind w:leftChars="100" w:left="210"/>
        <w:rPr>
          <w:rFonts w:ascii="ＭＳ 明朝" w:hAnsi="ＭＳ 明朝"/>
        </w:rPr>
      </w:pPr>
      <w:r>
        <w:rPr>
          <w:rFonts w:ascii="ＭＳ 明朝" w:hAnsi="ＭＳ 明朝" w:cs="ＭＳ 明朝" w:hint="eastAsia"/>
        </w:rPr>
        <w:t>区分ごとに、それぞれ同表の右欄に掲げる施設又は設備が一以上設けられていること。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080"/>
        <w:gridCol w:w="6120"/>
      </w:tblGrid>
      <w:tr w:rsidR="00000000">
        <w:trPr>
          <w:trHeight w:val="345"/>
        </w:trPr>
        <w:tc>
          <w:tcPr>
            <w:tcW w:w="7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階</w:t>
            </w: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区分</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施設又は設備</w:t>
            </w:r>
          </w:p>
        </w:tc>
      </w:tr>
      <w:tr w:rsidR="00000000">
        <w:trPr>
          <w:cantSplit/>
          <w:trHeight w:val="330"/>
        </w:trPr>
        <w:tc>
          <w:tcPr>
            <w:tcW w:w="720" w:type="dxa"/>
            <w:vMerge w:val="restart"/>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２</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tc>
        <w:tc>
          <w:tcPr>
            <w:tcW w:w="1080" w:type="dxa"/>
            <w:vMerge w:val="restart"/>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常用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１　屋内階段</w:t>
            </w:r>
          </w:p>
        </w:tc>
      </w:tr>
      <w:tr w:rsidR="00000000">
        <w:trPr>
          <w:cantSplit/>
          <w:trHeight w:val="360"/>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２　屋外階段</w:t>
            </w:r>
          </w:p>
        </w:tc>
      </w:tr>
      <w:tr w:rsidR="00000000">
        <w:trPr>
          <w:cantSplit/>
          <w:trHeight w:val="2475"/>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避難用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建築基準法施行令（昭和２５年政令第３３８号）第１２３条第１項各号又は同条第３項各号に規定する構造の屋内階段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待避上有効なバルコニー</w:t>
            </w:r>
          </w:p>
          <w:p w:rsidR="00000000" w:rsidRDefault="005F2B4D">
            <w:pPr>
              <w:ind w:leftChars="36" w:left="496" w:hangingChars="200" w:hanging="420"/>
              <w:rPr>
                <w:rFonts w:ascii="ＭＳ 明朝" w:hAnsi="ＭＳ 明朝"/>
              </w:rPr>
            </w:pPr>
            <w:r>
              <w:rPr>
                <w:rFonts w:ascii="ＭＳ 明朝" w:hAnsi="ＭＳ 明朝" w:cs="ＭＳ 明朝" w:hint="eastAsia"/>
              </w:rPr>
              <w:t>３　建築基準法第２条第７号の２に規定する準耐火構造の屋外傾斜路又はこれに準ずる設備</w:t>
            </w:r>
          </w:p>
          <w:p w:rsidR="00000000" w:rsidRDefault="005F2B4D">
            <w:pPr>
              <w:ind w:leftChars="36" w:left="496" w:hangingChars="200" w:hanging="420"/>
              <w:rPr>
                <w:rFonts w:ascii="ＭＳ 明朝" w:hAnsi="ＭＳ 明朝"/>
              </w:rPr>
            </w:pPr>
            <w:r>
              <w:rPr>
                <w:rFonts w:ascii="ＭＳ 明朝" w:hAnsi="ＭＳ 明朝" w:cs="ＭＳ 明朝" w:hint="eastAsia"/>
              </w:rPr>
              <w:t>４　屋外階段</w:t>
            </w:r>
          </w:p>
        </w:tc>
      </w:tr>
      <w:tr w:rsidR="00000000">
        <w:trPr>
          <w:cantSplit/>
          <w:trHeight w:val="1065"/>
        </w:trPr>
        <w:tc>
          <w:tcPr>
            <w:tcW w:w="720" w:type="dxa"/>
            <w:vMerge w:val="restart"/>
            <w:tcBorders>
              <w:top w:val="single" w:sz="4" w:space="0" w:color="auto"/>
              <w:left w:val="single" w:sz="4" w:space="0" w:color="auto"/>
              <w:bottom w:val="nil"/>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３</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常用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建築基準法施行令第１２３条第</w:t>
            </w:r>
            <w:r>
              <w:rPr>
                <w:rFonts w:ascii="ＭＳ 明朝" w:hAnsi="ＭＳ 明朝" w:cs="ＭＳ 明朝" w:hint="eastAsia"/>
              </w:rPr>
              <w:t>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屋外階段</w:t>
            </w:r>
          </w:p>
        </w:tc>
      </w:tr>
      <w:tr w:rsidR="00000000">
        <w:trPr>
          <w:cantSplit/>
          <w:trHeight w:val="1785"/>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避難用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建築基準法第２条第７号に規定する耐火構造の屋外傾斜路又はこれに準ずる設備</w:t>
            </w:r>
          </w:p>
          <w:p w:rsidR="00000000" w:rsidRDefault="005F2B4D">
            <w:pPr>
              <w:ind w:leftChars="36" w:left="496" w:hangingChars="200" w:hanging="420"/>
              <w:rPr>
                <w:rFonts w:ascii="ＭＳ 明朝" w:hAnsi="ＭＳ 明朝"/>
              </w:rPr>
            </w:pPr>
            <w:r>
              <w:rPr>
                <w:rFonts w:ascii="ＭＳ 明朝" w:hAnsi="ＭＳ 明朝" w:cs="ＭＳ 明朝" w:hint="eastAsia"/>
              </w:rPr>
              <w:t>３　屋外階段</w:t>
            </w:r>
          </w:p>
        </w:tc>
      </w:tr>
      <w:tr w:rsidR="00000000">
        <w:trPr>
          <w:cantSplit/>
          <w:trHeight w:val="1410"/>
        </w:trPr>
        <w:tc>
          <w:tcPr>
            <w:tcW w:w="720" w:type="dxa"/>
            <w:vMerge w:val="restart"/>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４</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p w:rsidR="00000000" w:rsidRDefault="005F2B4D">
            <w:pPr>
              <w:ind w:leftChars="36" w:left="286" w:hangingChars="100" w:hanging="210"/>
              <w:rPr>
                <w:rFonts w:ascii="ＭＳ 明朝" w:hAnsi="ＭＳ 明朝"/>
              </w:rPr>
            </w:pPr>
            <w:r>
              <w:rPr>
                <w:rFonts w:ascii="ＭＳ 明朝" w:hAnsi="ＭＳ 明朝" w:cs="ＭＳ 明朝" w:hint="eastAsia"/>
              </w:rPr>
              <w:t>以</w:t>
            </w:r>
          </w:p>
          <w:p w:rsidR="00000000" w:rsidRDefault="005F2B4D">
            <w:pPr>
              <w:ind w:leftChars="36" w:left="286" w:hangingChars="100" w:hanging="210"/>
              <w:rPr>
                <w:rFonts w:ascii="ＭＳ 明朝" w:hAnsi="ＭＳ 明朝"/>
              </w:rPr>
            </w:pPr>
            <w:r>
              <w:rPr>
                <w:rFonts w:ascii="ＭＳ 明朝" w:hAnsi="ＭＳ 明朝" w:cs="ＭＳ 明朝" w:hint="eastAsia"/>
              </w:rPr>
              <w:t>上</w:t>
            </w:r>
          </w:p>
          <w:p w:rsidR="00000000" w:rsidRDefault="005F2B4D">
            <w:pPr>
              <w:ind w:leftChars="36" w:left="286" w:hangingChars="100" w:hanging="210"/>
              <w:rPr>
                <w:rFonts w:ascii="ＭＳ 明朝" w:hAnsi="ＭＳ 明朝"/>
              </w:rPr>
            </w:pPr>
            <w:r>
              <w:rPr>
                <w:rFonts w:ascii="ＭＳ 明朝" w:hAnsi="ＭＳ 明朝" w:cs="ＭＳ 明朝" w:hint="eastAsia"/>
              </w:rPr>
              <w:t>の</w:t>
            </w:r>
          </w:p>
          <w:p w:rsidR="00000000" w:rsidRDefault="005F2B4D">
            <w:pPr>
              <w:ind w:leftChars="36" w:left="286" w:hangingChars="100" w:hanging="210"/>
              <w:rPr>
                <w:rFonts w:ascii="ＭＳ 明朝" w:hAnsi="ＭＳ 明朝"/>
              </w:rPr>
            </w:pPr>
            <w:r>
              <w:rPr>
                <w:rFonts w:ascii="ＭＳ 明朝" w:hAnsi="ＭＳ 明朝" w:cs="ＭＳ 明朝" w:hint="eastAsia"/>
              </w:rPr>
              <w:t>階</w:t>
            </w: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常用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Chars="36" w:left="496"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建築基準法施行令第１２３条第１項各号又は同条第３項各号に規定する構造の屋内階段</w:t>
            </w:r>
          </w:p>
          <w:p w:rsidR="00000000" w:rsidRDefault="005F2B4D">
            <w:pPr>
              <w:ind w:leftChars="36" w:left="496" w:hangingChars="200" w:hanging="420"/>
              <w:rPr>
                <w:rFonts w:ascii="ＭＳ 明朝" w:hAnsi="ＭＳ 明朝"/>
              </w:rPr>
            </w:pPr>
            <w:r>
              <w:rPr>
                <w:rFonts w:ascii="ＭＳ 明朝" w:hAnsi="ＭＳ 明朝" w:cs="ＭＳ 明朝" w:hint="eastAsia"/>
              </w:rPr>
              <w:t>２　建築基準法施行令第１２３条第２項各号に規定する構造の屋外階段</w:t>
            </w:r>
          </w:p>
        </w:tc>
      </w:tr>
      <w:tr w:rsidR="00000000">
        <w:trPr>
          <w:cantSplit/>
          <w:trHeight w:val="1095"/>
        </w:trPr>
        <w:tc>
          <w:tcPr>
            <w:tcW w:w="720" w:type="dxa"/>
            <w:vMerge/>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p>
        </w:tc>
        <w:tc>
          <w:tcPr>
            <w:tcW w:w="1080" w:type="dxa"/>
            <w:tcBorders>
              <w:top w:val="single" w:sz="4" w:space="0" w:color="auto"/>
              <w:left w:val="single" w:sz="4" w:space="0" w:color="auto"/>
              <w:bottom w:val="single" w:sz="4" w:space="0" w:color="auto"/>
              <w:right w:val="single" w:sz="4" w:space="0" w:color="auto"/>
            </w:tcBorders>
          </w:tcPr>
          <w:p w:rsidR="00000000" w:rsidRDefault="005F2B4D">
            <w:pPr>
              <w:ind w:leftChars="36" w:left="286" w:hangingChars="100" w:hanging="210"/>
              <w:rPr>
                <w:rFonts w:ascii="ＭＳ 明朝" w:hAnsi="ＭＳ 明朝"/>
              </w:rPr>
            </w:pPr>
            <w:r>
              <w:rPr>
                <w:rFonts w:ascii="ＭＳ 明朝" w:hAnsi="ＭＳ 明朝" w:cs="ＭＳ 明朝" w:hint="eastAsia"/>
              </w:rPr>
              <w:t>避難用</w:t>
            </w:r>
          </w:p>
        </w:tc>
        <w:tc>
          <w:tcPr>
            <w:tcW w:w="6120" w:type="dxa"/>
            <w:tcBorders>
              <w:top w:val="single" w:sz="4" w:space="0" w:color="auto"/>
              <w:left w:val="single" w:sz="4" w:space="0" w:color="auto"/>
              <w:bottom w:val="single" w:sz="4" w:space="0" w:color="auto"/>
              <w:right w:val="single" w:sz="4" w:space="0" w:color="auto"/>
            </w:tcBorders>
          </w:tcPr>
          <w:p w:rsidR="00000000" w:rsidRDefault="005F2B4D">
            <w:pPr>
              <w:ind w:left="420" w:hangingChars="200" w:hanging="420"/>
              <w:rPr>
                <w:rFonts w:ascii="ＭＳ 明朝" w:hAnsi="ＭＳ 明朝"/>
              </w:rPr>
            </w:pPr>
            <w:r>
              <w:rPr>
                <w:rFonts w:ascii="ＭＳ 明朝" w:hAnsi="ＭＳ 明朝" w:cs="ＭＳ 明朝" w:hint="eastAsia"/>
              </w:rPr>
              <w:t>１　建築基準法施行令第１２３条第１項各号又は同条第３項各号に規定</w:t>
            </w:r>
            <w:r>
              <w:rPr>
                <w:rFonts w:ascii="ＭＳ 明朝" w:hAnsi="ＭＳ 明朝" w:cs="ＭＳ 明朝" w:hint="eastAsia"/>
              </w:rPr>
              <w:t>する構造の屋内階段（ただし、同条第１項各号に規定する構造の屋内階段については、当該屋内階段の構造は、建築物の１階から保育室等が設けられている階までの部分に限り、屋内と階段室とは、バルコニー又は外気に向かって開くことのできる窓若しくは排煙設備（同条第３項第１号に規定する国土交通大臣が定めた構造方法を用いるものその他有効に排煙することができると認められるものに限る。）を有する付室を通じて連絡することとし、かつ、同条第３項第２号、第３号及び第９号を満たすものとする。）</w:t>
            </w:r>
          </w:p>
          <w:p w:rsidR="00000000" w:rsidRDefault="005F2B4D">
            <w:pPr>
              <w:ind w:leftChars="36" w:left="496" w:hangingChars="200" w:hanging="420"/>
              <w:rPr>
                <w:rFonts w:ascii="ＭＳ 明朝" w:hAnsi="ＭＳ 明朝"/>
              </w:rPr>
            </w:pPr>
            <w:r>
              <w:rPr>
                <w:rFonts w:ascii="ＭＳ 明朝" w:hAnsi="ＭＳ 明朝" w:cs="ＭＳ 明朝" w:hint="eastAsia"/>
              </w:rPr>
              <w:t>２　建築基準法第２条第７号に規定する耐火構造</w:t>
            </w:r>
            <w:r>
              <w:rPr>
                <w:rFonts w:ascii="ＭＳ 明朝" w:hAnsi="ＭＳ 明朝" w:cs="ＭＳ 明朝" w:hint="eastAsia"/>
              </w:rPr>
              <w:t>の屋外傾斜路</w:t>
            </w:r>
          </w:p>
          <w:p w:rsidR="00000000" w:rsidRDefault="005F2B4D">
            <w:pPr>
              <w:ind w:leftChars="36" w:left="496" w:hangingChars="200" w:hanging="420"/>
              <w:rPr>
                <w:rFonts w:ascii="ＭＳ 明朝" w:hAnsi="ＭＳ 明朝"/>
              </w:rPr>
            </w:pPr>
            <w:r>
              <w:rPr>
                <w:rFonts w:ascii="ＭＳ 明朝" w:hAnsi="ＭＳ 明朝" w:cs="ＭＳ 明朝" w:hint="eastAsia"/>
              </w:rPr>
              <w:t>３　建築基準法施行令第１２３条第２項各号に規定する構造の屋外階段</w:t>
            </w:r>
          </w:p>
          <w:p w:rsidR="00000000" w:rsidRDefault="005F2B4D">
            <w:pPr>
              <w:ind w:leftChars="36" w:left="496" w:hangingChars="200" w:hanging="420"/>
              <w:rPr>
                <w:rFonts w:ascii="ＭＳ 明朝" w:hAnsi="ＭＳ 明朝"/>
              </w:rPr>
            </w:pPr>
          </w:p>
        </w:tc>
      </w:tr>
    </w:tbl>
    <w:p w:rsidR="00000000" w:rsidRDefault="005F2B4D">
      <w:pPr>
        <w:ind w:left="210" w:hangingChars="100" w:hanging="210"/>
        <w:rPr>
          <w:rFonts w:ascii="ＭＳ 明朝" w:hAnsi="ＭＳ 明朝"/>
        </w:rPr>
      </w:pPr>
      <w:r>
        <w:rPr>
          <w:rFonts w:ascii="ＭＳ 明朝" w:hAnsi="ＭＳ 明朝" w:cs="ＭＳ 明朝" w:hint="eastAsia"/>
        </w:rPr>
        <w:t>ウ</w:t>
      </w:r>
      <w:r>
        <w:rPr>
          <w:rFonts w:ascii="ＭＳ 明朝" w:hAnsi="ＭＳ 明朝" w:cs="ＭＳ 明朝"/>
        </w:rPr>
        <w:t xml:space="preserve"> </w:t>
      </w:r>
      <w:r>
        <w:rPr>
          <w:rFonts w:ascii="ＭＳ 明朝" w:hAnsi="ＭＳ 明朝" w:cs="ＭＳ 明朝" w:hint="eastAsia"/>
        </w:rPr>
        <w:t>イに掲げる施設及び設備が避難上有効な位置に設けられ、かつ、保育室等の各部分からその一に至る歩行距離が３０メートル以下となるように設けられていること。</w:t>
      </w:r>
    </w:p>
    <w:p w:rsidR="00000000" w:rsidRDefault="005F2B4D">
      <w:pPr>
        <w:rPr>
          <w:rFonts w:ascii="ＭＳ 明朝" w:hAnsi="ＭＳ 明朝"/>
        </w:rPr>
      </w:pPr>
      <w:r>
        <w:rPr>
          <w:rFonts w:ascii="ＭＳ 明朝" w:hAnsi="ＭＳ 明朝" w:cs="ＭＳ 明朝" w:hint="eastAsia"/>
        </w:rPr>
        <w:t>エ</w:t>
      </w:r>
      <w:r>
        <w:rPr>
          <w:rFonts w:ascii="ＭＳ 明朝" w:hAnsi="ＭＳ 明朝" w:cs="ＭＳ 明朝"/>
        </w:rPr>
        <w:t xml:space="preserve"> </w:t>
      </w:r>
      <w:r>
        <w:rPr>
          <w:rFonts w:ascii="ＭＳ 明朝" w:hAnsi="ＭＳ 明朝" w:cs="ＭＳ 明朝" w:hint="eastAsia"/>
        </w:rPr>
        <w:t>保育所型事業所内保育事業所の調理室（次に掲げる要件のいずれかに該当するも</w:t>
      </w:r>
    </w:p>
    <w:p w:rsidR="00000000" w:rsidRDefault="005F2B4D">
      <w:pPr>
        <w:ind w:firstLineChars="100" w:firstLine="210"/>
        <w:rPr>
          <w:rFonts w:ascii="ＭＳ 明朝" w:hAnsi="ＭＳ 明朝"/>
        </w:rPr>
      </w:pPr>
      <w:r>
        <w:rPr>
          <w:rFonts w:ascii="ＭＳ 明朝" w:hAnsi="ＭＳ 明朝" w:cs="ＭＳ 明朝" w:hint="eastAsia"/>
        </w:rPr>
        <w:t>のを除く。以下このエにおいて同じ。）以外の部分と保育所型事業所内保育事業所</w:t>
      </w:r>
    </w:p>
    <w:p w:rsidR="00000000" w:rsidRDefault="005F2B4D">
      <w:pPr>
        <w:ind w:firstLineChars="100" w:firstLine="210"/>
        <w:rPr>
          <w:rFonts w:ascii="ＭＳ 明朝" w:hAnsi="ＭＳ 明朝"/>
        </w:rPr>
      </w:pPr>
      <w:r>
        <w:rPr>
          <w:rFonts w:ascii="ＭＳ 明朝" w:hAnsi="ＭＳ 明朝" w:cs="ＭＳ 明朝" w:hint="eastAsia"/>
        </w:rPr>
        <w:t>の調理室の部分が建築基準法第２条第７号に規定する耐火構造の床若しくは壁又は</w:t>
      </w:r>
    </w:p>
    <w:p w:rsidR="00000000" w:rsidRDefault="005F2B4D">
      <w:pPr>
        <w:ind w:firstLineChars="100" w:firstLine="210"/>
        <w:rPr>
          <w:rFonts w:ascii="ＭＳ 明朝" w:hAnsi="ＭＳ 明朝"/>
        </w:rPr>
      </w:pPr>
      <w:r>
        <w:rPr>
          <w:rFonts w:ascii="ＭＳ 明朝" w:hAnsi="ＭＳ 明朝" w:cs="ＭＳ 明朝" w:hint="eastAsia"/>
        </w:rPr>
        <w:t>建築基準法施行令第１１２条第１項に規定する特</w:t>
      </w:r>
      <w:r>
        <w:rPr>
          <w:rFonts w:ascii="ＭＳ 明朝" w:hAnsi="ＭＳ 明朝" w:cs="ＭＳ 明朝" w:hint="eastAsia"/>
        </w:rPr>
        <w:t>定防火設備で区画されていること。</w:t>
      </w:r>
    </w:p>
    <w:p w:rsidR="00000000" w:rsidRDefault="005F2B4D">
      <w:pPr>
        <w:ind w:firstLineChars="100" w:firstLine="210"/>
        <w:rPr>
          <w:rFonts w:ascii="ＭＳ 明朝" w:hAnsi="ＭＳ 明朝"/>
        </w:rPr>
      </w:pPr>
      <w:r>
        <w:rPr>
          <w:rFonts w:ascii="ＭＳ 明朝" w:hAnsi="ＭＳ 明朝" w:cs="ＭＳ 明朝" w:hint="eastAsia"/>
        </w:rPr>
        <w:t>この場合において、換気、暖房又は冷房の設備の風道が、当該床若しくは壁を貫通</w:t>
      </w:r>
    </w:p>
    <w:p w:rsidR="00000000" w:rsidRDefault="005F2B4D">
      <w:pPr>
        <w:ind w:firstLineChars="100" w:firstLine="210"/>
        <w:rPr>
          <w:rFonts w:ascii="ＭＳ 明朝" w:hAnsi="ＭＳ 明朝"/>
        </w:rPr>
      </w:pPr>
      <w:r>
        <w:rPr>
          <w:rFonts w:ascii="ＭＳ 明朝" w:hAnsi="ＭＳ 明朝" w:cs="ＭＳ 明朝" w:hint="eastAsia"/>
        </w:rPr>
        <w:t>する部分又はこれに近接する部分に防火上有効にダンパーが設けられていること。</w:t>
      </w:r>
    </w:p>
    <w:p w:rsidR="00000000" w:rsidRDefault="005F2B4D">
      <w:pPr>
        <w:ind w:leftChars="200" w:left="840" w:hangingChars="200" w:hanging="420"/>
        <w:rPr>
          <w:rFonts w:ascii="ＭＳ 明朝" w:hAnsi="ＭＳ 明朝"/>
        </w:rPr>
      </w:pPr>
      <w:r>
        <w:rPr>
          <w:rFonts w:ascii="ＭＳ 明朝" w:hAnsi="ＭＳ 明朝" w:cs="ＭＳ 明朝" w:hint="eastAsia"/>
        </w:rPr>
        <w:t>（ア）スプリンクラー設備その他これに類するもので自動式のものが設けられていること。</w:t>
      </w:r>
    </w:p>
    <w:p w:rsidR="00000000" w:rsidRDefault="005F2B4D">
      <w:pPr>
        <w:ind w:leftChars="245" w:left="934" w:hangingChars="200" w:hanging="420"/>
        <w:rPr>
          <w:rFonts w:ascii="ＭＳ 明朝" w:hAnsi="ＭＳ 明朝"/>
        </w:rPr>
      </w:pPr>
      <w:r>
        <w:rPr>
          <w:rFonts w:ascii="ＭＳ 明朝" w:hAnsi="ＭＳ 明朝" w:cs="ＭＳ 明朝"/>
        </w:rPr>
        <w:t>(</w:t>
      </w:r>
      <w:r>
        <w:rPr>
          <w:rFonts w:ascii="ＭＳ 明朝" w:hAnsi="ＭＳ 明朝" w:cs="ＭＳ 明朝" w:hint="eastAsia"/>
        </w:rPr>
        <w:t>イ</w:t>
      </w:r>
      <w:r>
        <w:rPr>
          <w:rFonts w:ascii="ＭＳ 明朝" w:hAnsi="ＭＳ 明朝" w:cs="ＭＳ 明朝"/>
        </w:rPr>
        <w:t xml:space="preserve">) </w:t>
      </w:r>
      <w:r>
        <w:rPr>
          <w:rFonts w:ascii="ＭＳ 明朝" w:hAnsi="ＭＳ 明朝" w:cs="ＭＳ 明朝" w:hint="eastAsia"/>
        </w:rPr>
        <w:t>調理用器具の種類に応じて有効な自動消火装置が設けられ、かつ、当該調理室の外部への延焼を防止するために必要な措置が講じられていること。</w:t>
      </w:r>
    </w:p>
    <w:p w:rsidR="00000000" w:rsidRDefault="005F2B4D">
      <w:pPr>
        <w:rPr>
          <w:rFonts w:ascii="ＭＳ 明朝" w:hAnsi="ＭＳ 明朝"/>
        </w:rPr>
      </w:pPr>
      <w:r>
        <w:rPr>
          <w:rFonts w:ascii="ＭＳ 明朝" w:hAnsi="ＭＳ 明朝" w:cs="ＭＳ 明朝" w:hint="eastAsia"/>
        </w:rPr>
        <w:t>オ</w:t>
      </w:r>
      <w:r>
        <w:rPr>
          <w:rFonts w:ascii="ＭＳ 明朝" w:hAnsi="ＭＳ 明朝" w:cs="ＭＳ 明朝"/>
        </w:rPr>
        <w:t xml:space="preserve"> </w:t>
      </w:r>
      <w:r>
        <w:rPr>
          <w:rFonts w:ascii="ＭＳ 明朝" w:hAnsi="ＭＳ 明朝" w:cs="ＭＳ 明朝" w:hint="eastAsia"/>
        </w:rPr>
        <w:t>保育所型事業所内保育事業所の壁及び天井の室内に面する部分の仕上げを不燃材</w:t>
      </w:r>
    </w:p>
    <w:p w:rsidR="00000000" w:rsidRDefault="005F2B4D">
      <w:pPr>
        <w:ind w:firstLineChars="100" w:firstLine="210"/>
        <w:rPr>
          <w:rFonts w:ascii="ＭＳ 明朝" w:hAnsi="ＭＳ 明朝"/>
        </w:rPr>
      </w:pPr>
      <w:r>
        <w:rPr>
          <w:rFonts w:ascii="ＭＳ 明朝" w:hAnsi="ＭＳ 明朝" w:cs="ＭＳ 明朝" w:hint="eastAsia"/>
        </w:rPr>
        <w:t>料でしていること。</w:t>
      </w:r>
    </w:p>
    <w:p w:rsidR="00000000" w:rsidRDefault="005F2B4D">
      <w:pPr>
        <w:rPr>
          <w:rFonts w:ascii="ＭＳ 明朝" w:hAnsi="ＭＳ 明朝"/>
        </w:rPr>
      </w:pPr>
      <w:r>
        <w:rPr>
          <w:rFonts w:ascii="ＭＳ 明朝" w:hAnsi="ＭＳ 明朝" w:cs="ＭＳ 明朝" w:hint="eastAsia"/>
        </w:rPr>
        <w:t>カ</w:t>
      </w:r>
      <w:r>
        <w:rPr>
          <w:rFonts w:ascii="ＭＳ 明朝" w:hAnsi="ＭＳ 明朝" w:cs="ＭＳ 明朝"/>
        </w:rPr>
        <w:t xml:space="preserve"> </w:t>
      </w:r>
      <w:r>
        <w:rPr>
          <w:rFonts w:ascii="ＭＳ 明朝" w:hAnsi="ＭＳ 明朝" w:cs="ＭＳ 明朝" w:hint="eastAsia"/>
        </w:rPr>
        <w:t>保育室等その他乳幼児が出入し、又は通行する場所に、乳幼児の転落事故を防止</w:t>
      </w:r>
    </w:p>
    <w:p w:rsidR="00000000" w:rsidRDefault="005F2B4D">
      <w:pPr>
        <w:ind w:firstLineChars="100" w:firstLine="210"/>
        <w:rPr>
          <w:rFonts w:ascii="ＭＳ 明朝" w:hAnsi="ＭＳ 明朝"/>
        </w:rPr>
      </w:pPr>
      <w:r>
        <w:rPr>
          <w:rFonts w:ascii="ＭＳ 明朝" w:hAnsi="ＭＳ 明朝" w:cs="ＭＳ 明朝" w:hint="eastAsia"/>
        </w:rPr>
        <w:t>する設備が設けられていること。</w:t>
      </w:r>
    </w:p>
    <w:p w:rsidR="00000000" w:rsidRDefault="005F2B4D">
      <w:pPr>
        <w:rPr>
          <w:rFonts w:ascii="ＭＳ 明朝" w:hAnsi="ＭＳ 明朝"/>
        </w:rPr>
      </w:pPr>
      <w:r>
        <w:rPr>
          <w:rFonts w:ascii="ＭＳ 明朝" w:hAnsi="ＭＳ 明朝" w:cs="ＭＳ 明朝" w:hint="eastAsia"/>
        </w:rPr>
        <w:t>キ</w:t>
      </w:r>
      <w:r>
        <w:rPr>
          <w:rFonts w:ascii="ＭＳ 明朝" w:hAnsi="ＭＳ 明朝" w:cs="ＭＳ 明朝"/>
        </w:rPr>
        <w:t xml:space="preserve"> </w:t>
      </w:r>
      <w:r>
        <w:rPr>
          <w:rFonts w:ascii="ＭＳ 明朝" w:hAnsi="ＭＳ 明朝" w:cs="ＭＳ 明朝" w:hint="eastAsia"/>
        </w:rPr>
        <w:t>非常警報器具又は非常警報設備及び消防機関へ火災を通報する設備が設けられて</w:t>
      </w:r>
    </w:p>
    <w:p w:rsidR="00000000" w:rsidRDefault="005F2B4D">
      <w:pPr>
        <w:ind w:firstLineChars="100" w:firstLine="210"/>
        <w:rPr>
          <w:rFonts w:ascii="ＭＳ 明朝" w:hAnsi="ＭＳ 明朝"/>
        </w:rPr>
      </w:pPr>
      <w:r>
        <w:rPr>
          <w:rFonts w:ascii="ＭＳ 明朝" w:hAnsi="ＭＳ 明朝" w:cs="ＭＳ 明朝" w:hint="eastAsia"/>
        </w:rPr>
        <w:t>いること。</w:t>
      </w:r>
    </w:p>
    <w:p w:rsidR="00000000" w:rsidRDefault="005F2B4D">
      <w:pPr>
        <w:rPr>
          <w:rFonts w:ascii="ＭＳ 明朝" w:hAnsi="ＭＳ 明朝"/>
        </w:rPr>
      </w:pPr>
      <w:r>
        <w:rPr>
          <w:rFonts w:ascii="ＭＳ 明朝" w:hAnsi="ＭＳ 明朝" w:cs="ＭＳ 明朝" w:hint="eastAsia"/>
        </w:rPr>
        <w:t>ク</w:t>
      </w:r>
      <w:r>
        <w:rPr>
          <w:rFonts w:ascii="ＭＳ 明朝" w:hAnsi="ＭＳ 明朝" w:cs="ＭＳ 明朝"/>
        </w:rPr>
        <w:t xml:space="preserve"> </w:t>
      </w:r>
      <w:r>
        <w:rPr>
          <w:rFonts w:ascii="ＭＳ 明朝" w:hAnsi="ＭＳ 明朝" w:cs="ＭＳ 明朝" w:hint="eastAsia"/>
        </w:rPr>
        <w:t>保育所型事業所内保育事業所のカーテン、敷物、建具等で可燃性のものについて</w:t>
      </w:r>
    </w:p>
    <w:p w:rsidR="00000000" w:rsidRDefault="005F2B4D">
      <w:pPr>
        <w:ind w:firstLineChars="100" w:firstLine="210"/>
        <w:rPr>
          <w:rFonts w:ascii="ＭＳ 明朝" w:hAnsi="ＭＳ 明朝"/>
        </w:rPr>
      </w:pPr>
      <w:r>
        <w:rPr>
          <w:rFonts w:ascii="ＭＳ 明朝" w:hAnsi="ＭＳ 明朝" w:cs="ＭＳ 明朝" w:hint="eastAsia"/>
        </w:rPr>
        <w:t>防炎処理が施されていること。</w:t>
      </w:r>
    </w:p>
    <w:p w:rsidR="00000000" w:rsidRDefault="005F2B4D">
      <w:pPr>
        <w:rPr>
          <w:rFonts w:ascii="ＭＳ 明朝" w:hAnsi="ＭＳ 明朝"/>
        </w:rPr>
      </w:pPr>
      <w:r>
        <w:rPr>
          <w:rFonts w:ascii="ＭＳ 明朝" w:hAnsi="ＭＳ 明朝" w:cs="ＭＳ 明朝" w:hint="eastAsia"/>
        </w:rPr>
        <w:t>（保育所型事業所内保育事業所の職員）</w:t>
      </w:r>
    </w:p>
    <w:p w:rsidR="00000000" w:rsidRDefault="005F2B4D">
      <w:pPr>
        <w:ind w:left="210" w:hangingChars="100" w:hanging="210"/>
        <w:rPr>
          <w:rFonts w:ascii="ＭＳ 明朝" w:hAnsi="ＭＳ 明朝"/>
        </w:rPr>
      </w:pPr>
      <w:r>
        <w:rPr>
          <w:rFonts w:ascii="ＭＳ 明朝" w:hAnsi="ＭＳ 明朝" w:cs="ＭＳ 明朝" w:hint="eastAsia"/>
        </w:rPr>
        <w:t>第４４条</w:t>
      </w:r>
      <w:r>
        <w:rPr>
          <w:rFonts w:ascii="ＭＳ 明朝" w:hAnsi="ＭＳ 明朝" w:cs="ＭＳ 明朝"/>
        </w:rPr>
        <w:t xml:space="preserve"> </w:t>
      </w:r>
      <w:r>
        <w:rPr>
          <w:rFonts w:ascii="ＭＳ 明朝" w:hAnsi="ＭＳ 明朝" w:cs="ＭＳ 明朝" w:hint="eastAsia"/>
        </w:rPr>
        <w:t>保育所型事業所内保育事業所には、保育士、嘱託医及び調理員を置かなければならない。ただし、調理業務の全部を委託する保育所型事業所内保育事業所又は第１６条第１項の</w:t>
      </w:r>
      <w:r>
        <w:rPr>
          <w:rFonts w:ascii="ＭＳ 明朝" w:hAnsi="ＭＳ 明朝" w:cs="ＭＳ 明朝" w:hint="eastAsia"/>
        </w:rPr>
        <w:t>規定により搬入施設から食事を搬入する保育所型事業所内保育事業所にあっては、調理員を置かないことができる。</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保育士の数は、次の各号に掲げる区分に応じ、当該各号に定める数の合計数以上とする。ただし、保育所型事業所内保育事業所一につき２人を下回ることはできない。</w:t>
      </w:r>
    </w:p>
    <w:p w:rsidR="00000000" w:rsidRDefault="005F2B4D">
      <w:pPr>
        <w:numPr>
          <w:ilvl w:val="0"/>
          <w:numId w:val="12"/>
        </w:numPr>
        <w:rPr>
          <w:rFonts w:ascii="ＭＳ 明朝" w:hAnsi="ＭＳ 明朝"/>
        </w:rPr>
      </w:pPr>
      <w:r>
        <w:rPr>
          <w:rFonts w:ascii="ＭＳ 明朝" w:hAnsi="ＭＳ 明朝" w:cs="ＭＳ 明朝" w:hint="eastAsia"/>
        </w:rPr>
        <w:t>乳児</w:t>
      </w:r>
      <w:r>
        <w:rPr>
          <w:rFonts w:ascii="ＭＳ 明朝" w:hAnsi="ＭＳ 明朝" w:cs="ＭＳ 明朝"/>
        </w:rPr>
        <w:t xml:space="preserve"> </w:t>
      </w:r>
      <w:r>
        <w:rPr>
          <w:rFonts w:ascii="ＭＳ 明朝" w:hAnsi="ＭＳ 明朝" w:cs="ＭＳ 明朝" w:hint="eastAsia"/>
        </w:rPr>
        <w:t>おおむね３人につき１人</w:t>
      </w:r>
    </w:p>
    <w:p w:rsidR="00000000" w:rsidRDefault="005F2B4D">
      <w:pPr>
        <w:numPr>
          <w:ilvl w:val="0"/>
          <w:numId w:val="12"/>
        </w:numPr>
        <w:rPr>
          <w:rFonts w:ascii="ＭＳ 明朝" w:hAnsi="ＭＳ 明朝"/>
        </w:rPr>
      </w:pPr>
      <w:r>
        <w:rPr>
          <w:rFonts w:ascii="ＭＳ 明朝" w:hAnsi="ＭＳ 明朝" w:cs="ＭＳ 明朝" w:hint="eastAsia"/>
        </w:rPr>
        <w:t>満１歳以上満３歳に満たない幼児</w:t>
      </w:r>
      <w:r>
        <w:rPr>
          <w:rFonts w:ascii="ＭＳ 明朝" w:hAnsi="ＭＳ 明朝" w:cs="ＭＳ 明朝"/>
        </w:rPr>
        <w:t xml:space="preserve"> </w:t>
      </w:r>
      <w:r>
        <w:rPr>
          <w:rFonts w:ascii="ＭＳ 明朝" w:hAnsi="ＭＳ 明朝" w:cs="ＭＳ 明朝" w:hint="eastAsia"/>
        </w:rPr>
        <w:t>おおむね６人につき１人</w:t>
      </w:r>
    </w:p>
    <w:p w:rsidR="00000000" w:rsidRDefault="005F2B4D">
      <w:pPr>
        <w:numPr>
          <w:ilvl w:val="0"/>
          <w:numId w:val="12"/>
        </w:numPr>
        <w:rPr>
          <w:rFonts w:ascii="ＭＳ 明朝" w:hAnsi="ＭＳ 明朝"/>
        </w:rPr>
      </w:pPr>
      <w:r>
        <w:rPr>
          <w:rFonts w:ascii="ＭＳ 明朝" w:hAnsi="ＭＳ 明朝" w:cs="ＭＳ 明朝" w:hint="eastAsia"/>
        </w:rPr>
        <w:t>満３歳以上満４歳に満たない児童（法第６条の３第１２項第２号の規定に基づき受け入れる場合に限る。次号において同じ。）</w:t>
      </w:r>
      <w:r>
        <w:rPr>
          <w:rFonts w:ascii="ＭＳ 明朝" w:hAnsi="ＭＳ 明朝" w:cs="ＭＳ 明朝"/>
        </w:rPr>
        <w:t xml:space="preserve"> </w:t>
      </w:r>
      <w:r>
        <w:rPr>
          <w:rFonts w:ascii="ＭＳ 明朝" w:hAnsi="ＭＳ 明朝" w:cs="ＭＳ 明朝" w:hint="eastAsia"/>
        </w:rPr>
        <w:t>おおむね２０人につき１人</w:t>
      </w:r>
    </w:p>
    <w:p w:rsidR="00000000" w:rsidRDefault="005F2B4D">
      <w:pPr>
        <w:numPr>
          <w:ilvl w:val="0"/>
          <w:numId w:val="12"/>
        </w:numPr>
        <w:rPr>
          <w:rFonts w:ascii="ＭＳ 明朝" w:hAnsi="ＭＳ 明朝"/>
        </w:rPr>
      </w:pPr>
      <w:r>
        <w:rPr>
          <w:rFonts w:ascii="ＭＳ 明朝" w:hAnsi="ＭＳ 明朝" w:cs="ＭＳ 明朝" w:hint="eastAsia"/>
        </w:rPr>
        <w:t>満４歳以上の児童</w:t>
      </w:r>
      <w:r>
        <w:rPr>
          <w:rFonts w:ascii="ＭＳ 明朝" w:hAnsi="ＭＳ 明朝" w:cs="ＭＳ 明朝"/>
        </w:rPr>
        <w:t xml:space="preserve"> </w:t>
      </w:r>
      <w:r>
        <w:rPr>
          <w:rFonts w:ascii="ＭＳ 明朝" w:hAnsi="ＭＳ 明朝" w:cs="ＭＳ 明朝" w:hint="eastAsia"/>
        </w:rPr>
        <w:t>おお</w:t>
      </w:r>
      <w:r>
        <w:rPr>
          <w:rFonts w:ascii="ＭＳ 明朝" w:hAnsi="ＭＳ 明朝" w:cs="ＭＳ 明朝" w:hint="eastAsia"/>
        </w:rPr>
        <w:t>むね３０人につき１人</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前項に規定する保育士の数の算定に当たっては、当該保育所型事業所内保育事業所に勤務する保健師又は看護師を１人に限り、保育士とみなすことができる。</w:t>
      </w:r>
    </w:p>
    <w:p w:rsidR="00000000" w:rsidRDefault="005F2B4D">
      <w:pPr>
        <w:rPr>
          <w:rFonts w:ascii="ＭＳ 明朝" w:hAnsi="ＭＳ 明朝"/>
        </w:rPr>
      </w:pPr>
      <w:r>
        <w:rPr>
          <w:rFonts w:ascii="ＭＳ 明朝" w:hAnsi="ＭＳ 明朝" w:cs="ＭＳ 明朝" w:hint="eastAsia"/>
        </w:rPr>
        <w:t>（連携施設に関する特例）</w:t>
      </w:r>
    </w:p>
    <w:p w:rsidR="00000000" w:rsidRDefault="005F2B4D">
      <w:pPr>
        <w:rPr>
          <w:rFonts w:ascii="ＭＳ 明朝" w:hAnsi="ＭＳ 明朝"/>
        </w:rPr>
      </w:pPr>
      <w:r>
        <w:rPr>
          <w:rFonts w:ascii="ＭＳ 明朝" w:hAnsi="ＭＳ 明朝" w:cs="ＭＳ 明朝" w:hint="eastAsia"/>
        </w:rPr>
        <w:t>第４５条</w:t>
      </w:r>
      <w:r>
        <w:rPr>
          <w:rFonts w:ascii="ＭＳ 明朝" w:hAnsi="ＭＳ 明朝" w:cs="ＭＳ 明朝"/>
        </w:rPr>
        <w:t xml:space="preserve"> </w:t>
      </w:r>
      <w:r>
        <w:rPr>
          <w:rFonts w:ascii="ＭＳ 明朝" w:hAnsi="ＭＳ 明朝" w:cs="ＭＳ 明朝" w:hint="eastAsia"/>
        </w:rPr>
        <w:t>保育所型事業所内保育事業を行う者にあっては、連携施設の確保に当たって、</w:t>
      </w:r>
    </w:p>
    <w:p w:rsidR="00000000" w:rsidRDefault="005F2B4D">
      <w:pPr>
        <w:ind w:firstLineChars="100" w:firstLine="210"/>
        <w:rPr>
          <w:rFonts w:ascii="ＭＳ 明朝" w:hAnsi="ＭＳ 明朝"/>
        </w:rPr>
      </w:pPr>
      <w:r>
        <w:rPr>
          <w:rFonts w:ascii="ＭＳ 明朝" w:hAnsi="ＭＳ 明朝" w:cs="ＭＳ 明朝" w:hint="eastAsia"/>
        </w:rPr>
        <w:t>第６条第１号及び第２号に係る連携協力を求めることを要しない。</w:t>
      </w:r>
    </w:p>
    <w:p w:rsidR="00000000" w:rsidRDefault="005F2B4D">
      <w:pPr>
        <w:rPr>
          <w:rFonts w:ascii="ＭＳ 明朝" w:hAnsi="ＭＳ 明朝"/>
        </w:rPr>
      </w:pPr>
      <w:r>
        <w:rPr>
          <w:rFonts w:ascii="ＭＳ 明朝" w:hAnsi="ＭＳ 明朝" w:cs="ＭＳ 明朝" w:hint="eastAsia"/>
        </w:rPr>
        <w:t>（準用）</w:t>
      </w:r>
    </w:p>
    <w:p w:rsidR="00000000" w:rsidRDefault="005F2B4D">
      <w:pPr>
        <w:ind w:left="210" w:hangingChars="100" w:hanging="210"/>
        <w:rPr>
          <w:rFonts w:ascii="ＭＳ 明朝" w:hAnsi="ＭＳ 明朝"/>
        </w:rPr>
      </w:pPr>
      <w:r>
        <w:rPr>
          <w:rFonts w:ascii="ＭＳ 明朝" w:hAnsi="ＭＳ 明朝" w:cs="ＭＳ 明朝" w:hint="eastAsia"/>
        </w:rPr>
        <w:t>第４６条</w:t>
      </w:r>
      <w:r>
        <w:rPr>
          <w:rFonts w:ascii="ＭＳ 明朝" w:hAnsi="ＭＳ 明朝" w:cs="ＭＳ 明朝"/>
        </w:rPr>
        <w:t xml:space="preserve"> </w:t>
      </w:r>
      <w:r>
        <w:rPr>
          <w:rFonts w:ascii="ＭＳ 明朝" w:hAnsi="ＭＳ 明朝" w:cs="ＭＳ 明朝" w:hint="eastAsia"/>
        </w:rPr>
        <w:t>第２４条から第２６条までの規定は、保育所型事業所内保育事業について準用する。この場合において、第２４条中「家庭的保育事業を行う者（次条及び第２６条におい</w:t>
      </w:r>
      <w:r>
        <w:rPr>
          <w:rFonts w:ascii="ＭＳ 明朝" w:hAnsi="ＭＳ 明朝" w:cs="ＭＳ 明朝" w:hint="eastAsia"/>
        </w:rPr>
        <w:t>て「家庭的保育事業者」という。）」とあるのは「第４３条に規定する保育所型事業所内保育事業を行う者（第４６条において準用する次条及び第２６条において「保育所型事業所内保育事業者」という。）」と、第２５条及び第２６条中「家庭的保育事業者」とあるのは「保育所型事業所内保育事業者」と読み替えるものとする。</w:t>
      </w:r>
    </w:p>
    <w:p w:rsidR="00000000" w:rsidRDefault="005F2B4D">
      <w:pPr>
        <w:rPr>
          <w:rFonts w:ascii="ＭＳ 明朝" w:hAnsi="ＭＳ 明朝"/>
        </w:rPr>
      </w:pPr>
      <w:r>
        <w:rPr>
          <w:rFonts w:ascii="ＭＳ 明朝" w:hAnsi="ＭＳ 明朝" w:cs="ＭＳ 明朝" w:hint="eastAsia"/>
        </w:rPr>
        <w:t>（小規模型事業所内保育事業所の職員）</w:t>
      </w:r>
    </w:p>
    <w:p w:rsidR="00000000" w:rsidRDefault="005F2B4D">
      <w:pPr>
        <w:ind w:left="210" w:hangingChars="100" w:hanging="210"/>
        <w:rPr>
          <w:rFonts w:ascii="ＭＳ 明朝" w:hAnsi="ＭＳ 明朝"/>
        </w:rPr>
      </w:pPr>
      <w:r>
        <w:rPr>
          <w:rFonts w:ascii="ＭＳ 明朝" w:hAnsi="ＭＳ 明朝" w:cs="ＭＳ 明朝" w:hint="eastAsia"/>
        </w:rPr>
        <w:t>第４７条</w:t>
      </w:r>
      <w:r>
        <w:rPr>
          <w:rFonts w:ascii="ＭＳ 明朝" w:hAnsi="ＭＳ 明朝" w:cs="ＭＳ 明朝"/>
        </w:rPr>
        <w:t xml:space="preserve"> </w:t>
      </w:r>
      <w:r>
        <w:rPr>
          <w:rFonts w:ascii="ＭＳ 明朝" w:hAnsi="ＭＳ 明朝" w:cs="ＭＳ 明朝" w:hint="eastAsia"/>
        </w:rPr>
        <w:t>事業所内保育事業（利用定員が１９人以下のものに限る。次条において「小規模型事業所内保育事業」という。）を行う事業所（以下この条において「小規模型事業所内保育事業所」</w:t>
      </w:r>
      <w:r>
        <w:rPr>
          <w:rFonts w:ascii="ＭＳ 明朝" w:hAnsi="ＭＳ 明朝" w:cs="ＭＳ 明朝" w:hint="eastAsia"/>
        </w:rPr>
        <w:t>という。）には、保育士その他保育に従事する職員として町長が行う研修（町長が指定する都道府県知事その他の機関が行う研修を含む。）を修了した者（次項において「保育従事者」という。）、嘱託医及び調理員を置かなければならない。ただし、調理業務の全部を委託する小規模型事業所内保育事業所又は第１６条第１項の規定により搬入施設から食事を搬入する小規模型事業所内保育事業所にあっては、調理員を置かないことができる。</w:t>
      </w:r>
    </w:p>
    <w:p w:rsidR="00000000" w:rsidRDefault="005F2B4D">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保育従事者の数は、次の各号に掲げる区分に応じ、当該各号に定める数の合計数に１を加えた数以上とし、そのうち半</w:t>
      </w:r>
      <w:r>
        <w:rPr>
          <w:rFonts w:ascii="ＭＳ 明朝" w:hAnsi="ＭＳ 明朝" w:cs="ＭＳ 明朝" w:hint="eastAsia"/>
        </w:rPr>
        <w:t>数以上は保育士とする。</w:t>
      </w:r>
    </w:p>
    <w:p w:rsidR="00000000" w:rsidRDefault="005F2B4D">
      <w:pPr>
        <w:numPr>
          <w:ilvl w:val="0"/>
          <w:numId w:val="13"/>
        </w:numPr>
        <w:rPr>
          <w:rFonts w:ascii="ＭＳ 明朝" w:hAnsi="ＭＳ 明朝"/>
        </w:rPr>
      </w:pPr>
      <w:r>
        <w:rPr>
          <w:rFonts w:ascii="ＭＳ 明朝" w:hAnsi="ＭＳ 明朝" w:cs="ＭＳ 明朝" w:hint="eastAsia"/>
        </w:rPr>
        <w:t>乳児</w:t>
      </w:r>
      <w:r>
        <w:rPr>
          <w:rFonts w:ascii="ＭＳ 明朝" w:hAnsi="ＭＳ 明朝" w:cs="ＭＳ 明朝"/>
        </w:rPr>
        <w:t xml:space="preserve"> </w:t>
      </w:r>
      <w:r>
        <w:rPr>
          <w:rFonts w:ascii="ＭＳ 明朝" w:hAnsi="ＭＳ 明朝" w:cs="ＭＳ 明朝" w:hint="eastAsia"/>
        </w:rPr>
        <w:t>おおむね３人につき１人</w:t>
      </w:r>
    </w:p>
    <w:p w:rsidR="00000000" w:rsidRDefault="005F2B4D">
      <w:pPr>
        <w:numPr>
          <w:ilvl w:val="0"/>
          <w:numId w:val="13"/>
        </w:numPr>
        <w:rPr>
          <w:rFonts w:ascii="ＭＳ 明朝" w:hAnsi="ＭＳ 明朝"/>
        </w:rPr>
      </w:pPr>
      <w:r>
        <w:rPr>
          <w:rFonts w:ascii="ＭＳ 明朝" w:hAnsi="ＭＳ 明朝" w:cs="ＭＳ 明朝" w:hint="eastAsia"/>
        </w:rPr>
        <w:t>満１歳以上満３歳に満たない幼児</w:t>
      </w:r>
      <w:r>
        <w:rPr>
          <w:rFonts w:ascii="ＭＳ 明朝" w:hAnsi="ＭＳ 明朝" w:cs="ＭＳ 明朝"/>
        </w:rPr>
        <w:t xml:space="preserve"> </w:t>
      </w:r>
      <w:r>
        <w:rPr>
          <w:rFonts w:ascii="ＭＳ 明朝" w:hAnsi="ＭＳ 明朝" w:cs="ＭＳ 明朝" w:hint="eastAsia"/>
        </w:rPr>
        <w:t>おおむね６人につき１人</w:t>
      </w:r>
    </w:p>
    <w:p w:rsidR="00000000" w:rsidRDefault="005F2B4D">
      <w:pPr>
        <w:numPr>
          <w:ilvl w:val="0"/>
          <w:numId w:val="13"/>
        </w:numPr>
        <w:rPr>
          <w:rFonts w:ascii="ＭＳ 明朝" w:hAnsi="ＭＳ 明朝"/>
        </w:rPr>
      </w:pPr>
      <w:r>
        <w:rPr>
          <w:rFonts w:ascii="ＭＳ 明朝" w:hAnsi="ＭＳ 明朝" w:cs="ＭＳ 明朝" w:hint="eastAsia"/>
        </w:rPr>
        <w:t>満３歳以上満４歳に満たない児童（法第６条の３第１２項第２号の規定に基づき受け入れる場合に限る。次号において同じ。）</w:t>
      </w:r>
      <w:r>
        <w:rPr>
          <w:rFonts w:ascii="ＭＳ 明朝" w:hAnsi="ＭＳ 明朝" w:cs="ＭＳ 明朝"/>
        </w:rPr>
        <w:t xml:space="preserve"> </w:t>
      </w:r>
      <w:r>
        <w:rPr>
          <w:rFonts w:ascii="ＭＳ 明朝" w:hAnsi="ＭＳ 明朝" w:cs="ＭＳ 明朝" w:hint="eastAsia"/>
        </w:rPr>
        <w:t>おおむね２０人につき１人</w:t>
      </w:r>
    </w:p>
    <w:p w:rsidR="00000000" w:rsidRDefault="005F2B4D">
      <w:pPr>
        <w:numPr>
          <w:ilvl w:val="0"/>
          <w:numId w:val="13"/>
        </w:numPr>
        <w:rPr>
          <w:rFonts w:ascii="ＭＳ 明朝" w:hAnsi="ＭＳ 明朝"/>
        </w:rPr>
      </w:pPr>
      <w:r>
        <w:rPr>
          <w:rFonts w:ascii="ＭＳ 明朝" w:hAnsi="ＭＳ 明朝" w:cs="ＭＳ 明朝" w:hint="eastAsia"/>
        </w:rPr>
        <w:t>満４歳以上の児童</w:t>
      </w:r>
      <w:r>
        <w:rPr>
          <w:rFonts w:ascii="ＭＳ 明朝" w:hAnsi="ＭＳ 明朝" w:cs="ＭＳ 明朝"/>
        </w:rPr>
        <w:t xml:space="preserve"> </w:t>
      </w:r>
      <w:r>
        <w:rPr>
          <w:rFonts w:ascii="ＭＳ 明朝" w:hAnsi="ＭＳ 明朝" w:cs="ＭＳ 明朝" w:hint="eastAsia"/>
        </w:rPr>
        <w:t>おおむね３０人につき１人</w:t>
      </w:r>
    </w:p>
    <w:p w:rsidR="00000000" w:rsidRDefault="005F2B4D">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前項に規定する保育士の数の算定に当たっては、当該小規模型事業所内保育事業所に勤務する保健師又は看護師を、１人に限り、保育士とみなすことができる。</w:t>
      </w:r>
    </w:p>
    <w:p w:rsidR="00000000" w:rsidRDefault="005F2B4D">
      <w:pPr>
        <w:rPr>
          <w:rFonts w:ascii="ＭＳ 明朝" w:hAnsi="ＭＳ 明朝"/>
        </w:rPr>
      </w:pPr>
      <w:r>
        <w:rPr>
          <w:rFonts w:ascii="ＭＳ 明朝" w:hAnsi="ＭＳ 明朝" w:cs="ＭＳ 明朝" w:hint="eastAsia"/>
        </w:rPr>
        <w:t>（準用）</w:t>
      </w:r>
    </w:p>
    <w:p w:rsidR="00000000" w:rsidRDefault="005F2B4D">
      <w:pPr>
        <w:ind w:left="210" w:hangingChars="100" w:hanging="210"/>
        <w:rPr>
          <w:rFonts w:ascii="ＭＳ 明朝" w:hAnsi="ＭＳ 明朝"/>
        </w:rPr>
      </w:pPr>
      <w:r>
        <w:rPr>
          <w:rFonts w:ascii="ＭＳ 明朝" w:hAnsi="ＭＳ 明朝" w:cs="ＭＳ 明朝" w:hint="eastAsia"/>
        </w:rPr>
        <w:t>第４８条</w:t>
      </w:r>
      <w:r>
        <w:rPr>
          <w:rFonts w:ascii="ＭＳ 明朝" w:hAnsi="ＭＳ 明朝" w:cs="ＭＳ 明朝"/>
        </w:rPr>
        <w:t xml:space="preserve"> </w:t>
      </w:r>
      <w:r>
        <w:rPr>
          <w:rFonts w:ascii="ＭＳ 明朝" w:hAnsi="ＭＳ 明朝" w:cs="ＭＳ 明朝" w:hint="eastAsia"/>
        </w:rPr>
        <w:t>第２４条から第２６条まで及び第２８条の規定は、</w:t>
      </w:r>
      <w:r>
        <w:rPr>
          <w:rFonts w:ascii="ＭＳ 明朝" w:hAnsi="ＭＳ 明朝" w:cs="ＭＳ 明朝" w:hint="eastAsia"/>
        </w:rPr>
        <w:t>小規模型事業所内保育事業について準用する。この場合において、第２４条中「家庭的保育事業を行う者（次条及び第２６条において「家庭的保育事業者」という。）」とあるのは「第４７条第１項に規定する小規模型事業所内保育事業を行う者（第４８条において準用する次条及び第２６条において「小規模型事業所内保育事業者」という。）」と、第２５条及び第２６条中「家庭的保育事業者」とあるのは「小規模型事業所内保育事業者」と、第２８条中「小規模保育事業所Ａ型」とあるのは「小規模型事業所内保育事業所」と、同条第１号中「調理設備」とあるの</w:t>
      </w:r>
      <w:r>
        <w:rPr>
          <w:rFonts w:ascii="ＭＳ 明朝" w:hAnsi="ＭＳ 明朝" w:cs="ＭＳ 明朝" w:hint="eastAsia"/>
        </w:rPr>
        <w:t>は「調理設備（当該小規模型事業所内保育事業所を設置し及び管理する事業主が事業場に附属して設置する炊事場を含む。第４８条において準用する第４号において同じ。）」と、同条第４号中「次号」とあるのは「第４８条において準用する第２８条第５項」とする。</w:t>
      </w:r>
    </w:p>
    <w:p w:rsidR="00000000" w:rsidRDefault="005F2B4D">
      <w:pPr>
        <w:rPr>
          <w:rFonts w:ascii="ＭＳ 明朝" w:hAnsi="ＭＳ 明朝"/>
        </w:rPr>
      </w:pPr>
      <w:r>
        <w:rPr>
          <w:rFonts w:ascii="ＭＳ 明朝" w:hAnsi="ＭＳ 明朝" w:cs="ＭＳ 明朝" w:hint="eastAsia"/>
        </w:rPr>
        <w:t>附</w:t>
      </w:r>
      <w:r>
        <w:rPr>
          <w:rFonts w:ascii="ＭＳ 明朝" w:hAnsi="ＭＳ 明朝" w:cs="ＭＳ 明朝"/>
        </w:rPr>
        <w:t xml:space="preserve"> </w:t>
      </w:r>
      <w:r>
        <w:rPr>
          <w:rFonts w:ascii="ＭＳ 明朝" w:hAnsi="ＭＳ 明朝" w:cs="ＭＳ 明朝" w:hint="eastAsia"/>
        </w:rPr>
        <w:t>則</w:t>
      </w:r>
    </w:p>
    <w:p w:rsidR="00000000" w:rsidRDefault="005F2B4D">
      <w:pPr>
        <w:rPr>
          <w:rFonts w:ascii="ＭＳ 明朝" w:hAnsi="ＭＳ 明朝"/>
        </w:rPr>
      </w:pPr>
      <w:r>
        <w:rPr>
          <w:rFonts w:ascii="ＭＳ 明朝" w:hAnsi="ＭＳ 明朝" w:cs="ＭＳ 明朝" w:hint="eastAsia"/>
        </w:rPr>
        <w:t>（施行期日）</w:t>
      </w:r>
    </w:p>
    <w:p w:rsidR="00000000" w:rsidRDefault="005F2B4D">
      <w:pPr>
        <w:ind w:left="210" w:hangingChars="100" w:hanging="210"/>
        <w:rPr>
          <w:rFonts w:ascii="ＭＳ 明朝" w:hAnsi="ＭＳ 明朝"/>
        </w:rPr>
      </w:pPr>
      <w:r>
        <w:rPr>
          <w:rFonts w:ascii="ＭＳ 明朝" w:hAnsi="ＭＳ 明朝" w:cs="ＭＳ 明朝" w:hint="eastAsia"/>
        </w:rPr>
        <w:t>第１条</w:t>
      </w:r>
      <w:r>
        <w:rPr>
          <w:rFonts w:ascii="ＭＳ 明朝" w:hAnsi="ＭＳ 明朝" w:cs="ＭＳ 明朝"/>
        </w:rPr>
        <w:t xml:space="preserve"> </w:t>
      </w:r>
      <w:r>
        <w:rPr>
          <w:rFonts w:ascii="ＭＳ 明朝" w:hAnsi="ＭＳ 明朝" w:cs="ＭＳ 明朝" w:hint="eastAsia"/>
        </w:rPr>
        <w:t>この条例は、子ども・子育て支援法及び就学前の子どもに関する教育、保育等の総合的な提供の推進に関する法律の一部を改正する法律の施行に伴う関係法律の整備等に関する法律（平成２４年法律第６７号）の施行の日から施行する。</w:t>
      </w:r>
    </w:p>
    <w:p w:rsidR="00000000" w:rsidRDefault="005F2B4D">
      <w:pPr>
        <w:rPr>
          <w:rFonts w:ascii="ＭＳ 明朝" w:hAnsi="ＭＳ 明朝"/>
        </w:rPr>
      </w:pPr>
      <w:r>
        <w:rPr>
          <w:rFonts w:ascii="ＭＳ 明朝" w:hAnsi="ＭＳ 明朝" w:cs="ＭＳ 明朝" w:hint="eastAsia"/>
        </w:rPr>
        <w:t>（食事の提供の経過措置）</w:t>
      </w:r>
    </w:p>
    <w:p w:rsidR="00000000" w:rsidRDefault="005F2B4D">
      <w:pPr>
        <w:ind w:left="210" w:hangingChars="100" w:hanging="210"/>
        <w:rPr>
          <w:rFonts w:ascii="ＭＳ 明朝" w:hAnsi="ＭＳ 明朝"/>
        </w:rPr>
      </w:pPr>
      <w:r>
        <w:rPr>
          <w:rFonts w:ascii="ＭＳ 明朝" w:hAnsi="ＭＳ 明朝" w:cs="ＭＳ 明朝" w:hint="eastAsia"/>
        </w:rPr>
        <w:t>第２条</w:t>
      </w:r>
      <w:r>
        <w:rPr>
          <w:rFonts w:ascii="ＭＳ 明朝" w:hAnsi="ＭＳ 明朝" w:cs="ＭＳ 明朝"/>
        </w:rPr>
        <w:t xml:space="preserve"> </w:t>
      </w:r>
      <w:r>
        <w:rPr>
          <w:rFonts w:ascii="ＭＳ 明朝" w:hAnsi="ＭＳ 明朝" w:cs="ＭＳ 明朝" w:hint="eastAsia"/>
        </w:rPr>
        <w:t>この条例の施行の日（以下「施行日」という。）の前日において現に存する法第３９条第１項に規定する業務を目的とする施設又は事業を行う者が、施行日以後に家庭的保育事業等の認可を得た場合においては、施行日から起算して５年を経過する日までの間は、第１５条、第２２条第４号（調理設備に係る部分に限る。）、第２３条第１項本文（調理員に係る部分に限る。）、第２８条第１号（調理設備に係る部分に限る。）（第３２条及び第４８条において準用する場合を含む。）及び第４号（調理設備に係る部分に限る。）（第３２条及び第４８条にお</w:t>
      </w:r>
      <w:r>
        <w:rPr>
          <w:rFonts w:ascii="ＭＳ 明朝" w:hAnsi="ＭＳ 明朝" w:cs="ＭＳ 明朝" w:hint="eastAsia"/>
        </w:rPr>
        <w:t>いて準用する場合を含む。）、第２９条第１項本文（調理員に係る部分に限る。）、第３１条第１項本文（調理員に係る部分に限る。）、第３３条第１号（調理設備に係る部分に限る。）及び第４号（調理設備に係る部分に限る。）、第３４条第１項本文（調理員に係る部分に限る。）、第４３条第１号（調理室に係る部分に限る。）及び第５号（調理室に係る部分に限る。）、第４４条第１項本文（調理員に係る部分に限る。）並びに第４７条第１項本文（調理員に係る部分に限る。）の規定は、適用しないことができる。</w:t>
      </w:r>
    </w:p>
    <w:p w:rsidR="00000000" w:rsidRDefault="005F2B4D">
      <w:pPr>
        <w:rPr>
          <w:rFonts w:ascii="ＭＳ 明朝" w:hAnsi="ＭＳ 明朝"/>
        </w:rPr>
      </w:pPr>
      <w:r>
        <w:rPr>
          <w:rFonts w:ascii="ＭＳ 明朝" w:hAnsi="ＭＳ 明朝" w:cs="ＭＳ 明朝" w:hint="eastAsia"/>
        </w:rPr>
        <w:t>（連携施設に関する経過措置）</w:t>
      </w:r>
    </w:p>
    <w:p w:rsidR="00000000" w:rsidRDefault="005F2B4D">
      <w:pPr>
        <w:ind w:left="210" w:hangingChars="100" w:hanging="210"/>
        <w:rPr>
          <w:rFonts w:ascii="ＭＳ 明朝" w:hAnsi="ＭＳ 明朝"/>
        </w:rPr>
      </w:pPr>
      <w:r>
        <w:rPr>
          <w:rFonts w:ascii="ＭＳ 明朝" w:hAnsi="ＭＳ 明朝" w:cs="ＭＳ 明朝" w:hint="eastAsia"/>
        </w:rPr>
        <w:t>第３条</w:t>
      </w:r>
      <w:r>
        <w:rPr>
          <w:rFonts w:ascii="ＭＳ 明朝" w:hAnsi="ＭＳ 明朝" w:cs="ＭＳ 明朝"/>
        </w:rPr>
        <w:t xml:space="preserve"> </w:t>
      </w:r>
      <w:r>
        <w:rPr>
          <w:rFonts w:ascii="ＭＳ 明朝" w:hAnsi="ＭＳ 明朝" w:cs="ＭＳ 明朝" w:hint="eastAsia"/>
        </w:rPr>
        <w:t>家庭的保育事業者等は、連携施設の確保が著しく困難であって、子ども・子育て支援法第５９条第４号に規定する事業による支援その他の必要な適切な支援を行うことができると町が認める場合は、第６条第１項本文の規定にかかわらず、施行日から起算して５年を経過する日までの間、連携施設の確保をしないことができる。</w:t>
      </w:r>
    </w:p>
    <w:p w:rsidR="00000000" w:rsidRDefault="005F2B4D">
      <w:pPr>
        <w:rPr>
          <w:rFonts w:ascii="ＭＳ 明朝" w:hAnsi="ＭＳ 明朝"/>
        </w:rPr>
      </w:pPr>
      <w:r>
        <w:rPr>
          <w:rFonts w:ascii="ＭＳ 明朝" w:hAnsi="ＭＳ 明朝" w:cs="ＭＳ 明朝" w:hint="eastAsia"/>
        </w:rPr>
        <w:t>（小規模保育事業Ｂ型等に関する経過措置）</w:t>
      </w:r>
    </w:p>
    <w:p w:rsidR="00000000" w:rsidRDefault="005F2B4D">
      <w:pPr>
        <w:ind w:left="210" w:hangingChars="100" w:hanging="210"/>
        <w:rPr>
          <w:rFonts w:ascii="ＭＳ 明朝" w:hAnsi="ＭＳ 明朝"/>
        </w:rPr>
      </w:pPr>
      <w:r>
        <w:rPr>
          <w:rFonts w:ascii="ＭＳ 明朝" w:hAnsi="ＭＳ 明朝" w:cs="ＭＳ 明朝" w:hint="eastAsia"/>
        </w:rPr>
        <w:t>第４条</w:t>
      </w:r>
      <w:r>
        <w:rPr>
          <w:rFonts w:ascii="ＭＳ 明朝" w:hAnsi="ＭＳ 明朝" w:cs="ＭＳ 明朝"/>
        </w:rPr>
        <w:t xml:space="preserve"> </w:t>
      </w:r>
      <w:r>
        <w:rPr>
          <w:rFonts w:ascii="ＭＳ 明朝" w:hAnsi="ＭＳ 明朝" w:cs="ＭＳ 明朝" w:hint="eastAsia"/>
        </w:rPr>
        <w:t>第３１条及び第４７条の規定の適用については、第２３条第２項に規定する家庭的保育者又は同条第３項に規定する家庭的保育補助者は、施行日から起算して５年を経過する日までの間</w:t>
      </w:r>
      <w:r>
        <w:rPr>
          <w:rFonts w:ascii="ＭＳ 明朝" w:hAnsi="ＭＳ 明朝" w:cs="ＭＳ 明朝" w:hint="eastAsia"/>
        </w:rPr>
        <w:t>、第３１条第１項及び第４７条第１項に規定する保育従事者とみなす。</w:t>
      </w:r>
    </w:p>
    <w:p w:rsidR="00000000" w:rsidRDefault="005F2B4D">
      <w:pPr>
        <w:ind w:left="210" w:hangingChars="100" w:hanging="210"/>
        <w:rPr>
          <w:rFonts w:ascii="ＭＳ 明朝" w:hAnsi="ＭＳ 明朝"/>
        </w:rPr>
      </w:pPr>
      <w:r>
        <w:rPr>
          <w:rFonts w:ascii="ＭＳ 明朝" w:hAnsi="ＭＳ 明朝" w:cs="ＭＳ 明朝" w:hint="eastAsia"/>
        </w:rPr>
        <w:t>（利用定員に関する経過措置）</w:t>
      </w:r>
    </w:p>
    <w:p w:rsidR="00000000" w:rsidRDefault="005F2B4D">
      <w:pPr>
        <w:ind w:left="210" w:hangingChars="100" w:hanging="210"/>
        <w:rPr>
          <w:rFonts w:ascii="ＭＳ 明朝" w:hAnsi="ＭＳ 明朝"/>
        </w:rPr>
      </w:pPr>
      <w:r>
        <w:rPr>
          <w:rFonts w:ascii="ＭＳ 明朝" w:hAnsi="ＭＳ 明朝" w:cs="ＭＳ 明朝" w:hint="eastAsia"/>
        </w:rPr>
        <w:t>第５条　小規模保育事業</w:t>
      </w:r>
      <w:r>
        <w:rPr>
          <w:rFonts w:ascii="ＭＳ 明朝" w:hAnsi="ＭＳ 明朝" w:cs="ＭＳ 明朝"/>
        </w:rPr>
        <w:t>C</w:t>
      </w:r>
      <w:r>
        <w:rPr>
          <w:rFonts w:ascii="ＭＳ 明朝" w:hAnsi="ＭＳ 明朝" w:cs="ＭＳ 明朝" w:hint="eastAsia"/>
        </w:rPr>
        <w:t>型にあっては、第３５条の規定にかかわらず、この条例の施行の日から起算して５年を経過する日までの間、その利用定員を６人以上１５人以下とすることができる。</w:t>
      </w:r>
    </w:p>
    <w:p w:rsidR="00000000" w:rsidRDefault="005F2B4D"/>
    <w:sectPr w:rsidR="00000000">
      <w:headerReference w:type="default" r:id="rId7"/>
      <w:footerReference w:type="default" r:id="rId8"/>
      <w:pgSz w:w="11906" w:h="16838"/>
      <w:pgMar w:top="1985" w:right="1701" w:bottom="170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2B4D">
      <w:r>
        <w:separator/>
      </w:r>
    </w:p>
  </w:endnote>
  <w:endnote w:type="continuationSeparator" w:id="0">
    <w:p w:rsidR="00000000" w:rsidRDefault="005F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F2B4D">
    <w:pPr>
      <w:pStyle w:val="a4"/>
      <w:jc w:val="center"/>
      <w:rPr>
        <w:rFonts w:ascii="ＭＳ 明朝" w:eastAsia="ＭＳ 明朝" w:hAnsi="ＭＳ 明朝"/>
      </w:rPr>
    </w:pPr>
    <w:r>
      <w:rPr>
        <w:rFonts w:ascii="ＭＳ 明朝" w:eastAsia="ＭＳ 明朝" w:hAnsi="ＭＳ 明朝" w:cs="ＭＳ 明朝"/>
      </w:rPr>
      <w:fldChar w:fldCharType="begin"/>
    </w:r>
    <w:r>
      <w:rPr>
        <w:rFonts w:ascii="ＭＳ 明朝" w:eastAsia="ＭＳ 明朝" w:hAnsi="ＭＳ 明朝" w:cs="ＭＳ 明朝"/>
      </w:rPr>
      <w:instrText>PAGE   \* MERGEFORMAT</w:instrText>
    </w:r>
    <w:r>
      <w:rPr>
        <w:rFonts w:ascii="ＭＳ 明朝" w:eastAsia="ＭＳ 明朝" w:hAnsi="ＭＳ 明朝" w:cs="ＭＳ 明朝"/>
      </w:rPr>
      <w:fldChar w:fldCharType="separate"/>
    </w:r>
    <w:r w:rsidRPr="005F2B4D">
      <w:rPr>
        <w:rFonts w:ascii="ＭＳ 明朝" w:eastAsia="ＭＳ 明朝" w:hAnsi="ＭＳ 明朝" w:cs="ＭＳ 明朝"/>
        <w:noProof/>
        <w:lang w:val="ja-JP"/>
      </w:rPr>
      <w:t>19</w:t>
    </w:r>
    <w:r>
      <w:rPr>
        <w:rFonts w:ascii="ＭＳ 明朝" w:eastAsia="ＭＳ 明朝" w:hAnsi="ＭＳ 明朝" w:cs="ＭＳ 明朝"/>
      </w:rPr>
      <w:fldChar w:fldCharType="end"/>
    </w:r>
  </w:p>
  <w:p w:rsidR="00000000" w:rsidRDefault="005F2B4D">
    <w:pPr>
      <w:pStyle w:val="a4"/>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F2B4D">
      <w:r>
        <w:separator/>
      </w:r>
    </w:p>
  </w:footnote>
  <w:footnote w:type="continuationSeparator" w:id="0">
    <w:p w:rsidR="00000000" w:rsidRDefault="005F2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F2B4D">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C75CC"/>
    <w:multiLevelType w:val="hybridMultilevel"/>
    <w:tmpl w:val="64B6F4D0"/>
    <w:lvl w:ilvl="0" w:tplc="96F0EF5C">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0D1057A7"/>
    <w:multiLevelType w:val="hybridMultilevel"/>
    <w:tmpl w:val="A5EA879C"/>
    <w:lvl w:ilvl="0" w:tplc="F4949B20">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2" w15:restartNumberingAfterBreak="0">
    <w:nsid w:val="10E142C9"/>
    <w:multiLevelType w:val="hybridMultilevel"/>
    <w:tmpl w:val="6BD2C8AA"/>
    <w:lvl w:ilvl="0" w:tplc="0964AFE4">
      <w:start w:val="1"/>
      <w:numFmt w:val="decimal"/>
      <w:lvlText w:val="(%1)"/>
      <w:lvlJc w:val="left"/>
      <w:pPr>
        <w:tabs>
          <w:tab w:val="num" w:pos="580"/>
        </w:tabs>
        <w:ind w:left="580" w:hanging="36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3" w15:restartNumberingAfterBreak="0">
    <w:nsid w:val="16591C24"/>
    <w:multiLevelType w:val="hybridMultilevel"/>
    <w:tmpl w:val="D4682D40"/>
    <w:lvl w:ilvl="0" w:tplc="86341B4E">
      <w:start w:val="1"/>
      <w:numFmt w:val="decimal"/>
      <w:lvlText w:val="(%1)"/>
      <w:lvlJc w:val="left"/>
      <w:pPr>
        <w:tabs>
          <w:tab w:val="num" w:pos="580"/>
        </w:tabs>
        <w:ind w:left="580" w:hanging="36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4" w15:restartNumberingAfterBreak="0">
    <w:nsid w:val="19E64ABC"/>
    <w:multiLevelType w:val="hybridMultilevel"/>
    <w:tmpl w:val="F70E6C66"/>
    <w:lvl w:ilvl="0" w:tplc="C722F11A">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5" w15:restartNumberingAfterBreak="0">
    <w:nsid w:val="228D391F"/>
    <w:multiLevelType w:val="hybridMultilevel"/>
    <w:tmpl w:val="EDF435BA"/>
    <w:lvl w:ilvl="0" w:tplc="FC307402">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6" w15:restartNumberingAfterBreak="0">
    <w:nsid w:val="318E5AD3"/>
    <w:multiLevelType w:val="hybridMultilevel"/>
    <w:tmpl w:val="FF5AE566"/>
    <w:lvl w:ilvl="0" w:tplc="BA1EB5DA">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7" w15:restartNumberingAfterBreak="0">
    <w:nsid w:val="363D0CB2"/>
    <w:multiLevelType w:val="hybridMultilevel"/>
    <w:tmpl w:val="8CB0A2D8"/>
    <w:lvl w:ilvl="0" w:tplc="28E8AD4A">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8" w15:restartNumberingAfterBreak="0">
    <w:nsid w:val="46D81568"/>
    <w:multiLevelType w:val="hybridMultilevel"/>
    <w:tmpl w:val="AB3CA0A0"/>
    <w:lvl w:ilvl="0" w:tplc="DA6CF8C8">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9" w15:restartNumberingAfterBreak="0">
    <w:nsid w:val="4EA7298D"/>
    <w:multiLevelType w:val="hybridMultilevel"/>
    <w:tmpl w:val="107008B4"/>
    <w:lvl w:ilvl="0" w:tplc="FBACA818">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0" w15:restartNumberingAfterBreak="0">
    <w:nsid w:val="525848E7"/>
    <w:multiLevelType w:val="hybridMultilevel"/>
    <w:tmpl w:val="8D28CCBA"/>
    <w:lvl w:ilvl="0" w:tplc="5B8C8DBA">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1" w15:restartNumberingAfterBreak="0">
    <w:nsid w:val="5B773406"/>
    <w:multiLevelType w:val="hybridMultilevel"/>
    <w:tmpl w:val="DCD2FD02"/>
    <w:lvl w:ilvl="0" w:tplc="3EFA4A32">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2" w15:restartNumberingAfterBreak="0">
    <w:nsid w:val="766A0594"/>
    <w:multiLevelType w:val="hybridMultilevel"/>
    <w:tmpl w:val="93083FC0"/>
    <w:lvl w:ilvl="0" w:tplc="CFE40BD0">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num w:numId="1">
    <w:abstractNumId w:val="3"/>
  </w:num>
  <w:num w:numId="2">
    <w:abstractNumId w:val="6"/>
  </w:num>
  <w:num w:numId="3">
    <w:abstractNumId w:val="0"/>
  </w:num>
  <w:num w:numId="4">
    <w:abstractNumId w:val="7"/>
  </w:num>
  <w:num w:numId="5">
    <w:abstractNumId w:val="10"/>
  </w:num>
  <w:num w:numId="6">
    <w:abstractNumId w:val="1"/>
  </w:num>
  <w:num w:numId="7">
    <w:abstractNumId w:val="12"/>
  </w:num>
  <w:num w:numId="8">
    <w:abstractNumId w:val="4"/>
  </w:num>
  <w:num w:numId="9">
    <w:abstractNumId w:val="2"/>
  </w:num>
  <w:num w:numId="10">
    <w:abstractNumId w:val="9"/>
  </w:num>
  <w:num w:numId="11">
    <w:abstractNumId w:val="5"/>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4D"/>
    <w:rsid w:val="005F2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3E81654-84A6-4CAC-9979-86BDD84A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HG丸ｺﾞｼｯｸM-PRO" w:eastAsia="HG丸ｺﾞｼｯｸM-PRO" w:hAnsi="HG丸ｺﾞｼｯｸM-PRO"/>
      <w:sz w:val="22"/>
      <w:szCs w:val="22"/>
    </w:rPr>
  </w:style>
  <w:style w:type="paragraph" w:styleId="a4">
    <w:name w:val="footer"/>
    <w:basedOn w:val="a"/>
    <w:semiHidden/>
    <w:pPr>
      <w:tabs>
        <w:tab w:val="center" w:pos="4252"/>
        <w:tab w:val="right" w:pos="8504"/>
      </w:tabs>
      <w:snapToGrid w:val="0"/>
    </w:pPr>
    <w:rPr>
      <w:rFonts w:ascii="HG丸ｺﾞｼｯｸM-PRO" w:eastAsia="HG丸ｺﾞｼｯｸM-PRO" w:hAnsi="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三股町家庭的保育事業等の設備及び運営に関する基準を定める条例（案）</vt:lpstr>
    </vt:vector>
  </TitlesOfParts>
  <Company>三股町役場</Company>
  <LinksUpToDate>false</LinksUpToDate>
  <CharactersWithSpaces>18788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三股町家庭的保育事業等の設備及び運営に関する基準を定める条例（案）</dc:title>
  <dc:subject/>
  <dc:creator>情報システム係</dc:creator>
  <cp:keywords/>
  <dc:description/>
  <cp:lastModifiedBy>大浦 明</cp:lastModifiedBy>
  <cp:revision>2</cp:revision>
  <dcterms:created xsi:type="dcterms:W3CDTF">2019-08-29T07:21:00Z</dcterms:created>
  <dcterms:modified xsi:type="dcterms:W3CDTF">2019-08-29T07:21:00Z</dcterms:modified>
</cp:coreProperties>
</file>