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F0" w:rsidRPr="00E53711" w:rsidRDefault="002E7496" w:rsidP="002E7496">
      <w:pPr>
        <w:jc w:val="right"/>
        <w:rPr>
          <w:rFonts w:asciiTheme="majorEastAsia" w:eastAsiaTheme="majorEastAsia" w:hAnsiTheme="majorEastAsia"/>
        </w:rPr>
      </w:pPr>
      <w:r w:rsidRPr="005711B2">
        <w:rPr>
          <w:rFonts w:asciiTheme="majorEastAsia" w:eastAsiaTheme="majorEastAsia" w:hAnsiTheme="majorEastAsia"/>
          <w:spacing w:val="157"/>
          <w:kern w:val="0"/>
          <w:fitText w:val="1785" w:id="-1787599358"/>
        </w:rPr>
        <w:t>事務連</w:t>
      </w:r>
      <w:r w:rsidRPr="005711B2">
        <w:rPr>
          <w:rFonts w:asciiTheme="majorEastAsia" w:eastAsiaTheme="majorEastAsia" w:hAnsiTheme="majorEastAsia"/>
          <w:spacing w:val="1"/>
          <w:kern w:val="0"/>
          <w:fitText w:val="1785" w:id="-1787599358"/>
        </w:rPr>
        <w:t>絡</w:t>
      </w:r>
    </w:p>
    <w:p w:rsidR="002E7496" w:rsidRPr="00E53711" w:rsidRDefault="002E7496" w:rsidP="002E7496">
      <w:pPr>
        <w:jc w:val="right"/>
        <w:rPr>
          <w:rFonts w:asciiTheme="majorEastAsia" w:eastAsiaTheme="majorEastAsia" w:hAnsiTheme="majorEastAsia"/>
        </w:rPr>
      </w:pPr>
      <w:r w:rsidRPr="00E53711">
        <w:rPr>
          <w:rFonts w:asciiTheme="majorEastAsia" w:eastAsiaTheme="majorEastAsia" w:hAnsiTheme="majorEastAsia" w:hint="eastAsia"/>
        </w:rPr>
        <w:t>令和</w:t>
      </w:r>
      <w:r w:rsidR="00C57C9A">
        <w:rPr>
          <w:rFonts w:asciiTheme="majorEastAsia" w:eastAsiaTheme="majorEastAsia" w:hAnsiTheme="majorEastAsia" w:hint="eastAsia"/>
        </w:rPr>
        <w:t>４</w:t>
      </w:r>
      <w:r w:rsidRPr="00E53711">
        <w:rPr>
          <w:rFonts w:asciiTheme="majorEastAsia" w:eastAsiaTheme="majorEastAsia" w:hAnsiTheme="majorEastAsia" w:hint="eastAsia"/>
        </w:rPr>
        <w:t>年</w:t>
      </w:r>
      <w:r w:rsidR="00C57C9A">
        <w:rPr>
          <w:rFonts w:asciiTheme="majorEastAsia" w:eastAsiaTheme="majorEastAsia" w:hAnsiTheme="majorEastAsia" w:hint="eastAsia"/>
        </w:rPr>
        <w:t>３</w:t>
      </w:r>
      <w:r w:rsidR="005711B2">
        <w:rPr>
          <w:rFonts w:asciiTheme="majorEastAsia" w:eastAsiaTheme="majorEastAsia" w:hAnsiTheme="majorEastAsia" w:hint="eastAsia"/>
        </w:rPr>
        <w:t>月</w:t>
      </w:r>
      <w:r w:rsidR="00C07062">
        <w:rPr>
          <w:rFonts w:asciiTheme="majorEastAsia" w:eastAsiaTheme="majorEastAsia" w:hAnsiTheme="majorEastAsia" w:hint="eastAsia"/>
        </w:rPr>
        <w:t>２２</w:t>
      </w:r>
      <w:bookmarkStart w:id="0" w:name="_GoBack"/>
      <w:bookmarkEnd w:id="0"/>
      <w:r w:rsidRPr="00E53711">
        <w:rPr>
          <w:rFonts w:asciiTheme="majorEastAsia" w:eastAsiaTheme="majorEastAsia" w:hAnsiTheme="majorEastAsia" w:hint="eastAsia"/>
        </w:rPr>
        <w:t>日</w:t>
      </w:r>
    </w:p>
    <w:p w:rsidR="002E7496" w:rsidRDefault="002E7496" w:rsidP="002E7496">
      <w:pPr>
        <w:jc w:val="left"/>
        <w:rPr>
          <w:rFonts w:asciiTheme="majorEastAsia" w:eastAsiaTheme="majorEastAsia" w:hAnsiTheme="majorEastAsia"/>
        </w:rPr>
      </w:pPr>
      <w:r w:rsidRPr="00E53711">
        <w:rPr>
          <w:rFonts w:asciiTheme="majorEastAsia" w:eastAsiaTheme="majorEastAsia" w:hAnsiTheme="majorEastAsia"/>
        </w:rPr>
        <w:t>障害児通所支援事業所　御中</w:t>
      </w:r>
    </w:p>
    <w:p w:rsidR="00C57C9A" w:rsidRPr="00E53711" w:rsidRDefault="00C57C9A" w:rsidP="002E7496">
      <w:pPr>
        <w:jc w:val="left"/>
        <w:rPr>
          <w:rFonts w:asciiTheme="majorEastAsia" w:eastAsiaTheme="majorEastAsia" w:hAnsiTheme="majorEastAsia"/>
        </w:rPr>
      </w:pPr>
    </w:p>
    <w:p w:rsidR="002E7496" w:rsidRPr="00E53711" w:rsidRDefault="002E7496" w:rsidP="00FA41A5">
      <w:pPr>
        <w:jc w:val="right"/>
        <w:rPr>
          <w:rFonts w:asciiTheme="majorEastAsia" w:eastAsiaTheme="majorEastAsia" w:hAnsiTheme="majorEastAsia"/>
        </w:rPr>
      </w:pPr>
      <w:r w:rsidRPr="00E53711">
        <w:rPr>
          <w:rFonts w:asciiTheme="majorEastAsia" w:eastAsiaTheme="majorEastAsia" w:hAnsiTheme="majorEastAsia"/>
        </w:rPr>
        <w:t>三股町福祉課長</w:t>
      </w:r>
    </w:p>
    <w:p w:rsidR="00473CCD" w:rsidRPr="00E53711" w:rsidRDefault="00473CCD" w:rsidP="00FA41A5">
      <w:pPr>
        <w:jc w:val="center"/>
        <w:rPr>
          <w:rFonts w:asciiTheme="majorEastAsia" w:eastAsiaTheme="majorEastAsia" w:hAnsiTheme="majorEastAsia"/>
          <w:sz w:val="22"/>
        </w:rPr>
      </w:pPr>
    </w:p>
    <w:p w:rsidR="002E7496" w:rsidRPr="00E53711" w:rsidRDefault="0063442A" w:rsidP="00FA41A5">
      <w:pPr>
        <w:jc w:val="center"/>
        <w:rPr>
          <w:rFonts w:asciiTheme="majorEastAsia" w:eastAsiaTheme="majorEastAsia" w:hAnsiTheme="majorEastAsia"/>
          <w:sz w:val="22"/>
        </w:rPr>
      </w:pPr>
      <w:r>
        <w:rPr>
          <w:rFonts w:asciiTheme="majorEastAsia" w:eastAsiaTheme="majorEastAsia" w:hAnsiTheme="majorEastAsia"/>
          <w:sz w:val="22"/>
        </w:rPr>
        <w:t>令和</w:t>
      </w:r>
      <w:r w:rsidR="00D25836">
        <w:rPr>
          <w:rFonts w:asciiTheme="majorEastAsia" w:eastAsiaTheme="majorEastAsia" w:hAnsiTheme="majorEastAsia"/>
          <w:sz w:val="22"/>
        </w:rPr>
        <w:t>４</w:t>
      </w:r>
      <w:r>
        <w:rPr>
          <w:rFonts w:asciiTheme="majorEastAsia" w:eastAsiaTheme="majorEastAsia" w:hAnsiTheme="majorEastAsia"/>
          <w:sz w:val="22"/>
        </w:rPr>
        <w:t>年度</w:t>
      </w:r>
      <w:r w:rsidR="00D31C6D">
        <w:rPr>
          <w:rFonts w:asciiTheme="majorEastAsia" w:eastAsiaTheme="majorEastAsia" w:hAnsiTheme="majorEastAsia"/>
          <w:sz w:val="22"/>
        </w:rPr>
        <w:t>以降の</w:t>
      </w:r>
      <w:r w:rsidR="002E7496" w:rsidRPr="00E53711">
        <w:rPr>
          <w:rFonts w:asciiTheme="majorEastAsia" w:eastAsiaTheme="majorEastAsia" w:hAnsiTheme="majorEastAsia"/>
          <w:sz w:val="22"/>
        </w:rPr>
        <w:t>個別サポート加算（Ⅰ）の取り扱いについて</w:t>
      </w:r>
    </w:p>
    <w:p w:rsidR="002E7496" w:rsidRPr="00E53711" w:rsidRDefault="002E7496" w:rsidP="00FA41A5">
      <w:pPr>
        <w:rPr>
          <w:rFonts w:asciiTheme="majorEastAsia" w:eastAsiaTheme="majorEastAsia" w:hAnsiTheme="majorEastAsia"/>
        </w:rPr>
      </w:pPr>
    </w:p>
    <w:p w:rsidR="002E7496" w:rsidRPr="00E53711" w:rsidRDefault="002E7496" w:rsidP="00FA41A5">
      <w:pPr>
        <w:rPr>
          <w:rFonts w:asciiTheme="majorEastAsia" w:eastAsiaTheme="majorEastAsia" w:hAnsiTheme="majorEastAsia"/>
          <w:sz w:val="20"/>
          <w:szCs w:val="20"/>
        </w:rPr>
      </w:pPr>
      <w:r w:rsidRPr="00E53711">
        <w:rPr>
          <w:rFonts w:asciiTheme="majorEastAsia" w:eastAsiaTheme="majorEastAsia" w:hAnsiTheme="majorEastAsia"/>
        </w:rPr>
        <w:t xml:space="preserve">　</w:t>
      </w:r>
      <w:r w:rsidRPr="00E53711">
        <w:rPr>
          <w:rFonts w:asciiTheme="majorEastAsia" w:eastAsiaTheme="majorEastAsia" w:hAnsiTheme="majorEastAsia"/>
          <w:sz w:val="20"/>
          <w:szCs w:val="20"/>
        </w:rPr>
        <w:t>平素より三股町福祉行政への</w:t>
      </w:r>
      <w:r w:rsidR="00A628C8">
        <w:rPr>
          <w:rFonts w:asciiTheme="majorEastAsia" w:eastAsiaTheme="majorEastAsia" w:hAnsiTheme="majorEastAsia"/>
          <w:sz w:val="20"/>
          <w:szCs w:val="20"/>
        </w:rPr>
        <w:t>ご</w:t>
      </w:r>
      <w:r w:rsidRPr="00E53711">
        <w:rPr>
          <w:rFonts w:asciiTheme="majorEastAsia" w:eastAsiaTheme="majorEastAsia" w:hAnsiTheme="majorEastAsia"/>
          <w:sz w:val="20"/>
          <w:szCs w:val="20"/>
        </w:rPr>
        <w:t>理解、ご協力を賜り誠にありがとうございます。</w:t>
      </w:r>
    </w:p>
    <w:p w:rsidR="00FE0282" w:rsidRDefault="0063442A" w:rsidP="00FA41A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さて、</w:t>
      </w:r>
      <w:r w:rsidR="00FE0282">
        <w:rPr>
          <w:rFonts w:asciiTheme="majorEastAsia" w:eastAsiaTheme="majorEastAsia" w:hAnsiTheme="majorEastAsia" w:hint="eastAsia"/>
          <w:sz w:val="20"/>
          <w:szCs w:val="20"/>
        </w:rPr>
        <w:t>令和</w:t>
      </w:r>
      <w:r w:rsidR="00D25836">
        <w:rPr>
          <w:rFonts w:asciiTheme="majorEastAsia" w:eastAsiaTheme="majorEastAsia" w:hAnsiTheme="majorEastAsia" w:hint="eastAsia"/>
          <w:sz w:val="20"/>
          <w:szCs w:val="20"/>
        </w:rPr>
        <w:t>３</w:t>
      </w:r>
      <w:r w:rsidR="00FE0282">
        <w:rPr>
          <w:rFonts w:asciiTheme="majorEastAsia" w:eastAsiaTheme="majorEastAsia" w:hAnsiTheme="majorEastAsia" w:hint="eastAsia"/>
          <w:sz w:val="20"/>
          <w:szCs w:val="20"/>
        </w:rPr>
        <w:t>年</w:t>
      </w:r>
      <w:r w:rsidR="00D25836">
        <w:rPr>
          <w:rFonts w:asciiTheme="majorEastAsia" w:eastAsiaTheme="majorEastAsia" w:hAnsiTheme="majorEastAsia" w:hint="eastAsia"/>
          <w:sz w:val="20"/>
          <w:szCs w:val="20"/>
        </w:rPr>
        <w:t>４</w:t>
      </w:r>
      <w:r w:rsidR="00FE0282">
        <w:rPr>
          <w:rFonts w:asciiTheme="majorEastAsia" w:eastAsiaTheme="majorEastAsia" w:hAnsiTheme="majorEastAsia" w:hint="eastAsia"/>
          <w:sz w:val="20"/>
          <w:szCs w:val="20"/>
        </w:rPr>
        <w:t>月より、ケアニーズの高い障害児への支援を充実させる観点から、児童発達支援及び放課後等デイサービス等において、一定の要件に該当する障害児を受け入れたことを評価する加算（個別サポート加算（Ⅰ））が創設されており、各事業所様におかれましてはご対応いただいていることかと思います。</w:t>
      </w:r>
    </w:p>
    <w:p w:rsidR="002E7496" w:rsidRPr="00E53711" w:rsidRDefault="00FE0282" w:rsidP="00FA41A5">
      <w:pPr>
        <w:rPr>
          <w:rFonts w:asciiTheme="majorEastAsia" w:eastAsiaTheme="majorEastAsia" w:hAnsiTheme="majorEastAsia"/>
          <w:sz w:val="20"/>
          <w:szCs w:val="20"/>
        </w:rPr>
      </w:pPr>
      <w:r>
        <w:rPr>
          <w:rFonts w:asciiTheme="majorEastAsia" w:eastAsiaTheme="majorEastAsia" w:hAnsiTheme="majorEastAsia"/>
          <w:sz w:val="20"/>
          <w:szCs w:val="20"/>
        </w:rPr>
        <w:t>つきましては、令和</w:t>
      </w:r>
      <w:r w:rsidR="00C57C9A">
        <w:rPr>
          <w:rFonts w:asciiTheme="majorEastAsia" w:eastAsiaTheme="majorEastAsia" w:hAnsiTheme="majorEastAsia"/>
          <w:sz w:val="20"/>
          <w:szCs w:val="20"/>
        </w:rPr>
        <w:t>４</w:t>
      </w:r>
      <w:r>
        <w:rPr>
          <w:rFonts w:asciiTheme="majorEastAsia" w:eastAsiaTheme="majorEastAsia" w:hAnsiTheme="majorEastAsia"/>
          <w:sz w:val="20"/>
          <w:szCs w:val="20"/>
        </w:rPr>
        <w:t>年度以降の</w:t>
      </w:r>
      <w:r w:rsidR="00C57C9A">
        <w:rPr>
          <w:rFonts w:asciiTheme="majorEastAsia" w:eastAsiaTheme="majorEastAsia" w:hAnsiTheme="majorEastAsia"/>
          <w:sz w:val="20"/>
          <w:szCs w:val="20"/>
        </w:rPr>
        <w:t>三股町の</w:t>
      </w:r>
      <w:r>
        <w:rPr>
          <w:rFonts w:asciiTheme="majorEastAsia" w:eastAsiaTheme="majorEastAsia" w:hAnsiTheme="majorEastAsia"/>
          <w:sz w:val="20"/>
          <w:szCs w:val="20"/>
        </w:rPr>
        <w:t>取り扱いについて下記にお示しいたします。事業所様におかれましては、内容をご確認いただき、ご対応をよろしくお願い致します。</w:t>
      </w:r>
    </w:p>
    <w:p w:rsidR="002E7496" w:rsidRPr="00E53711" w:rsidRDefault="002E7496" w:rsidP="00FA41A5">
      <w:pPr>
        <w:rPr>
          <w:rFonts w:asciiTheme="majorEastAsia" w:eastAsiaTheme="majorEastAsia" w:hAnsiTheme="majorEastAsia"/>
          <w:sz w:val="20"/>
          <w:szCs w:val="20"/>
        </w:rPr>
      </w:pPr>
    </w:p>
    <w:p w:rsidR="00FA41A5" w:rsidRPr="00E53711" w:rsidRDefault="002E7496" w:rsidP="00FA41A5">
      <w:pPr>
        <w:pStyle w:val="a3"/>
        <w:rPr>
          <w:rFonts w:asciiTheme="majorEastAsia" w:eastAsiaTheme="majorEastAsia" w:hAnsiTheme="majorEastAsia"/>
        </w:rPr>
      </w:pPr>
      <w:r w:rsidRPr="00E53711">
        <w:rPr>
          <w:rFonts w:asciiTheme="majorEastAsia" w:eastAsiaTheme="majorEastAsia" w:hAnsiTheme="majorEastAsia" w:hint="eastAsia"/>
        </w:rPr>
        <w:t>記</w:t>
      </w:r>
    </w:p>
    <w:p w:rsidR="00D25836" w:rsidRDefault="00D25836" w:rsidP="00FA41A5">
      <w:pPr>
        <w:pStyle w:val="a5"/>
        <w:jc w:val="both"/>
        <w:rPr>
          <w:rFonts w:asciiTheme="majorEastAsia" w:eastAsiaTheme="majorEastAsia" w:hAnsiTheme="majorEastAsia" w:cstheme="minorBidi"/>
          <w:sz w:val="21"/>
          <w:szCs w:val="22"/>
        </w:rPr>
      </w:pPr>
    </w:p>
    <w:p w:rsidR="00FE0282" w:rsidRDefault="00FE0282" w:rsidP="00FA41A5">
      <w:pPr>
        <w:pStyle w:val="a5"/>
        <w:jc w:val="both"/>
        <w:rPr>
          <w:rFonts w:asciiTheme="majorEastAsia" w:eastAsiaTheme="majorEastAsia" w:hAnsiTheme="majorEastAsia" w:cstheme="minorBidi"/>
          <w:sz w:val="21"/>
          <w:szCs w:val="22"/>
        </w:rPr>
      </w:pPr>
      <w:r>
        <w:rPr>
          <w:rFonts w:asciiTheme="majorEastAsia" w:eastAsiaTheme="majorEastAsia" w:hAnsiTheme="majorEastAsia" w:cstheme="minorBidi"/>
          <w:sz w:val="21"/>
          <w:szCs w:val="22"/>
        </w:rPr>
        <w:t>１．令和</w:t>
      </w:r>
      <w:r w:rsidR="00D25836">
        <w:rPr>
          <w:rFonts w:asciiTheme="majorEastAsia" w:eastAsiaTheme="majorEastAsia" w:hAnsiTheme="majorEastAsia" w:cstheme="minorBidi"/>
          <w:sz w:val="21"/>
          <w:szCs w:val="22"/>
        </w:rPr>
        <w:t>４</w:t>
      </w:r>
      <w:r>
        <w:rPr>
          <w:rFonts w:asciiTheme="majorEastAsia" w:eastAsiaTheme="majorEastAsia" w:hAnsiTheme="majorEastAsia" w:cstheme="minorBidi"/>
          <w:sz w:val="21"/>
          <w:szCs w:val="22"/>
        </w:rPr>
        <w:t>年度からの三股町の取り扱い</w:t>
      </w:r>
    </w:p>
    <w:p w:rsidR="00FE0282" w:rsidRPr="00D25836" w:rsidRDefault="00FE0282" w:rsidP="00FA41A5">
      <w:pPr>
        <w:pStyle w:val="a5"/>
        <w:jc w:val="both"/>
        <w:rPr>
          <w:rFonts w:asciiTheme="majorEastAsia" w:eastAsiaTheme="majorEastAsia" w:hAnsiTheme="majorEastAsia" w:cstheme="minorBidi"/>
          <w:sz w:val="21"/>
          <w:szCs w:val="22"/>
        </w:rPr>
      </w:pPr>
    </w:p>
    <w:p w:rsidR="0063442A" w:rsidRDefault="00FE0282" w:rsidP="00FA41A5">
      <w:pPr>
        <w:pStyle w:val="a5"/>
        <w:jc w:val="both"/>
        <w:rPr>
          <w:rFonts w:asciiTheme="majorEastAsia" w:eastAsiaTheme="majorEastAsia" w:hAnsiTheme="majorEastAsia" w:cstheme="minorBidi"/>
          <w:sz w:val="21"/>
          <w:szCs w:val="22"/>
        </w:rPr>
      </w:pPr>
      <w:r>
        <w:rPr>
          <w:rFonts w:asciiTheme="majorEastAsia" w:eastAsiaTheme="majorEastAsia" w:hAnsiTheme="majorEastAsia" w:cstheme="minorBidi"/>
          <w:sz w:val="21"/>
          <w:szCs w:val="22"/>
        </w:rPr>
        <w:t>（１）</w:t>
      </w:r>
      <w:r w:rsidR="0063442A">
        <w:rPr>
          <w:rFonts w:asciiTheme="majorEastAsia" w:eastAsiaTheme="majorEastAsia" w:hAnsiTheme="majorEastAsia" w:cstheme="minorBidi"/>
          <w:sz w:val="21"/>
          <w:szCs w:val="22"/>
        </w:rPr>
        <w:t>新就学児の個別サポート加算（Ⅰ）の取り扱い</w:t>
      </w:r>
    </w:p>
    <w:p w:rsidR="0063442A" w:rsidRDefault="0063442A" w:rsidP="0063442A">
      <w:pPr>
        <w:pStyle w:val="a5"/>
        <w:ind w:firstLineChars="100" w:firstLine="210"/>
        <w:jc w:val="both"/>
        <w:rPr>
          <w:rFonts w:asciiTheme="majorEastAsia" w:eastAsiaTheme="majorEastAsia" w:hAnsiTheme="majorEastAsia" w:cstheme="minorBidi"/>
          <w:sz w:val="21"/>
          <w:szCs w:val="22"/>
        </w:rPr>
      </w:pPr>
      <w:r w:rsidRPr="0063442A">
        <w:rPr>
          <w:rFonts w:asciiTheme="majorEastAsia" w:eastAsiaTheme="majorEastAsia" w:hAnsiTheme="majorEastAsia" w:cstheme="minorBidi"/>
          <w:sz w:val="21"/>
          <w:szCs w:val="22"/>
        </w:rPr>
        <w:t>新就学児に関しての加算該当の判断は、</w:t>
      </w:r>
      <w:r w:rsidR="00C57C9A">
        <w:rPr>
          <w:rFonts w:asciiTheme="majorEastAsia" w:eastAsiaTheme="majorEastAsia" w:hAnsiTheme="majorEastAsia" w:cstheme="minorBidi"/>
          <w:sz w:val="21"/>
          <w:szCs w:val="22"/>
        </w:rPr>
        <w:t>６</w:t>
      </w:r>
      <w:r w:rsidR="00021208">
        <w:rPr>
          <w:rFonts w:asciiTheme="majorEastAsia" w:eastAsiaTheme="majorEastAsia" w:hAnsiTheme="majorEastAsia" w:cstheme="minorBidi"/>
          <w:sz w:val="21"/>
          <w:szCs w:val="22"/>
        </w:rPr>
        <w:t>月の利用者負担</w:t>
      </w:r>
      <w:r w:rsidRPr="0063442A">
        <w:rPr>
          <w:rFonts w:asciiTheme="majorEastAsia" w:eastAsiaTheme="majorEastAsia" w:hAnsiTheme="majorEastAsia" w:cstheme="minorBidi"/>
          <w:sz w:val="21"/>
          <w:szCs w:val="22"/>
        </w:rPr>
        <w:t>見直し</w:t>
      </w:r>
      <w:r w:rsidR="00FE0282">
        <w:rPr>
          <w:rFonts w:asciiTheme="majorEastAsia" w:eastAsiaTheme="majorEastAsia" w:hAnsiTheme="majorEastAsia" w:cstheme="minorBidi"/>
          <w:sz w:val="21"/>
          <w:szCs w:val="22"/>
        </w:rPr>
        <w:t>の際に行います</w:t>
      </w:r>
      <w:r w:rsidRPr="0063442A">
        <w:rPr>
          <w:rFonts w:asciiTheme="majorEastAsia" w:eastAsiaTheme="majorEastAsia" w:hAnsiTheme="majorEastAsia" w:cstheme="minorBidi"/>
          <w:sz w:val="21"/>
          <w:szCs w:val="22"/>
        </w:rPr>
        <w:t>。</w:t>
      </w:r>
    </w:p>
    <w:p w:rsidR="0063442A" w:rsidRPr="0063442A" w:rsidRDefault="0063442A" w:rsidP="0063442A">
      <w:pPr>
        <w:pStyle w:val="a5"/>
        <w:jc w:val="both"/>
        <w:rPr>
          <w:rFonts w:asciiTheme="majorEastAsia" w:eastAsiaTheme="majorEastAsia" w:hAnsiTheme="majorEastAsia" w:cstheme="minorBidi"/>
          <w:sz w:val="21"/>
          <w:szCs w:val="22"/>
        </w:rPr>
      </w:pPr>
      <w:r>
        <w:rPr>
          <w:rFonts w:asciiTheme="majorEastAsia" w:eastAsiaTheme="majorEastAsia" w:hAnsiTheme="majorEastAsia" w:cstheme="minorBidi"/>
          <w:sz w:val="21"/>
          <w:szCs w:val="22"/>
        </w:rPr>
        <w:t>そのため</w:t>
      </w:r>
      <w:r w:rsidR="00C57C9A">
        <w:rPr>
          <w:rFonts w:asciiTheme="majorEastAsia" w:eastAsiaTheme="majorEastAsia" w:hAnsiTheme="majorEastAsia" w:cstheme="minorBidi"/>
          <w:sz w:val="21"/>
          <w:szCs w:val="22"/>
        </w:rPr>
        <w:t>４</w:t>
      </w:r>
      <w:r>
        <w:rPr>
          <w:rFonts w:asciiTheme="majorEastAsia" w:eastAsiaTheme="majorEastAsia" w:hAnsiTheme="majorEastAsia" w:cstheme="minorBidi"/>
          <w:sz w:val="21"/>
          <w:szCs w:val="22"/>
        </w:rPr>
        <w:t>月から</w:t>
      </w:r>
      <w:r w:rsidR="00C57C9A">
        <w:rPr>
          <w:rFonts w:asciiTheme="majorEastAsia" w:eastAsiaTheme="majorEastAsia" w:hAnsiTheme="majorEastAsia" w:cstheme="minorBidi"/>
          <w:sz w:val="21"/>
          <w:szCs w:val="22"/>
        </w:rPr>
        <w:t>６</w:t>
      </w:r>
      <w:r>
        <w:rPr>
          <w:rFonts w:asciiTheme="majorEastAsia" w:eastAsiaTheme="majorEastAsia" w:hAnsiTheme="majorEastAsia" w:cstheme="minorBidi"/>
          <w:sz w:val="21"/>
          <w:szCs w:val="22"/>
        </w:rPr>
        <w:t>月までの</w:t>
      </w:r>
      <w:r w:rsidR="00C57C9A">
        <w:rPr>
          <w:rFonts w:asciiTheme="majorEastAsia" w:eastAsiaTheme="majorEastAsia" w:hAnsiTheme="majorEastAsia" w:cstheme="minorBidi"/>
          <w:sz w:val="21"/>
          <w:szCs w:val="22"/>
        </w:rPr>
        <w:t>３</w:t>
      </w:r>
      <w:r>
        <w:rPr>
          <w:rFonts w:asciiTheme="majorEastAsia" w:eastAsiaTheme="majorEastAsia" w:hAnsiTheme="majorEastAsia" w:cstheme="minorBidi"/>
          <w:sz w:val="21"/>
          <w:szCs w:val="22"/>
        </w:rPr>
        <w:t>ヶ月間については、加算は「非該当」となりますが、支援員等の見立てから、</w:t>
      </w:r>
      <w:r w:rsidR="00021208">
        <w:rPr>
          <w:rFonts w:asciiTheme="majorEastAsia" w:eastAsiaTheme="majorEastAsia" w:hAnsiTheme="majorEastAsia" w:cstheme="minorBidi"/>
          <w:sz w:val="21"/>
          <w:szCs w:val="22"/>
        </w:rPr>
        <w:t>加算に</w:t>
      </w:r>
      <w:r>
        <w:rPr>
          <w:rFonts w:asciiTheme="majorEastAsia" w:eastAsiaTheme="majorEastAsia" w:hAnsiTheme="majorEastAsia" w:cstheme="minorBidi"/>
          <w:sz w:val="21"/>
          <w:szCs w:val="22"/>
        </w:rPr>
        <w:t>該当することが見込まれる場合は、</w:t>
      </w:r>
      <w:r w:rsidR="00021208">
        <w:rPr>
          <w:rFonts w:asciiTheme="majorEastAsia" w:eastAsiaTheme="majorEastAsia" w:hAnsiTheme="majorEastAsia" w:cstheme="minorBidi"/>
          <w:sz w:val="21"/>
          <w:szCs w:val="22"/>
        </w:rPr>
        <w:t>下記手順で申請いただくことで、加算</w:t>
      </w:r>
      <w:r w:rsidR="00C07062">
        <w:rPr>
          <w:rFonts w:asciiTheme="majorEastAsia" w:eastAsiaTheme="majorEastAsia" w:hAnsiTheme="majorEastAsia" w:cstheme="minorBidi"/>
          <w:sz w:val="21"/>
          <w:szCs w:val="22"/>
        </w:rPr>
        <w:t>適用</w:t>
      </w:r>
      <w:r w:rsidR="00480C13">
        <w:rPr>
          <w:rFonts w:asciiTheme="majorEastAsia" w:eastAsiaTheme="majorEastAsia" w:hAnsiTheme="majorEastAsia" w:cstheme="minorBidi"/>
          <w:sz w:val="21"/>
          <w:szCs w:val="22"/>
        </w:rPr>
        <w:t>の有無を判断させていただきます。</w:t>
      </w:r>
    </w:p>
    <w:p w:rsidR="00021208" w:rsidRDefault="00021208" w:rsidP="00FA41A5">
      <w:pPr>
        <w:pStyle w:val="a5"/>
        <w:jc w:val="both"/>
        <w:rPr>
          <w:rFonts w:asciiTheme="majorEastAsia" w:eastAsiaTheme="majorEastAsia" w:hAnsiTheme="majorEastAsia" w:cstheme="minorBidi"/>
          <w:sz w:val="21"/>
          <w:szCs w:val="22"/>
        </w:rPr>
      </w:pPr>
    </w:p>
    <w:p w:rsidR="00480C13" w:rsidRDefault="00480C13" w:rsidP="00FA41A5">
      <w:pPr>
        <w:pStyle w:val="a5"/>
        <w:jc w:val="left"/>
        <w:rPr>
          <w:rFonts w:asciiTheme="majorEastAsia" w:eastAsiaTheme="majorEastAsia" w:hAnsiTheme="majorEastAsia" w:cstheme="minorBidi"/>
          <w:sz w:val="21"/>
          <w:szCs w:val="22"/>
        </w:rPr>
      </w:pPr>
      <w:r>
        <w:rPr>
          <w:rFonts w:asciiTheme="majorEastAsia" w:eastAsiaTheme="majorEastAsia" w:hAnsiTheme="majorEastAsia" w:cstheme="minorBidi"/>
          <w:sz w:val="21"/>
          <w:szCs w:val="22"/>
        </w:rPr>
        <w:t>（２）「非該当」から「該当」への変更について</w:t>
      </w:r>
    </w:p>
    <w:p w:rsidR="00C57C9A" w:rsidRPr="0063442A" w:rsidRDefault="00480C13" w:rsidP="00C57C9A">
      <w:pPr>
        <w:pStyle w:val="a5"/>
        <w:jc w:val="both"/>
        <w:rPr>
          <w:rFonts w:asciiTheme="majorEastAsia" w:eastAsiaTheme="majorEastAsia" w:hAnsiTheme="majorEastAsia" w:cstheme="minorBidi"/>
          <w:sz w:val="21"/>
          <w:szCs w:val="22"/>
        </w:rPr>
      </w:pPr>
      <w:r>
        <w:rPr>
          <w:rFonts w:asciiTheme="majorEastAsia" w:eastAsiaTheme="majorEastAsia" w:hAnsiTheme="majorEastAsia" w:cstheme="minorBidi"/>
          <w:sz w:val="21"/>
          <w:szCs w:val="22"/>
        </w:rPr>
        <w:t xml:space="preserve">　未就学児または就学児の保護者が加算を「非該当」として</w:t>
      </w:r>
      <w:r w:rsidR="00A628C8">
        <w:rPr>
          <w:rFonts w:asciiTheme="majorEastAsia" w:eastAsiaTheme="majorEastAsia" w:hAnsiTheme="majorEastAsia" w:cstheme="minorBidi"/>
          <w:sz w:val="21"/>
          <w:szCs w:val="22"/>
        </w:rPr>
        <w:t>、すでに</w:t>
      </w:r>
      <w:r>
        <w:rPr>
          <w:rFonts w:asciiTheme="majorEastAsia" w:eastAsiaTheme="majorEastAsia" w:hAnsiTheme="majorEastAsia" w:cstheme="minorBidi"/>
          <w:sz w:val="21"/>
          <w:szCs w:val="22"/>
        </w:rPr>
        <w:t>回答したが、支援者等からみて「個別サポート加算（Ⅰ）該当」が妥当と判断した場合は、</w:t>
      </w:r>
      <w:r w:rsidR="00C57C9A">
        <w:rPr>
          <w:rFonts w:asciiTheme="majorEastAsia" w:eastAsiaTheme="majorEastAsia" w:hAnsiTheme="majorEastAsia" w:cstheme="minorBidi"/>
          <w:sz w:val="21"/>
          <w:szCs w:val="22"/>
        </w:rPr>
        <w:t>下記手順で申請いただくことで、加算</w:t>
      </w:r>
      <w:r w:rsidR="00C07062">
        <w:rPr>
          <w:rFonts w:asciiTheme="majorEastAsia" w:eastAsiaTheme="majorEastAsia" w:hAnsiTheme="majorEastAsia" w:cstheme="minorBidi"/>
          <w:sz w:val="21"/>
          <w:szCs w:val="22"/>
        </w:rPr>
        <w:t>適用</w:t>
      </w:r>
      <w:r w:rsidR="00C57C9A">
        <w:rPr>
          <w:rFonts w:asciiTheme="majorEastAsia" w:eastAsiaTheme="majorEastAsia" w:hAnsiTheme="majorEastAsia" w:cstheme="minorBidi"/>
          <w:sz w:val="21"/>
          <w:szCs w:val="22"/>
        </w:rPr>
        <w:t>の有無を判断させていただきます。</w:t>
      </w:r>
    </w:p>
    <w:p w:rsidR="00C57C9A" w:rsidRDefault="00C57C9A" w:rsidP="00FA41A5">
      <w:pPr>
        <w:pStyle w:val="a5"/>
        <w:jc w:val="left"/>
        <w:rPr>
          <w:rFonts w:asciiTheme="majorEastAsia" w:eastAsiaTheme="majorEastAsia" w:hAnsiTheme="majorEastAsia" w:cstheme="minorBidi"/>
          <w:sz w:val="21"/>
          <w:szCs w:val="22"/>
        </w:rPr>
      </w:pPr>
    </w:p>
    <w:p w:rsidR="00FA41A5" w:rsidRDefault="00480C13" w:rsidP="00FA41A5">
      <w:pPr>
        <w:pStyle w:val="a5"/>
        <w:jc w:val="left"/>
        <w:rPr>
          <w:rFonts w:asciiTheme="majorEastAsia" w:eastAsiaTheme="majorEastAsia" w:hAnsiTheme="majorEastAsia" w:cstheme="minorBidi"/>
          <w:sz w:val="21"/>
          <w:szCs w:val="22"/>
        </w:rPr>
      </w:pPr>
      <w:r>
        <w:rPr>
          <w:rFonts w:asciiTheme="majorEastAsia" w:eastAsiaTheme="majorEastAsia" w:hAnsiTheme="majorEastAsia" w:cstheme="minorBidi"/>
          <w:sz w:val="21"/>
          <w:szCs w:val="22"/>
        </w:rPr>
        <w:t>（</w:t>
      </w:r>
      <w:r w:rsidR="00D25836">
        <w:rPr>
          <w:rFonts w:asciiTheme="majorEastAsia" w:eastAsiaTheme="majorEastAsia" w:hAnsiTheme="majorEastAsia" w:cstheme="minorBidi"/>
          <w:sz w:val="21"/>
          <w:szCs w:val="22"/>
        </w:rPr>
        <w:t>３</w:t>
      </w:r>
      <w:r>
        <w:rPr>
          <w:rFonts w:asciiTheme="majorEastAsia" w:eastAsiaTheme="majorEastAsia" w:hAnsiTheme="majorEastAsia" w:cstheme="minorBidi"/>
          <w:sz w:val="21"/>
          <w:szCs w:val="22"/>
        </w:rPr>
        <w:t>）</w:t>
      </w:r>
      <w:r w:rsidR="00021208">
        <w:rPr>
          <w:rFonts w:asciiTheme="majorEastAsia" w:eastAsiaTheme="majorEastAsia" w:hAnsiTheme="majorEastAsia" w:cstheme="minorBidi"/>
          <w:sz w:val="21"/>
          <w:szCs w:val="22"/>
        </w:rPr>
        <w:t>対象児童（サービス</w:t>
      </w:r>
      <w:r w:rsidR="007D027C">
        <w:rPr>
          <w:rFonts w:asciiTheme="majorEastAsia" w:eastAsiaTheme="majorEastAsia" w:hAnsiTheme="majorEastAsia" w:cstheme="minorBidi"/>
          <w:sz w:val="21"/>
          <w:szCs w:val="22"/>
        </w:rPr>
        <w:t>対象要件）</w:t>
      </w:r>
    </w:p>
    <w:tbl>
      <w:tblPr>
        <w:tblStyle w:val="a7"/>
        <w:tblW w:w="0" w:type="auto"/>
        <w:tblLook w:val="04A0" w:firstRow="1" w:lastRow="0" w:firstColumn="1" w:lastColumn="0" w:noHBand="0" w:noVBand="1"/>
      </w:tblPr>
      <w:tblGrid>
        <w:gridCol w:w="2405"/>
        <w:gridCol w:w="1134"/>
        <w:gridCol w:w="6197"/>
      </w:tblGrid>
      <w:tr w:rsidR="00D25836" w:rsidRPr="00E53711" w:rsidTr="00D25836">
        <w:tc>
          <w:tcPr>
            <w:tcW w:w="2405" w:type="dxa"/>
            <w:vMerge w:val="restart"/>
          </w:tcPr>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児童発達支援</w:t>
            </w:r>
          </w:p>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sz w:val="21"/>
                <w:szCs w:val="22"/>
              </w:rPr>
              <w:t>医療型児童発達支援</w:t>
            </w:r>
          </w:p>
        </w:tc>
        <w:tc>
          <w:tcPr>
            <w:tcW w:w="1134" w:type="dxa"/>
          </w:tcPr>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3歳未満の場合</w:t>
            </w:r>
          </w:p>
        </w:tc>
        <w:tc>
          <w:tcPr>
            <w:tcW w:w="6197" w:type="dxa"/>
          </w:tcPr>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食事、排せつ、入浴</w:t>
            </w:r>
            <w:r w:rsidR="00A628C8">
              <w:rPr>
                <w:rFonts w:asciiTheme="majorEastAsia" w:eastAsiaTheme="majorEastAsia" w:hAnsiTheme="majorEastAsia" w:cstheme="minorBidi" w:hint="eastAsia"/>
                <w:sz w:val="21"/>
                <w:szCs w:val="22"/>
              </w:rPr>
              <w:t>、</w:t>
            </w:r>
            <w:r w:rsidRPr="00E53711">
              <w:rPr>
                <w:rFonts w:asciiTheme="majorEastAsia" w:eastAsiaTheme="majorEastAsia" w:hAnsiTheme="majorEastAsia" w:cstheme="minorBidi" w:hint="eastAsia"/>
                <w:sz w:val="21"/>
                <w:szCs w:val="22"/>
              </w:rPr>
              <w:t>移動の項目で、全介助又は一部介助である項目が2以上</w:t>
            </w:r>
          </w:p>
        </w:tc>
      </w:tr>
      <w:tr w:rsidR="00D25836" w:rsidRPr="00E53711" w:rsidTr="00D25836">
        <w:tc>
          <w:tcPr>
            <w:tcW w:w="2405" w:type="dxa"/>
            <w:vMerge/>
          </w:tcPr>
          <w:p w:rsidR="00D25836" w:rsidRPr="00E53711" w:rsidRDefault="00D25836" w:rsidP="00F64545">
            <w:pPr>
              <w:pStyle w:val="a5"/>
              <w:jc w:val="left"/>
              <w:rPr>
                <w:rFonts w:asciiTheme="majorEastAsia" w:eastAsiaTheme="majorEastAsia" w:hAnsiTheme="majorEastAsia" w:cstheme="minorBidi"/>
                <w:sz w:val="21"/>
                <w:szCs w:val="22"/>
              </w:rPr>
            </w:pPr>
          </w:p>
        </w:tc>
        <w:tc>
          <w:tcPr>
            <w:tcW w:w="1134" w:type="dxa"/>
          </w:tcPr>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3歳以上の場合</w:t>
            </w:r>
          </w:p>
        </w:tc>
        <w:tc>
          <w:tcPr>
            <w:tcW w:w="6197" w:type="dxa"/>
          </w:tcPr>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以下の①</w:t>
            </w:r>
            <w:r w:rsidR="00A628C8">
              <w:rPr>
                <w:rFonts w:asciiTheme="majorEastAsia" w:eastAsiaTheme="majorEastAsia" w:hAnsiTheme="majorEastAsia" w:cstheme="minorBidi" w:hint="eastAsia"/>
                <w:sz w:val="21"/>
                <w:szCs w:val="22"/>
              </w:rPr>
              <w:t>と</w:t>
            </w:r>
            <w:r w:rsidRPr="00E53711">
              <w:rPr>
                <w:rFonts w:asciiTheme="majorEastAsia" w:eastAsiaTheme="majorEastAsia" w:hAnsiTheme="majorEastAsia" w:cstheme="minorBidi" w:hint="eastAsia"/>
                <w:sz w:val="21"/>
                <w:szCs w:val="22"/>
              </w:rPr>
              <w:t>②に該当すること</w:t>
            </w:r>
          </w:p>
          <w:p w:rsidR="00D25836" w:rsidRPr="00E53711" w:rsidRDefault="00D25836" w:rsidP="00F64545">
            <w:pPr>
              <w:pStyle w:val="a5"/>
              <w:jc w:val="left"/>
              <w:rPr>
                <w:rFonts w:asciiTheme="majorEastAsia" w:eastAsiaTheme="majorEastAsia" w:hAnsiTheme="majorEastAsia" w:cs="ＭＳ 明朝"/>
                <w:sz w:val="21"/>
                <w:szCs w:val="22"/>
              </w:rPr>
            </w:pPr>
            <w:r w:rsidRPr="00E53711">
              <w:rPr>
                <w:rFonts w:asciiTheme="majorEastAsia" w:eastAsiaTheme="majorEastAsia" w:hAnsiTheme="majorEastAsia" w:cs="ＭＳ 明朝" w:hint="eastAsia"/>
                <w:sz w:val="21"/>
                <w:szCs w:val="22"/>
              </w:rPr>
              <w:t>①食事、排せつ、入浴</w:t>
            </w:r>
            <w:r w:rsidR="00A628C8">
              <w:rPr>
                <w:rFonts w:asciiTheme="majorEastAsia" w:eastAsiaTheme="majorEastAsia" w:hAnsiTheme="majorEastAsia" w:cs="ＭＳ 明朝" w:hint="eastAsia"/>
                <w:sz w:val="21"/>
                <w:szCs w:val="22"/>
              </w:rPr>
              <w:t>、</w:t>
            </w:r>
            <w:r w:rsidRPr="00E53711">
              <w:rPr>
                <w:rFonts w:asciiTheme="majorEastAsia" w:eastAsiaTheme="majorEastAsia" w:hAnsiTheme="majorEastAsia" w:cs="ＭＳ 明朝" w:hint="eastAsia"/>
                <w:sz w:val="21"/>
                <w:szCs w:val="22"/>
              </w:rPr>
              <w:t>移動の項目で、全介助又は一部介助である項目が1以上</w:t>
            </w:r>
          </w:p>
          <w:p w:rsidR="00D25836" w:rsidRPr="00E53711" w:rsidRDefault="00D25836" w:rsidP="00F6454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ＭＳ 明朝"/>
                <w:sz w:val="21"/>
                <w:szCs w:val="22"/>
              </w:rPr>
              <w:t>②乳幼児等サポート調査　調査票⑤～⑪の項目でほぼ毎日（週5日以上）ある又は週に1回以上にチェックが1以上</w:t>
            </w:r>
          </w:p>
        </w:tc>
      </w:tr>
      <w:tr w:rsidR="00FA41A5" w:rsidRPr="00E53711" w:rsidTr="00473CCD">
        <w:tc>
          <w:tcPr>
            <w:tcW w:w="2405" w:type="dxa"/>
          </w:tcPr>
          <w:p w:rsidR="00FA41A5" w:rsidRPr="00E53711" w:rsidRDefault="00473CCD" w:rsidP="00FA41A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放課後等デイサービス</w:t>
            </w:r>
          </w:p>
        </w:tc>
        <w:tc>
          <w:tcPr>
            <w:tcW w:w="1134" w:type="dxa"/>
          </w:tcPr>
          <w:p w:rsidR="00FA41A5" w:rsidRPr="00E53711" w:rsidRDefault="00473CCD" w:rsidP="00FA41A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就学児</w:t>
            </w:r>
          </w:p>
        </w:tc>
        <w:tc>
          <w:tcPr>
            <w:tcW w:w="6197" w:type="dxa"/>
          </w:tcPr>
          <w:p w:rsidR="00FA41A5" w:rsidRPr="00E53711" w:rsidRDefault="00473CCD" w:rsidP="00FA41A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theme="minorBidi" w:hint="eastAsia"/>
                <w:sz w:val="21"/>
                <w:szCs w:val="22"/>
              </w:rPr>
              <w:t>以下の①又は②に該当すること</w:t>
            </w:r>
            <w:r w:rsidR="007D027C">
              <w:rPr>
                <w:rFonts w:asciiTheme="majorEastAsia" w:eastAsiaTheme="majorEastAsia" w:hAnsiTheme="majorEastAsia" w:cstheme="minorBidi" w:hint="eastAsia"/>
                <w:sz w:val="21"/>
                <w:szCs w:val="22"/>
              </w:rPr>
              <w:t>（別添調査</w:t>
            </w:r>
            <w:r w:rsidR="00D31C6D">
              <w:rPr>
                <w:rFonts w:asciiTheme="majorEastAsia" w:eastAsiaTheme="majorEastAsia" w:hAnsiTheme="majorEastAsia" w:cstheme="minorBidi" w:hint="eastAsia"/>
                <w:sz w:val="21"/>
                <w:szCs w:val="22"/>
              </w:rPr>
              <w:t>票</w:t>
            </w:r>
            <w:r w:rsidR="007D027C">
              <w:rPr>
                <w:rFonts w:asciiTheme="majorEastAsia" w:eastAsiaTheme="majorEastAsia" w:hAnsiTheme="majorEastAsia" w:cstheme="minorBidi" w:hint="eastAsia"/>
                <w:sz w:val="21"/>
                <w:szCs w:val="22"/>
              </w:rPr>
              <w:t>内容）</w:t>
            </w:r>
          </w:p>
          <w:p w:rsidR="00473CCD" w:rsidRPr="00E53711" w:rsidRDefault="00473CCD" w:rsidP="00FA41A5">
            <w:pPr>
              <w:pStyle w:val="a5"/>
              <w:jc w:val="left"/>
              <w:rPr>
                <w:rFonts w:asciiTheme="majorEastAsia" w:eastAsiaTheme="majorEastAsia" w:hAnsiTheme="majorEastAsia" w:cs="ＭＳ 明朝"/>
                <w:sz w:val="21"/>
                <w:szCs w:val="22"/>
              </w:rPr>
            </w:pPr>
            <w:r w:rsidRPr="00E53711">
              <w:rPr>
                <w:rFonts w:asciiTheme="majorEastAsia" w:eastAsiaTheme="majorEastAsia" w:hAnsiTheme="majorEastAsia" w:cs="ＭＳ 明朝" w:hint="eastAsia"/>
                <w:sz w:val="21"/>
                <w:szCs w:val="22"/>
              </w:rPr>
              <w:t>①食事、排せつ、入浴</w:t>
            </w:r>
            <w:r w:rsidR="00A628C8">
              <w:rPr>
                <w:rFonts w:asciiTheme="majorEastAsia" w:eastAsiaTheme="majorEastAsia" w:hAnsiTheme="majorEastAsia" w:cs="ＭＳ 明朝" w:hint="eastAsia"/>
                <w:sz w:val="21"/>
                <w:szCs w:val="22"/>
              </w:rPr>
              <w:t>、</w:t>
            </w:r>
            <w:r w:rsidRPr="00E53711">
              <w:rPr>
                <w:rFonts w:asciiTheme="majorEastAsia" w:eastAsiaTheme="majorEastAsia" w:hAnsiTheme="majorEastAsia" w:cs="ＭＳ 明朝" w:hint="eastAsia"/>
                <w:sz w:val="21"/>
                <w:szCs w:val="22"/>
              </w:rPr>
              <w:t>移動のうち3以上の日常生活動作について全介助を必要とするもの</w:t>
            </w:r>
          </w:p>
          <w:p w:rsidR="00473CCD" w:rsidRPr="00E53711" w:rsidRDefault="00473CCD" w:rsidP="00FA41A5">
            <w:pPr>
              <w:pStyle w:val="a5"/>
              <w:jc w:val="left"/>
              <w:rPr>
                <w:rFonts w:asciiTheme="majorEastAsia" w:eastAsiaTheme="majorEastAsia" w:hAnsiTheme="majorEastAsia" w:cstheme="minorBidi"/>
                <w:sz w:val="21"/>
                <w:szCs w:val="22"/>
              </w:rPr>
            </w:pPr>
            <w:r w:rsidRPr="00E53711">
              <w:rPr>
                <w:rFonts w:asciiTheme="majorEastAsia" w:eastAsiaTheme="majorEastAsia" w:hAnsiTheme="majorEastAsia" w:cs="ＭＳ 明朝"/>
                <w:sz w:val="21"/>
                <w:szCs w:val="22"/>
              </w:rPr>
              <w:t>②就学児サポート調査　調査票⑤～⑪の合計が13点以上</w:t>
            </w:r>
          </w:p>
        </w:tc>
      </w:tr>
    </w:tbl>
    <w:p w:rsidR="00FA41A5" w:rsidRPr="00A628C8" w:rsidRDefault="00473CCD" w:rsidP="00FA41A5">
      <w:pPr>
        <w:pStyle w:val="a5"/>
        <w:jc w:val="left"/>
        <w:rPr>
          <w:rFonts w:asciiTheme="majorEastAsia" w:eastAsiaTheme="majorEastAsia" w:hAnsiTheme="majorEastAsia" w:cstheme="minorBidi"/>
          <w:b/>
          <w:u w:val="single"/>
        </w:rPr>
      </w:pPr>
      <w:r w:rsidRPr="00A628C8">
        <w:rPr>
          <w:rFonts w:asciiTheme="majorEastAsia" w:eastAsiaTheme="majorEastAsia" w:hAnsiTheme="majorEastAsia" w:cstheme="minorBidi" w:hint="eastAsia"/>
          <w:b/>
          <w:u w:val="single"/>
        </w:rPr>
        <w:lastRenderedPageBreak/>
        <w:t>※重症心身障害児の場合</w:t>
      </w:r>
    </w:p>
    <w:p w:rsidR="00473CCD" w:rsidRPr="00E53711" w:rsidRDefault="00473CCD" w:rsidP="00FA41A5">
      <w:pPr>
        <w:pStyle w:val="a5"/>
        <w:jc w:val="left"/>
        <w:rPr>
          <w:rFonts w:asciiTheme="majorEastAsia" w:eastAsiaTheme="majorEastAsia" w:hAnsiTheme="majorEastAsia" w:cstheme="minorBidi"/>
          <w:b/>
          <w:sz w:val="19"/>
          <w:szCs w:val="19"/>
          <w:u w:val="single"/>
        </w:rPr>
      </w:pPr>
      <w:r w:rsidRPr="00A628C8">
        <w:rPr>
          <w:rFonts w:asciiTheme="majorEastAsia" w:eastAsiaTheme="majorEastAsia" w:hAnsiTheme="majorEastAsia" w:cstheme="minorBidi"/>
          <w:b/>
          <w:u w:val="single"/>
        </w:rPr>
        <w:t>重心型事業所を利用した場合は、当該加算の対象にはなりません。例外として、重症心身障害児が非重心型事業所を利用し、重症心身障害児以外の基本報酬を算定することになる場合は、個別サポート</w:t>
      </w:r>
      <w:r w:rsidR="00E53711" w:rsidRPr="00A628C8">
        <w:rPr>
          <w:rFonts w:asciiTheme="majorEastAsia" w:eastAsiaTheme="majorEastAsia" w:hAnsiTheme="majorEastAsia" w:cstheme="minorBidi"/>
          <w:b/>
          <w:u w:val="single"/>
        </w:rPr>
        <w:t>加算（Ⅰ）も算定可能</w:t>
      </w:r>
    </w:p>
    <w:p w:rsidR="007D027C" w:rsidRDefault="007D027C" w:rsidP="00BF26C3">
      <w:pPr>
        <w:pStyle w:val="a5"/>
        <w:ind w:firstLineChars="100" w:firstLine="200"/>
        <w:jc w:val="left"/>
        <w:rPr>
          <w:rFonts w:asciiTheme="majorEastAsia" w:eastAsiaTheme="majorEastAsia" w:hAnsiTheme="majorEastAsia" w:cstheme="minorBidi"/>
        </w:rPr>
      </w:pPr>
    </w:p>
    <w:p w:rsidR="00701F47" w:rsidRDefault="00D25836" w:rsidP="00D25836">
      <w:pPr>
        <w:pStyle w:val="a5"/>
        <w:jc w:val="left"/>
        <w:rPr>
          <w:rFonts w:asciiTheme="majorEastAsia" w:eastAsiaTheme="majorEastAsia" w:hAnsiTheme="majorEastAsia" w:cstheme="minorBidi"/>
        </w:rPr>
      </w:pPr>
      <w:r>
        <w:rPr>
          <w:rFonts w:asciiTheme="majorEastAsia" w:eastAsiaTheme="majorEastAsia" w:hAnsiTheme="majorEastAsia" w:cstheme="minorBidi"/>
        </w:rPr>
        <w:t>（</w:t>
      </w:r>
      <w:r w:rsidR="00C57C9A">
        <w:rPr>
          <w:rFonts w:asciiTheme="majorEastAsia" w:eastAsiaTheme="majorEastAsia" w:hAnsiTheme="majorEastAsia" w:cstheme="minorBidi"/>
        </w:rPr>
        <w:t>４</w:t>
      </w:r>
      <w:r>
        <w:rPr>
          <w:rFonts w:asciiTheme="majorEastAsia" w:eastAsiaTheme="majorEastAsia" w:hAnsiTheme="majorEastAsia" w:cstheme="minorBidi"/>
        </w:rPr>
        <w:t>）</w:t>
      </w:r>
      <w:r w:rsidR="00307E9E" w:rsidRPr="00BF26C3">
        <w:rPr>
          <w:rFonts w:asciiTheme="majorEastAsia" w:eastAsiaTheme="majorEastAsia" w:hAnsiTheme="majorEastAsia" w:cstheme="minorBidi" w:hint="eastAsia"/>
        </w:rPr>
        <w:t>事業所が個別サポート加算（Ⅰ）に該当すると判断した場合の手続き</w:t>
      </w:r>
      <w:r>
        <w:rPr>
          <w:rFonts w:asciiTheme="majorEastAsia" w:eastAsiaTheme="majorEastAsia" w:hAnsiTheme="majorEastAsia" w:cstheme="minorBidi" w:hint="eastAsia"/>
        </w:rPr>
        <w:t>（新就学児も含む）</w:t>
      </w:r>
    </w:p>
    <w:tbl>
      <w:tblPr>
        <w:tblStyle w:val="a7"/>
        <w:tblW w:w="0" w:type="auto"/>
        <w:tblInd w:w="780" w:type="dxa"/>
        <w:tblLook w:val="04A0" w:firstRow="1" w:lastRow="0" w:firstColumn="1" w:lastColumn="0" w:noHBand="0" w:noVBand="1"/>
      </w:tblPr>
      <w:tblGrid>
        <w:gridCol w:w="602"/>
        <w:gridCol w:w="1449"/>
        <w:gridCol w:w="6193"/>
      </w:tblGrid>
      <w:tr w:rsidR="00C07062" w:rsidTr="00A628C8">
        <w:tc>
          <w:tcPr>
            <w:tcW w:w="602" w:type="dxa"/>
          </w:tcPr>
          <w:p w:rsidR="00C07062" w:rsidRDefault="00C07062" w:rsidP="00307E9E">
            <w:pPr>
              <w:pStyle w:val="a5"/>
              <w:jc w:val="center"/>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1</w:t>
            </w:r>
          </w:p>
        </w:tc>
        <w:tc>
          <w:tcPr>
            <w:tcW w:w="1449" w:type="dxa"/>
          </w:tcPr>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事業所作成</w:t>
            </w:r>
          </w:p>
        </w:tc>
        <w:tc>
          <w:tcPr>
            <w:tcW w:w="6193" w:type="dxa"/>
          </w:tcPr>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該当する児童の保護者へ加算内容等を説明し、同意を得たのち以下の資料を作成してください。</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・届出書（様式1）</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・個別サポート加算（Ⅰ）該当項目記入表</w:t>
            </w:r>
          </w:p>
          <w:p w:rsidR="00C07062" w:rsidRDefault="00C07062" w:rsidP="00307E9E">
            <w:pPr>
              <w:pStyle w:val="a5"/>
              <w:jc w:val="left"/>
              <w:rPr>
                <w:rFonts w:asciiTheme="majorEastAsia" w:eastAsiaTheme="majorEastAsia" w:hAnsiTheme="majorEastAsia" w:cstheme="minorBidi"/>
                <w:sz w:val="18"/>
                <w:szCs w:val="18"/>
              </w:rPr>
            </w:pPr>
          </w:p>
        </w:tc>
      </w:tr>
      <w:tr w:rsidR="00C07062" w:rsidTr="00A628C8">
        <w:tc>
          <w:tcPr>
            <w:tcW w:w="602" w:type="dxa"/>
          </w:tcPr>
          <w:p w:rsidR="00C07062" w:rsidRDefault="00C07062" w:rsidP="00307E9E">
            <w:pPr>
              <w:pStyle w:val="a5"/>
              <w:jc w:val="center"/>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2</w:t>
            </w:r>
          </w:p>
        </w:tc>
        <w:tc>
          <w:tcPr>
            <w:tcW w:w="1449" w:type="dxa"/>
          </w:tcPr>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保護者作成</w:t>
            </w:r>
          </w:p>
        </w:tc>
        <w:tc>
          <w:tcPr>
            <w:tcW w:w="6193" w:type="dxa"/>
          </w:tcPr>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変更申請を行う必要があるため、以下の書類を作成してください。</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・児童通所サービス申請書</w:t>
            </w:r>
          </w:p>
          <w:p w:rsidR="00C07062" w:rsidRPr="00687DAF" w:rsidRDefault="00C07062" w:rsidP="00307E9E">
            <w:pPr>
              <w:pStyle w:val="a5"/>
              <w:jc w:val="left"/>
              <w:rPr>
                <w:rFonts w:asciiTheme="majorEastAsia" w:eastAsiaTheme="majorEastAsia" w:hAnsiTheme="majorEastAsia" w:cstheme="minorBidi"/>
                <w:sz w:val="18"/>
                <w:szCs w:val="18"/>
              </w:rPr>
            </w:pPr>
            <w:r w:rsidRPr="00687DAF">
              <w:rPr>
                <w:rFonts w:asciiTheme="majorEastAsia" w:eastAsiaTheme="majorEastAsia" w:hAnsiTheme="majorEastAsia" w:cstheme="minorBidi"/>
                <w:b/>
                <w:sz w:val="18"/>
                <w:szCs w:val="18"/>
                <w:u w:val="single"/>
              </w:rPr>
              <w:t>・就学児サポート調査　※1</w:t>
            </w:r>
            <w:r>
              <w:rPr>
                <w:rFonts w:asciiTheme="majorEastAsia" w:eastAsiaTheme="majorEastAsia" w:hAnsiTheme="majorEastAsia" w:cstheme="minorBidi"/>
                <w:sz w:val="18"/>
                <w:szCs w:val="18"/>
              </w:rPr>
              <w:t xml:space="preserve">　　※記入例をご参考ください</w:t>
            </w:r>
          </w:p>
        </w:tc>
      </w:tr>
      <w:tr w:rsidR="00C07062" w:rsidTr="00A628C8">
        <w:tc>
          <w:tcPr>
            <w:tcW w:w="602" w:type="dxa"/>
          </w:tcPr>
          <w:p w:rsidR="00C07062" w:rsidRDefault="00C07062" w:rsidP="00307E9E">
            <w:pPr>
              <w:pStyle w:val="a5"/>
              <w:jc w:val="center"/>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3</w:t>
            </w:r>
          </w:p>
        </w:tc>
        <w:tc>
          <w:tcPr>
            <w:tcW w:w="1449" w:type="dxa"/>
          </w:tcPr>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三股町へ提出</w:t>
            </w:r>
          </w:p>
        </w:tc>
        <w:tc>
          <w:tcPr>
            <w:tcW w:w="6193" w:type="dxa"/>
          </w:tcPr>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提出書類</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・児童通所サービス申請書</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・就学児サポート調査</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・届出書（様式1）</w:t>
            </w:r>
          </w:p>
          <w:p w:rsidR="00C07062" w:rsidRDefault="00C07062" w:rsidP="00307E9E">
            <w:pPr>
              <w:pStyle w:val="a5"/>
              <w:jc w:val="left"/>
              <w:rPr>
                <w:rFonts w:asciiTheme="majorEastAsia" w:eastAsiaTheme="majorEastAsia" w:hAnsiTheme="majorEastAsia" w:cstheme="minorBidi"/>
                <w:sz w:val="18"/>
                <w:szCs w:val="18"/>
              </w:rPr>
            </w:pPr>
            <w:r>
              <w:rPr>
                <w:rFonts w:asciiTheme="majorEastAsia" w:eastAsiaTheme="majorEastAsia" w:hAnsiTheme="majorEastAsia" w:cstheme="minorBidi"/>
                <w:sz w:val="18"/>
                <w:szCs w:val="18"/>
              </w:rPr>
              <w:t>・個別サポート加算（Ⅰ）該当項目記入表</w:t>
            </w:r>
          </w:p>
        </w:tc>
      </w:tr>
    </w:tbl>
    <w:p w:rsidR="00D25836" w:rsidRPr="00A628C8" w:rsidRDefault="00687DAF" w:rsidP="00D25836">
      <w:pPr>
        <w:pStyle w:val="a5"/>
        <w:ind w:leftChars="200" w:left="960" w:hangingChars="300" w:hanging="540"/>
        <w:jc w:val="left"/>
        <w:rPr>
          <w:rFonts w:asciiTheme="majorEastAsia" w:eastAsiaTheme="majorEastAsia" w:hAnsiTheme="majorEastAsia" w:cstheme="minorBidi"/>
          <w:b/>
          <w:szCs w:val="18"/>
          <w:u w:val="single"/>
        </w:rPr>
      </w:pPr>
      <w:r>
        <w:rPr>
          <w:rFonts w:asciiTheme="majorEastAsia" w:eastAsiaTheme="majorEastAsia" w:hAnsiTheme="majorEastAsia" w:cstheme="minorBidi"/>
          <w:sz w:val="18"/>
          <w:szCs w:val="18"/>
        </w:rPr>
        <w:t xml:space="preserve">　</w:t>
      </w:r>
      <w:r w:rsidR="00D25836" w:rsidRPr="00A628C8">
        <w:rPr>
          <w:rFonts w:asciiTheme="majorEastAsia" w:eastAsiaTheme="majorEastAsia" w:hAnsiTheme="majorEastAsia" w:cstheme="minorBidi"/>
          <w:b/>
          <w:szCs w:val="18"/>
          <w:u w:val="single"/>
        </w:rPr>
        <w:t>※１</w:t>
      </w:r>
      <w:r w:rsidRPr="00A628C8">
        <w:rPr>
          <w:rFonts w:asciiTheme="majorEastAsia" w:eastAsiaTheme="majorEastAsia" w:hAnsiTheme="majorEastAsia" w:cstheme="minorBidi"/>
          <w:b/>
          <w:szCs w:val="18"/>
          <w:u w:val="single"/>
        </w:rPr>
        <w:t xml:space="preserve">　調査票については保護者</w:t>
      </w:r>
      <w:r w:rsidR="00D25836" w:rsidRPr="00A628C8">
        <w:rPr>
          <w:rFonts w:asciiTheme="majorEastAsia" w:eastAsiaTheme="majorEastAsia" w:hAnsiTheme="majorEastAsia" w:cstheme="minorBidi"/>
          <w:b/>
          <w:szCs w:val="18"/>
          <w:u w:val="single"/>
        </w:rPr>
        <w:t>が作成することを基本としますが、保護者に調査内容等を伝え、同意</w:t>
      </w:r>
    </w:p>
    <w:p w:rsidR="00307E9E" w:rsidRPr="00A628C8" w:rsidRDefault="00D25836" w:rsidP="00D25836">
      <w:pPr>
        <w:pStyle w:val="a5"/>
        <w:ind w:leftChars="300" w:left="1032" w:hangingChars="200" w:hanging="402"/>
        <w:jc w:val="left"/>
        <w:rPr>
          <w:rFonts w:asciiTheme="majorEastAsia" w:eastAsiaTheme="majorEastAsia" w:hAnsiTheme="majorEastAsia" w:cstheme="minorBidi"/>
          <w:b/>
          <w:szCs w:val="18"/>
          <w:u w:val="single"/>
        </w:rPr>
      </w:pPr>
      <w:r w:rsidRPr="00A628C8">
        <w:rPr>
          <w:rFonts w:asciiTheme="majorEastAsia" w:eastAsiaTheme="majorEastAsia" w:hAnsiTheme="majorEastAsia" w:cstheme="minorBidi"/>
          <w:b/>
          <w:szCs w:val="18"/>
          <w:u w:val="single"/>
        </w:rPr>
        <w:t>を</w:t>
      </w:r>
      <w:r w:rsidR="00687DAF" w:rsidRPr="00A628C8">
        <w:rPr>
          <w:rFonts w:asciiTheme="majorEastAsia" w:eastAsiaTheme="majorEastAsia" w:hAnsiTheme="majorEastAsia" w:cstheme="minorBidi"/>
          <w:b/>
          <w:szCs w:val="18"/>
          <w:u w:val="single"/>
        </w:rPr>
        <w:t>得たうえで事業所が作成することも可能です。</w:t>
      </w:r>
    </w:p>
    <w:p w:rsidR="00D25836" w:rsidRPr="00A628C8" w:rsidRDefault="00D25836" w:rsidP="00D25836">
      <w:pPr>
        <w:pStyle w:val="a5"/>
        <w:ind w:leftChars="300" w:left="630"/>
        <w:jc w:val="both"/>
        <w:rPr>
          <w:rFonts w:asciiTheme="majorEastAsia" w:eastAsiaTheme="majorEastAsia" w:hAnsiTheme="majorEastAsia" w:cstheme="minorBidi"/>
          <w:b/>
          <w:u w:val="single"/>
        </w:rPr>
      </w:pPr>
      <w:r w:rsidRPr="00A628C8">
        <w:rPr>
          <w:rFonts w:asciiTheme="majorEastAsia" w:eastAsiaTheme="majorEastAsia" w:hAnsiTheme="majorEastAsia" w:cstheme="minorBidi"/>
          <w:b/>
          <w:u w:val="single"/>
        </w:rPr>
        <w:t>※２</w:t>
      </w:r>
      <w:r w:rsidRPr="00A628C8">
        <w:rPr>
          <w:rFonts w:asciiTheme="majorEastAsia" w:eastAsiaTheme="majorEastAsia" w:hAnsiTheme="majorEastAsia" w:cstheme="minorBidi" w:hint="eastAsia"/>
          <w:b/>
          <w:u w:val="single"/>
        </w:rPr>
        <w:t xml:space="preserve"> </w:t>
      </w:r>
      <w:r w:rsidRPr="00A628C8">
        <w:rPr>
          <w:rFonts w:asciiTheme="majorEastAsia" w:eastAsiaTheme="majorEastAsia" w:hAnsiTheme="majorEastAsia" w:cstheme="minorBidi"/>
          <w:b/>
          <w:u w:val="single"/>
        </w:rPr>
        <w:t>複数の事業所を利用している場合は、保護者、事業所間で調整の上、一つの事業所より申請するようご協力お願い</w:t>
      </w:r>
      <w:r w:rsidR="00C07062">
        <w:rPr>
          <w:rFonts w:asciiTheme="majorEastAsia" w:eastAsiaTheme="majorEastAsia" w:hAnsiTheme="majorEastAsia" w:cstheme="minorBidi"/>
          <w:b/>
          <w:u w:val="single"/>
        </w:rPr>
        <w:t>致します</w:t>
      </w:r>
      <w:r w:rsidRPr="00A628C8">
        <w:rPr>
          <w:rFonts w:asciiTheme="majorEastAsia" w:eastAsiaTheme="majorEastAsia" w:hAnsiTheme="majorEastAsia" w:cstheme="minorBidi"/>
          <w:b/>
          <w:u w:val="single"/>
        </w:rPr>
        <w:t>。</w:t>
      </w:r>
    </w:p>
    <w:p w:rsidR="00C57C9A" w:rsidRDefault="00C57C9A" w:rsidP="00D25836">
      <w:pPr>
        <w:pStyle w:val="a5"/>
        <w:ind w:leftChars="300" w:left="630"/>
        <w:jc w:val="both"/>
        <w:rPr>
          <w:rFonts w:asciiTheme="majorEastAsia" w:eastAsiaTheme="majorEastAsia" w:hAnsiTheme="majorEastAsia" w:cstheme="minorBidi"/>
          <w:b/>
          <w:sz w:val="21"/>
          <w:szCs w:val="22"/>
          <w:u w:val="single"/>
        </w:rPr>
      </w:pPr>
    </w:p>
    <w:p w:rsidR="00C57C9A" w:rsidRDefault="00C57C9A" w:rsidP="00C57C9A">
      <w:pPr>
        <w:pStyle w:val="a5"/>
        <w:jc w:val="left"/>
        <w:rPr>
          <w:rFonts w:asciiTheme="majorEastAsia" w:eastAsiaTheme="majorEastAsia" w:hAnsiTheme="majorEastAsia" w:cstheme="minorBidi"/>
        </w:rPr>
      </w:pPr>
      <w:r>
        <w:rPr>
          <w:rFonts w:asciiTheme="majorEastAsia" w:eastAsiaTheme="majorEastAsia" w:hAnsiTheme="majorEastAsia" w:cstheme="minorBidi"/>
        </w:rPr>
        <w:t>（５）保護者への対応について</w:t>
      </w:r>
    </w:p>
    <w:p w:rsidR="00C57C9A" w:rsidRDefault="00C57C9A" w:rsidP="00C57C9A">
      <w:pPr>
        <w:pStyle w:val="a5"/>
        <w:jc w:val="both"/>
        <w:rPr>
          <w:rFonts w:asciiTheme="majorEastAsia" w:eastAsiaTheme="majorEastAsia" w:hAnsiTheme="majorEastAsia" w:cstheme="minorBidi"/>
          <w:sz w:val="21"/>
          <w:szCs w:val="22"/>
        </w:rPr>
      </w:pPr>
      <w:r>
        <w:rPr>
          <w:rFonts w:asciiTheme="majorEastAsia" w:eastAsiaTheme="majorEastAsia" w:hAnsiTheme="majorEastAsia" w:cstheme="minorBidi"/>
        </w:rPr>
        <w:t xml:space="preserve">　個別サポート加算（Ⅰ）の該当者については、利用者負担額に影響することが予想されるため、加算を請求する際は、必ず保護者へ説明いただくようにお願い致します。</w:t>
      </w:r>
    </w:p>
    <w:p w:rsidR="00D25836" w:rsidRPr="00D25836" w:rsidRDefault="00D25836" w:rsidP="00687DAF">
      <w:pPr>
        <w:pStyle w:val="a5"/>
        <w:ind w:leftChars="200" w:left="960" w:hangingChars="300" w:hanging="540"/>
        <w:jc w:val="left"/>
        <w:rPr>
          <w:rFonts w:asciiTheme="majorEastAsia" w:eastAsiaTheme="majorEastAsia" w:hAnsiTheme="majorEastAsia" w:cstheme="minorBidi"/>
          <w:sz w:val="18"/>
          <w:szCs w:val="18"/>
          <w:u w:val="single"/>
        </w:rPr>
      </w:pPr>
    </w:p>
    <w:p w:rsidR="00687DAF" w:rsidRDefault="00D25836" w:rsidP="00687DAF">
      <w:pPr>
        <w:pStyle w:val="a5"/>
        <w:ind w:left="800" w:hangingChars="400" w:hanging="800"/>
        <w:jc w:val="left"/>
        <w:rPr>
          <w:rFonts w:asciiTheme="majorEastAsia" w:eastAsiaTheme="majorEastAsia" w:hAnsiTheme="majorEastAsia" w:cstheme="minorBidi"/>
        </w:rPr>
      </w:pPr>
      <w:r>
        <w:rPr>
          <w:rFonts w:asciiTheme="majorEastAsia" w:eastAsiaTheme="majorEastAsia" w:hAnsiTheme="majorEastAsia" w:cstheme="minorBidi" w:hint="eastAsia"/>
        </w:rPr>
        <w:t>（６）</w:t>
      </w:r>
      <w:r w:rsidR="00D31C6D">
        <w:rPr>
          <w:rFonts w:asciiTheme="majorEastAsia" w:eastAsiaTheme="majorEastAsia" w:hAnsiTheme="majorEastAsia" w:cstheme="minorBidi" w:hint="eastAsia"/>
        </w:rPr>
        <w:t>個別サポート加算（Ⅰ）の「適用開始日」について</w:t>
      </w:r>
    </w:p>
    <w:p w:rsidR="00D31C6D" w:rsidRDefault="00D31C6D" w:rsidP="00D31C6D">
      <w:pPr>
        <w:pStyle w:val="a5"/>
        <w:ind w:left="800" w:hangingChars="400" w:hanging="800"/>
        <w:jc w:val="left"/>
        <w:rPr>
          <w:rFonts w:asciiTheme="majorEastAsia" w:eastAsiaTheme="majorEastAsia" w:hAnsiTheme="majorEastAsia" w:cstheme="minorBidi"/>
        </w:rPr>
      </w:pPr>
      <w:r>
        <w:rPr>
          <w:rFonts w:asciiTheme="majorEastAsia" w:eastAsiaTheme="majorEastAsia" w:hAnsiTheme="majorEastAsia" w:cstheme="minorBidi"/>
        </w:rPr>
        <w:t xml:space="preserve">　・</w:t>
      </w:r>
      <w:r w:rsidR="00C57C9A">
        <w:rPr>
          <w:rFonts w:asciiTheme="majorEastAsia" w:eastAsiaTheme="majorEastAsia" w:hAnsiTheme="majorEastAsia" w:cstheme="minorBidi"/>
        </w:rPr>
        <w:t>４</w:t>
      </w:r>
      <w:r>
        <w:rPr>
          <w:rFonts w:asciiTheme="majorEastAsia" w:eastAsiaTheme="majorEastAsia" w:hAnsiTheme="majorEastAsia" w:cstheme="minorBidi"/>
        </w:rPr>
        <w:t>月中に申請があった場合</w:t>
      </w:r>
    </w:p>
    <w:p w:rsidR="00D31C6D" w:rsidRPr="00D25836" w:rsidRDefault="00D31C6D" w:rsidP="00D31C6D">
      <w:pPr>
        <w:pStyle w:val="a5"/>
        <w:ind w:leftChars="100" w:left="210" w:firstLineChars="100" w:firstLine="200"/>
        <w:jc w:val="left"/>
        <w:rPr>
          <w:rFonts w:asciiTheme="majorEastAsia" w:eastAsiaTheme="majorEastAsia" w:hAnsiTheme="majorEastAsia" w:cstheme="minorBidi"/>
          <w:u w:val="single"/>
        </w:rPr>
      </w:pPr>
      <w:r w:rsidRPr="00D25836">
        <w:rPr>
          <w:rFonts w:asciiTheme="majorEastAsia" w:eastAsiaTheme="majorEastAsia" w:hAnsiTheme="majorEastAsia" w:cstheme="minorBidi"/>
          <w:u w:val="single"/>
        </w:rPr>
        <w:t>→</w:t>
      </w:r>
      <w:r w:rsidR="00C57C9A">
        <w:rPr>
          <w:rFonts w:asciiTheme="majorEastAsia" w:eastAsiaTheme="majorEastAsia" w:hAnsiTheme="majorEastAsia" w:cstheme="minorBidi"/>
          <w:u w:val="single"/>
        </w:rPr>
        <w:t>４</w:t>
      </w:r>
      <w:r w:rsidRPr="00D25836">
        <w:rPr>
          <w:rFonts w:asciiTheme="majorEastAsia" w:eastAsiaTheme="majorEastAsia" w:hAnsiTheme="majorEastAsia" w:cstheme="minorBidi"/>
          <w:u w:val="single"/>
        </w:rPr>
        <w:t>月</w:t>
      </w:r>
      <w:r w:rsidR="00C57C9A">
        <w:rPr>
          <w:rFonts w:asciiTheme="majorEastAsia" w:eastAsiaTheme="majorEastAsia" w:hAnsiTheme="majorEastAsia" w:cstheme="minorBidi"/>
          <w:u w:val="single"/>
        </w:rPr>
        <w:t>１</w:t>
      </w:r>
      <w:r w:rsidRPr="00D25836">
        <w:rPr>
          <w:rFonts w:asciiTheme="majorEastAsia" w:eastAsiaTheme="majorEastAsia" w:hAnsiTheme="majorEastAsia" w:cstheme="minorBidi"/>
          <w:u w:val="single"/>
        </w:rPr>
        <w:t>日からの</w:t>
      </w:r>
      <w:r w:rsidR="00C07062">
        <w:rPr>
          <w:rFonts w:asciiTheme="majorEastAsia" w:eastAsiaTheme="majorEastAsia" w:hAnsiTheme="majorEastAsia" w:cstheme="minorBidi"/>
          <w:u w:val="single"/>
        </w:rPr>
        <w:t>適用</w:t>
      </w:r>
      <w:r w:rsidRPr="00D25836">
        <w:rPr>
          <w:rFonts w:asciiTheme="majorEastAsia" w:eastAsiaTheme="majorEastAsia" w:hAnsiTheme="majorEastAsia" w:cstheme="minorBidi"/>
          <w:u w:val="single"/>
        </w:rPr>
        <w:t>開始とします。</w:t>
      </w:r>
    </w:p>
    <w:p w:rsidR="00D31C6D" w:rsidRPr="00D31C6D" w:rsidRDefault="00D31C6D" w:rsidP="00D31C6D">
      <w:pPr>
        <w:pStyle w:val="a5"/>
        <w:ind w:left="800" w:hangingChars="400" w:hanging="800"/>
        <w:jc w:val="left"/>
        <w:rPr>
          <w:rFonts w:asciiTheme="majorEastAsia" w:eastAsiaTheme="majorEastAsia" w:hAnsiTheme="majorEastAsia" w:cstheme="minorBidi"/>
        </w:rPr>
      </w:pPr>
      <w:r>
        <w:rPr>
          <w:rFonts w:asciiTheme="majorEastAsia" w:eastAsiaTheme="majorEastAsia" w:hAnsiTheme="majorEastAsia" w:cstheme="minorBidi"/>
        </w:rPr>
        <w:t xml:space="preserve">  ・</w:t>
      </w:r>
      <w:r w:rsidR="00C57C9A">
        <w:rPr>
          <w:rFonts w:asciiTheme="majorEastAsia" w:eastAsiaTheme="majorEastAsia" w:hAnsiTheme="majorEastAsia" w:cstheme="minorBidi"/>
        </w:rPr>
        <w:t>５</w:t>
      </w:r>
      <w:r>
        <w:rPr>
          <w:rFonts w:asciiTheme="majorEastAsia" w:eastAsiaTheme="majorEastAsia" w:hAnsiTheme="majorEastAsia" w:cstheme="minorBidi"/>
        </w:rPr>
        <w:t>月以降</w:t>
      </w:r>
      <w:r w:rsidR="00FE0282">
        <w:rPr>
          <w:rFonts w:asciiTheme="majorEastAsia" w:eastAsiaTheme="majorEastAsia" w:hAnsiTheme="majorEastAsia" w:cstheme="minorBidi"/>
        </w:rPr>
        <w:t>に申請があった場合</w:t>
      </w:r>
    </w:p>
    <w:p w:rsidR="00687DAF" w:rsidRPr="00D25836" w:rsidRDefault="00FE0282" w:rsidP="00687DAF">
      <w:pPr>
        <w:pStyle w:val="a5"/>
        <w:ind w:left="800" w:hangingChars="400" w:hanging="800"/>
        <w:jc w:val="left"/>
        <w:rPr>
          <w:rFonts w:asciiTheme="majorEastAsia" w:eastAsiaTheme="majorEastAsia" w:hAnsiTheme="majorEastAsia" w:cstheme="minorBidi"/>
          <w:u w:val="single"/>
        </w:rPr>
      </w:pPr>
      <w:r>
        <w:rPr>
          <w:rFonts w:asciiTheme="majorEastAsia" w:eastAsiaTheme="majorEastAsia" w:hAnsiTheme="majorEastAsia" w:cstheme="minorBidi"/>
        </w:rPr>
        <w:t xml:space="preserve">　　</w:t>
      </w:r>
      <w:r w:rsidRPr="00D25836">
        <w:rPr>
          <w:rFonts w:asciiTheme="majorEastAsia" w:eastAsiaTheme="majorEastAsia" w:hAnsiTheme="majorEastAsia" w:cstheme="minorBidi"/>
          <w:u w:val="single"/>
        </w:rPr>
        <w:t>→福祉課が申請を受付けた月の翌月1日から</w:t>
      </w:r>
      <w:r w:rsidR="00C07062">
        <w:rPr>
          <w:rFonts w:asciiTheme="majorEastAsia" w:eastAsiaTheme="majorEastAsia" w:hAnsiTheme="majorEastAsia" w:cstheme="minorBidi"/>
          <w:u w:val="single"/>
        </w:rPr>
        <w:t>適用</w:t>
      </w:r>
      <w:r w:rsidRPr="00D25836">
        <w:rPr>
          <w:rFonts w:asciiTheme="majorEastAsia" w:eastAsiaTheme="majorEastAsia" w:hAnsiTheme="majorEastAsia" w:cstheme="minorBidi"/>
          <w:u w:val="single"/>
        </w:rPr>
        <w:t>開始とします。</w:t>
      </w:r>
    </w:p>
    <w:p w:rsidR="00A64973" w:rsidRDefault="00A64973" w:rsidP="00687DAF">
      <w:pPr>
        <w:pStyle w:val="a5"/>
        <w:ind w:left="800" w:hangingChars="400" w:hanging="800"/>
        <w:jc w:val="left"/>
        <w:rPr>
          <w:rFonts w:asciiTheme="majorEastAsia" w:eastAsiaTheme="majorEastAsia" w:hAnsiTheme="majorEastAsia" w:cstheme="minorBidi"/>
        </w:rPr>
      </w:pPr>
    </w:p>
    <w:p w:rsidR="00DB17ED" w:rsidRDefault="00C57C9A" w:rsidP="00C57C9A">
      <w:pPr>
        <w:pStyle w:val="a5"/>
        <w:jc w:val="left"/>
        <w:rPr>
          <w:rFonts w:asciiTheme="majorEastAsia" w:eastAsiaTheme="majorEastAsia" w:hAnsiTheme="majorEastAsia" w:cstheme="minorBidi"/>
        </w:rPr>
      </w:pPr>
      <w:r>
        <w:rPr>
          <w:rFonts w:asciiTheme="majorEastAsia" w:eastAsiaTheme="majorEastAsia" w:hAnsiTheme="majorEastAsia" w:cstheme="minorBidi"/>
        </w:rPr>
        <w:t>２．参考</w:t>
      </w:r>
    </w:p>
    <w:p w:rsidR="009E6DF2" w:rsidRDefault="00C57C9A" w:rsidP="00C57C9A">
      <w:pPr>
        <w:pStyle w:val="a5"/>
        <w:jc w:val="left"/>
        <w:rPr>
          <w:rFonts w:asciiTheme="majorEastAsia" w:eastAsiaTheme="majorEastAsia" w:hAnsiTheme="majorEastAsia" w:cstheme="minorBidi"/>
        </w:rPr>
      </w:pPr>
      <w:r>
        <w:rPr>
          <w:rFonts w:asciiTheme="majorEastAsia" w:eastAsiaTheme="majorEastAsia" w:hAnsiTheme="majorEastAsia" w:cstheme="minorBidi"/>
        </w:rPr>
        <w:t xml:space="preserve">　関連書類等は、三股町のホームページにて掲載しておりますので、ご確認ください。</w:t>
      </w:r>
    </w:p>
    <w:p w:rsidR="00C57C9A" w:rsidRDefault="00C57C9A" w:rsidP="00C57C9A">
      <w:pPr>
        <w:pStyle w:val="a5"/>
        <w:jc w:val="left"/>
        <w:rPr>
          <w:rFonts w:asciiTheme="majorEastAsia" w:eastAsiaTheme="majorEastAsia" w:hAnsiTheme="majorEastAsia" w:cstheme="minorBidi"/>
        </w:rPr>
      </w:pPr>
    </w:p>
    <w:p w:rsidR="00C57C9A" w:rsidRDefault="00C57C9A" w:rsidP="00C57C9A">
      <w:pPr>
        <w:pStyle w:val="a5"/>
        <w:rPr>
          <w:rFonts w:asciiTheme="majorEastAsia" w:eastAsiaTheme="majorEastAsia" w:hAnsiTheme="majorEastAsia" w:cstheme="minorBidi"/>
        </w:rPr>
      </w:pPr>
    </w:p>
    <w:p w:rsidR="00C57C9A" w:rsidRDefault="00C57C9A" w:rsidP="00C57C9A">
      <w:pPr>
        <w:pStyle w:val="a5"/>
        <w:rPr>
          <w:rFonts w:asciiTheme="majorEastAsia" w:eastAsiaTheme="majorEastAsia" w:hAnsiTheme="majorEastAsia" w:cstheme="minorBidi"/>
        </w:rPr>
      </w:pPr>
      <w:r>
        <w:rPr>
          <w:rFonts w:asciiTheme="majorEastAsia" w:eastAsiaTheme="majorEastAsia" w:hAnsiTheme="majorEastAsia" w:cstheme="minorBidi"/>
        </w:rPr>
        <w:t>三股町福祉課社会福祉係</w:t>
      </w:r>
    </w:p>
    <w:p w:rsidR="009E6DF2" w:rsidRDefault="009E6DF2" w:rsidP="009E6DF2">
      <w:pPr>
        <w:pStyle w:val="a5"/>
        <w:rPr>
          <w:rFonts w:asciiTheme="majorEastAsia" w:eastAsiaTheme="majorEastAsia" w:hAnsiTheme="majorEastAsia" w:cstheme="minorBidi"/>
        </w:rPr>
      </w:pPr>
      <w:r>
        <w:rPr>
          <w:rFonts w:asciiTheme="majorEastAsia" w:eastAsiaTheme="majorEastAsia" w:hAnsiTheme="majorEastAsia" w:cstheme="minorBidi"/>
        </w:rPr>
        <w:t>担当：</w:t>
      </w:r>
      <w:r w:rsidR="00C57C9A">
        <w:rPr>
          <w:rFonts w:asciiTheme="majorEastAsia" w:eastAsiaTheme="majorEastAsia" w:hAnsiTheme="majorEastAsia" w:cstheme="minorBidi"/>
        </w:rPr>
        <w:t>福田、</w:t>
      </w:r>
      <w:r>
        <w:rPr>
          <w:rFonts w:asciiTheme="majorEastAsia" w:eastAsiaTheme="majorEastAsia" w:hAnsiTheme="majorEastAsia" w:cstheme="minorBidi"/>
        </w:rPr>
        <w:t>松山</w:t>
      </w:r>
    </w:p>
    <w:p w:rsidR="009E6DF2" w:rsidRPr="009E6DF2" w:rsidRDefault="009E6DF2" w:rsidP="009E6DF2">
      <w:pPr>
        <w:pStyle w:val="a5"/>
        <w:rPr>
          <w:rFonts w:asciiTheme="majorEastAsia" w:eastAsiaTheme="majorEastAsia" w:hAnsiTheme="majorEastAsia" w:cstheme="minorBidi"/>
        </w:rPr>
      </w:pPr>
      <w:r>
        <w:rPr>
          <w:rFonts w:asciiTheme="majorEastAsia" w:eastAsiaTheme="majorEastAsia" w:hAnsiTheme="majorEastAsia" w:cstheme="minorBidi"/>
        </w:rPr>
        <w:t>TEL：（0986）52-9061</w:t>
      </w:r>
    </w:p>
    <w:sectPr w:rsidR="009E6DF2" w:rsidRPr="009E6DF2" w:rsidSect="00D258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2F" w:rsidRDefault="00D9402F" w:rsidP="00F10EF3">
      <w:r>
        <w:separator/>
      </w:r>
    </w:p>
  </w:endnote>
  <w:endnote w:type="continuationSeparator" w:id="0">
    <w:p w:rsidR="00D9402F" w:rsidRDefault="00D9402F" w:rsidP="00F1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2F" w:rsidRDefault="00D9402F" w:rsidP="00F10EF3">
      <w:r>
        <w:separator/>
      </w:r>
    </w:p>
  </w:footnote>
  <w:footnote w:type="continuationSeparator" w:id="0">
    <w:p w:rsidR="00D9402F" w:rsidRDefault="00D9402F" w:rsidP="00F10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96"/>
    <w:rsid w:val="00021208"/>
    <w:rsid w:val="00087FCB"/>
    <w:rsid w:val="000B08CC"/>
    <w:rsid w:val="002E7496"/>
    <w:rsid w:val="00307E9E"/>
    <w:rsid w:val="00473CCD"/>
    <w:rsid w:val="00480C13"/>
    <w:rsid w:val="005711B2"/>
    <w:rsid w:val="0063442A"/>
    <w:rsid w:val="00647A5F"/>
    <w:rsid w:val="00687DAF"/>
    <w:rsid w:val="00701F47"/>
    <w:rsid w:val="00776C68"/>
    <w:rsid w:val="007D027C"/>
    <w:rsid w:val="007E37F3"/>
    <w:rsid w:val="009E6DF2"/>
    <w:rsid w:val="00A13B4F"/>
    <w:rsid w:val="00A628C8"/>
    <w:rsid w:val="00A64973"/>
    <w:rsid w:val="00BF26C3"/>
    <w:rsid w:val="00C07062"/>
    <w:rsid w:val="00C07F74"/>
    <w:rsid w:val="00C57C9A"/>
    <w:rsid w:val="00D25836"/>
    <w:rsid w:val="00D31C6D"/>
    <w:rsid w:val="00D9402F"/>
    <w:rsid w:val="00DB17ED"/>
    <w:rsid w:val="00DF1168"/>
    <w:rsid w:val="00E53711"/>
    <w:rsid w:val="00E614F0"/>
    <w:rsid w:val="00EE5829"/>
    <w:rsid w:val="00F10EF3"/>
    <w:rsid w:val="00FA41A5"/>
    <w:rsid w:val="00FE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4540509-AC3B-4E96-AFBE-32AB4EC8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41A5"/>
    <w:pPr>
      <w:jc w:val="center"/>
    </w:pPr>
    <w:rPr>
      <w:rFonts w:ascii="Segoe UI Symbol" w:eastAsia="ＭＳ ゴシック" w:hAnsi="Segoe UI Symbol" w:cs="Segoe UI Symbol"/>
      <w:sz w:val="20"/>
      <w:szCs w:val="20"/>
    </w:rPr>
  </w:style>
  <w:style w:type="character" w:customStyle="1" w:styleId="a4">
    <w:name w:val="記 (文字)"/>
    <w:basedOn w:val="a0"/>
    <w:link w:val="a3"/>
    <w:uiPriority w:val="99"/>
    <w:rsid w:val="00FA41A5"/>
    <w:rPr>
      <w:rFonts w:ascii="Segoe UI Symbol" w:eastAsia="ＭＳ ゴシック" w:hAnsi="Segoe UI Symbol" w:cs="Segoe UI Symbol"/>
      <w:sz w:val="20"/>
      <w:szCs w:val="20"/>
    </w:rPr>
  </w:style>
  <w:style w:type="paragraph" w:styleId="a5">
    <w:name w:val="Closing"/>
    <w:basedOn w:val="a"/>
    <w:link w:val="a6"/>
    <w:uiPriority w:val="99"/>
    <w:unhideWhenUsed/>
    <w:rsid w:val="00FA41A5"/>
    <w:pPr>
      <w:jc w:val="right"/>
    </w:pPr>
    <w:rPr>
      <w:rFonts w:ascii="Segoe UI Symbol" w:eastAsia="ＭＳ ゴシック" w:hAnsi="Segoe UI Symbol" w:cs="Segoe UI Symbol"/>
      <w:sz w:val="20"/>
      <w:szCs w:val="20"/>
    </w:rPr>
  </w:style>
  <w:style w:type="character" w:customStyle="1" w:styleId="a6">
    <w:name w:val="結語 (文字)"/>
    <w:basedOn w:val="a0"/>
    <w:link w:val="a5"/>
    <w:uiPriority w:val="99"/>
    <w:rsid w:val="00FA41A5"/>
    <w:rPr>
      <w:rFonts w:ascii="Segoe UI Symbol" w:eastAsia="ＭＳ ゴシック" w:hAnsi="Segoe UI Symbol" w:cs="Segoe UI Symbol"/>
      <w:sz w:val="20"/>
      <w:szCs w:val="20"/>
    </w:rPr>
  </w:style>
  <w:style w:type="table" w:styleId="a7">
    <w:name w:val="Table Grid"/>
    <w:basedOn w:val="a1"/>
    <w:uiPriority w:val="39"/>
    <w:rsid w:val="00FA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0EF3"/>
    <w:pPr>
      <w:tabs>
        <w:tab w:val="center" w:pos="4252"/>
        <w:tab w:val="right" w:pos="8504"/>
      </w:tabs>
      <w:snapToGrid w:val="0"/>
    </w:pPr>
  </w:style>
  <w:style w:type="character" w:customStyle="1" w:styleId="a9">
    <w:name w:val="ヘッダー (文字)"/>
    <w:basedOn w:val="a0"/>
    <w:link w:val="a8"/>
    <w:uiPriority w:val="99"/>
    <w:rsid w:val="00F10EF3"/>
  </w:style>
  <w:style w:type="paragraph" w:styleId="aa">
    <w:name w:val="footer"/>
    <w:basedOn w:val="a"/>
    <w:link w:val="ab"/>
    <w:uiPriority w:val="99"/>
    <w:unhideWhenUsed/>
    <w:rsid w:val="00F10EF3"/>
    <w:pPr>
      <w:tabs>
        <w:tab w:val="center" w:pos="4252"/>
        <w:tab w:val="right" w:pos="8504"/>
      </w:tabs>
      <w:snapToGrid w:val="0"/>
    </w:pPr>
  </w:style>
  <w:style w:type="character" w:customStyle="1" w:styleId="ab">
    <w:name w:val="フッター (文字)"/>
    <w:basedOn w:val="a0"/>
    <w:link w:val="aa"/>
    <w:uiPriority w:val="99"/>
    <w:rsid w:val="00F10EF3"/>
  </w:style>
  <w:style w:type="character" w:styleId="ac">
    <w:name w:val="Hyperlink"/>
    <w:basedOn w:val="a0"/>
    <w:uiPriority w:val="99"/>
    <w:unhideWhenUsed/>
    <w:rsid w:val="00DB17ED"/>
    <w:rPr>
      <w:color w:val="0563C1" w:themeColor="hyperlink"/>
      <w:u w:val="single"/>
    </w:rPr>
  </w:style>
  <w:style w:type="paragraph" w:styleId="ad">
    <w:name w:val="Balloon Text"/>
    <w:basedOn w:val="a"/>
    <w:link w:val="ae"/>
    <w:uiPriority w:val="99"/>
    <w:semiHidden/>
    <w:unhideWhenUsed/>
    <w:rsid w:val="009E6D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6DF2"/>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07062"/>
  </w:style>
  <w:style w:type="character" w:customStyle="1" w:styleId="af0">
    <w:name w:val="日付 (文字)"/>
    <w:basedOn w:val="a0"/>
    <w:link w:val="af"/>
    <w:uiPriority w:val="99"/>
    <w:semiHidden/>
    <w:rsid w:val="00C0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B109-3026-4BDF-9C89-BA1C8A12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彩乃</dc:creator>
  <cp:keywords/>
  <dc:description/>
  <cp:lastModifiedBy>松山 彩乃</cp:lastModifiedBy>
  <cp:revision>8</cp:revision>
  <cp:lastPrinted>2022-03-17T00:09:00Z</cp:lastPrinted>
  <dcterms:created xsi:type="dcterms:W3CDTF">2021-05-07T10:51:00Z</dcterms:created>
  <dcterms:modified xsi:type="dcterms:W3CDTF">2022-03-17T09:51:00Z</dcterms:modified>
</cp:coreProperties>
</file>